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1F38C8" w:rsidRDefault="00B63100" w:rsidP="00B63100">
      <w:pPr>
        <w:widowControl w:val="0"/>
        <w:autoSpaceDE w:val="0"/>
        <w:autoSpaceDN w:val="0"/>
        <w:adjustRightInd w:val="0"/>
        <w:spacing w:line="276" w:lineRule="auto"/>
        <w:jc w:val="both"/>
        <w:rPr>
          <w:rFonts w:ascii="Cambria" w:hAnsi="Cambria" w:cs="Helvetica Neue"/>
          <w:b/>
          <w:i/>
          <w:color w:val="000000"/>
          <w:sz w:val="24"/>
          <w:szCs w:val="24"/>
          <w:lang w:val="en-US"/>
        </w:rPr>
      </w:pPr>
      <w:r w:rsidRPr="001F38C8">
        <w:rPr>
          <w:rFonts w:ascii="Cambria" w:hAnsi="Cambria" w:cs="Helvetica Neue"/>
          <w:b/>
          <w:i/>
          <w:color w:val="000000"/>
          <w:sz w:val="24"/>
          <w:szCs w:val="24"/>
          <w:lang w:val="en-US"/>
        </w:rPr>
        <w:t>6.2. RADYOAKTİF BOZUNMANIN KUANTUM TEORİSİ:</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Zamandan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bağımsız</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potansiyeller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için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çözdüğümüz</w:t>
      </w:r>
      <w:proofErr w:type="spellEnd"/>
      <w:r w:rsidRPr="00E41478">
        <w:rPr>
          <w:rFonts w:ascii="Cambria" w:hAnsi="Cambria" w:cs="Helvetica Neue"/>
          <w:color w:val="000000"/>
          <w:sz w:val="24"/>
          <w:szCs w:val="24"/>
          <w:lang w:val="en-US"/>
        </w:rPr>
        <w:t xml:space="preserve"> Schrödinger </w:t>
      </w:r>
      <w:proofErr w:type="spellStart"/>
      <w:r w:rsidRPr="00E41478">
        <w:rPr>
          <w:rFonts w:ascii="Cambria" w:hAnsi="Cambria" w:cs="Helvetica Neue"/>
          <w:color w:val="000000"/>
          <w:sz w:val="24"/>
          <w:szCs w:val="24"/>
          <w:lang w:val="en-US"/>
        </w:rPr>
        <w:t>denklemini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öz-durumlarının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ortak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özelliği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hepsinin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kararlı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öz-durumları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olmasıdır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Kararlı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sistemi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bütün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zamanlar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için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aynı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durumunda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kalacaktır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Yani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diğer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durumlarına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geçiş</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yapmayacaktır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diğer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ifade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ile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bozunmayacaktir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İstenildiği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taktirde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sisteminin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veya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daha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fazla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durumlarda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bulunabilecek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şekilde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farklı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durumlarının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karışımı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olarak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hazırlayabiliriz</w:t>
      </w:r>
      <w:proofErr w:type="spellEnd"/>
      <w:r w:rsidRPr="00E41478">
        <w:rPr>
          <w:rFonts w:ascii="Cambria" w:hAnsi="Cambria" w:cs="Helvetica Neue"/>
          <w:color w:val="000000"/>
          <w:sz w:val="24"/>
          <w:szCs w:val="24"/>
          <w:lang w:val="en-US"/>
        </w:rPr>
        <w:t>.</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m:oMathPara>
        <m:oMath>
          <m:r>
            <w:rPr>
              <w:rFonts w:ascii="Cambria Math" w:hAnsi="Cambria Math" w:cs="Helvetica Neue"/>
              <w:color w:val="000000"/>
              <w:sz w:val="24"/>
              <w:szCs w:val="24"/>
              <w:lang w:val="en-US"/>
            </w:rPr>
            <m:t>ψ=</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C</m:t>
              </m:r>
            </m:e>
            <m:sub>
              <m:r>
                <w:rPr>
                  <w:rFonts w:ascii="Cambria Math" w:hAnsi="Cambria Math" w:cs="Helvetica Neue"/>
                  <w:color w:val="000000"/>
                  <w:sz w:val="24"/>
                  <w:szCs w:val="24"/>
                  <w:lang w:val="en-US"/>
                </w:rPr>
                <m:t>1</m:t>
              </m:r>
            </m:sub>
          </m:sSub>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1</m:t>
              </m:r>
            </m:sub>
          </m:sSub>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C</m:t>
              </m:r>
            </m:e>
            <m:sub>
              <m:r>
                <w:rPr>
                  <w:rFonts w:ascii="Cambria Math" w:hAnsi="Cambria Math" w:cs="Helvetica Neue"/>
                  <w:color w:val="000000"/>
                  <w:sz w:val="24"/>
                  <w:szCs w:val="24"/>
                  <w:lang w:val="en-US"/>
                </w:rPr>
                <m:t>2</m:t>
              </m:r>
            </m:sub>
          </m:sSub>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2</m:t>
              </m:r>
            </m:sub>
          </m:sSub>
        </m:oMath>
      </m:oMathPara>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m:oMath>
        <m:sSup>
          <m:sSupPr>
            <m:ctrlPr>
              <w:rPr>
                <w:rFonts w:ascii="Cambria Math" w:hAnsi="Cambria Math" w:cs="Helvetica Neue"/>
                <w:i/>
                <w:color w:val="000000"/>
                <w:sz w:val="24"/>
                <w:szCs w:val="24"/>
                <w:lang w:val="en-US"/>
              </w:rPr>
            </m:ctrlPr>
          </m:sSupPr>
          <m:e>
            <m:d>
              <m:dPr>
                <m:begChr m:val="|"/>
                <m:endChr m:val="|"/>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C</m:t>
                    </m:r>
                  </m:e>
                  <m:sub>
                    <m:r>
                      <w:rPr>
                        <w:rFonts w:ascii="Cambria Math" w:hAnsi="Cambria Math" w:cs="Helvetica Neue"/>
                        <w:color w:val="000000"/>
                        <w:sz w:val="24"/>
                        <w:szCs w:val="24"/>
                        <w:lang w:val="en-US"/>
                      </w:rPr>
                      <m:t>1</m:t>
                    </m:r>
                  </m:sub>
                </m:sSub>
              </m:e>
            </m:d>
          </m:e>
          <m:sup>
            <m:r>
              <w:rPr>
                <w:rFonts w:ascii="Cambria Math" w:hAnsi="Cambria Math" w:cs="Helvetica Neue"/>
                <w:color w:val="000000"/>
                <w:sz w:val="24"/>
                <w:szCs w:val="24"/>
                <w:lang w:val="en-US"/>
              </w:rPr>
              <m:t>2</m:t>
            </m:r>
          </m:sup>
        </m:sSup>
      </m:oMath>
      <w:r w:rsidRPr="00E41478">
        <w:rPr>
          <w:rFonts w:ascii="Cambria" w:hAnsi="Cambria" w:cs="Helvetica Neue"/>
          <w:color w:val="000000"/>
          <w:sz w:val="24"/>
          <w:szCs w:val="24"/>
          <w:lang w:val="en-US"/>
        </w:rPr>
        <w:t xml:space="preserve"> </w:t>
      </w:r>
      <w:proofErr w:type="gramStart"/>
      <w:r w:rsidRPr="00E41478">
        <w:rPr>
          <w:rFonts w:ascii="Cambria" w:hAnsi="Cambria" w:cs="Helvetica Neue"/>
          <w:color w:val="000000"/>
          <w:sz w:val="24"/>
          <w:szCs w:val="24"/>
          <w:lang w:val="en-US"/>
        </w:rPr>
        <w:t>bize</w:t>
      </w:r>
      <w:proofErr w:type="gramEnd"/>
      <w:r w:rsidRPr="00E41478">
        <w:rPr>
          <w:rFonts w:ascii="Cambria" w:hAnsi="Cambria" w:cs="Helvetica Neue"/>
          <w:color w:val="000000"/>
          <w:sz w:val="24"/>
          <w:szCs w:val="24"/>
          <w:lang w:val="en-US"/>
        </w:rPr>
        <w:t xml:space="preserve"> ö</w:t>
      </w:r>
      <w:proofErr w:type="spellStart"/>
      <w:r w:rsidRPr="00E41478">
        <w:rPr>
          <w:rFonts w:ascii="Cambria" w:hAnsi="Cambria" w:cs="Helvetica Neue"/>
          <w:color w:val="000000"/>
          <w:sz w:val="24"/>
          <w:szCs w:val="24"/>
          <w:lang w:val="en-US"/>
        </w:rPr>
        <w:t>lçüm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yaptığımızda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sistemi</w:t>
      </w:r>
      <w:proofErr w:type="spellEnd"/>
      <w:r w:rsidRPr="00E41478">
        <w:rPr>
          <w:rFonts w:ascii="Cambria" w:hAnsi="Cambria" w:cs="Helvetica Neue"/>
          <w:color w:val="000000"/>
          <w:sz w:val="24"/>
          <w:szCs w:val="24"/>
          <w:lang w:val="en-US"/>
        </w:rPr>
        <w:t xml:space="preserv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1</m:t>
            </m:r>
          </m:sub>
        </m:sSub>
      </m:oMath>
      <w:r w:rsidRPr="00E41478">
        <w:rPr>
          <w:rFonts w:ascii="Cambria" w:hAnsi="Cambria" w:cs="Helvetica Neue"/>
          <w:color w:val="000000"/>
          <w:sz w:val="24"/>
          <w:szCs w:val="24"/>
          <w:lang w:val="en-US"/>
        </w:rPr>
        <w:t xml:space="preserve"> kuantum öz-durumunda, </w:t>
      </w:r>
      <m:oMath>
        <m:sSup>
          <m:sSupPr>
            <m:ctrlPr>
              <w:rPr>
                <w:rFonts w:ascii="Cambria Math" w:hAnsi="Cambria Math" w:cs="Helvetica Neue"/>
                <w:i/>
                <w:color w:val="000000"/>
                <w:sz w:val="24"/>
                <w:szCs w:val="24"/>
                <w:lang w:val="en-US"/>
              </w:rPr>
            </m:ctrlPr>
          </m:sSupPr>
          <m:e>
            <m:d>
              <m:dPr>
                <m:begChr m:val="|"/>
                <m:endChr m:val="|"/>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C</m:t>
                    </m:r>
                  </m:e>
                  <m:sub>
                    <m:r>
                      <w:rPr>
                        <w:rFonts w:ascii="Cambria Math" w:hAnsi="Cambria Math" w:cs="Helvetica Neue"/>
                        <w:color w:val="000000"/>
                        <w:sz w:val="24"/>
                        <w:szCs w:val="24"/>
                        <w:lang w:val="en-US"/>
                      </w:rPr>
                      <m:t>2</m:t>
                    </m:r>
                  </m:sub>
                </m:sSub>
              </m:e>
            </m:d>
          </m:e>
          <m:sup>
            <m:r>
              <w:rPr>
                <w:rFonts w:ascii="Cambria Math" w:hAnsi="Cambria Math" w:cs="Helvetica Neue"/>
                <w:color w:val="000000"/>
                <w:sz w:val="24"/>
                <w:szCs w:val="24"/>
                <w:lang w:val="en-US"/>
              </w:rPr>
              <m:t>2</m:t>
            </m:r>
          </m:sup>
        </m:sSup>
      </m:oMath>
      <w:r w:rsidRPr="00E41478">
        <w:rPr>
          <w:rFonts w:ascii="Cambria" w:hAnsi="Cambria" w:cs="Helvetica Neue"/>
          <w:color w:val="000000"/>
          <w:sz w:val="24"/>
          <w:szCs w:val="24"/>
          <w:lang w:val="en-US"/>
        </w:rPr>
        <w:t xml:space="preserve"> de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2</m:t>
            </m:r>
          </m:sub>
        </m:sSub>
      </m:oMath>
      <w:r w:rsidRPr="00E41478">
        <w:rPr>
          <w:rFonts w:ascii="Cambria" w:hAnsi="Cambria" w:cs="Helvetica Neue"/>
          <w:color w:val="000000"/>
          <w:sz w:val="24"/>
          <w:szCs w:val="24"/>
          <w:lang w:val="en-US"/>
        </w:rPr>
        <w:t xml:space="preserve"> kuantum öz</w:t>
      </w:r>
      <w:r>
        <w:rPr>
          <w:rFonts w:ascii="Cambria" w:hAnsi="Cambria" w:cs="Helvetica Neue"/>
          <w:color w:val="000000"/>
          <w:sz w:val="24"/>
          <w:szCs w:val="24"/>
          <w:lang w:val="en-US"/>
        </w:rPr>
        <w:t>-</w:t>
      </w:r>
      <w:proofErr w:type="spellStart"/>
      <w:r w:rsidRPr="00E41478">
        <w:rPr>
          <w:rFonts w:ascii="Cambria" w:hAnsi="Cambria" w:cs="Helvetica Neue"/>
          <w:color w:val="000000"/>
          <w:sz w:val="24"/>
          <w:szCs w:val="24"/>
          <w:lang w:val="en-US"/>
        </w:rPr>
        <w:t>durumunda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bulma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olasılığını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verir</w:t>
      </w:r>
      <w:proofErr w:type="spellEnd"/>
      <w:r w:rsidRPr="00E41478">
        <w:rPr>
          <w:rFonts w:ascii="Cambria" w:hAnsi="Cambria" w:cs="Helvetica Neue"/>
          <w:color w:val="000000"/>
          <w:sz w:val="24"/>
          <w:szCs w:val="24"/>
          <w:lang w:val="en-US"/>
        </w:rPr>
        <w:t>.</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Zamandan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bağımsız</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potansiyelleri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için</w:t>
      </w:r>
      <w:proofErr w:type="spellEnd"/>
      <w:r w:rsidRPr="00E41478">
        <w:rPr>
          <w:rFonts w:ascii="Cambria" w:hAnsi="Cambria" w:cs="Helvetica Neue"/>
          <w:color w:val="000000"/>
          <w:sz w:val="24"/>
          <w:szCs w:val="24"/>
          <w:lang w:val="en-US"/>
        </w:rPr>
        <w:t xml:space="preserve"> </w:t>
      </w:r>
      <m:oMath>
        <m:sSup>
          <m:sSupPr>
            <m:ctrlPr>
              <w:rPr>
                <w:rFonts w:ascii="Cambria Math" w:hAnsi="Cambria Math" w:cs="Helvetica Neue"/>
                <w:i/>
                <w:color w:val="000000"/>
                <w:sz w:val="24"/>
                <w:szCs w:val="24"/>
                <w:lang w:val="en-US"/>
              </w:rPr>
            </m:ctrlPr>
          </m:sSupPr>
          <m:e>
            <m:d>
              <m:dPr>
                <m:begChr m:val="|"/>
                <m:endChr m:val="|"/>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C</m:t>
                    </m:r>
                  </m:e>
                  <m:sub>
                    <m:r>
                      <w:rPr>
                        <w:rFonts w:ascii="Cambria Math" w:hAnsi="Cambria Math" w:cs="Helvetica Neue"/>
                        <w:color w:val="000000"/>
                        <w:sz w:val="24"/>
                        <w:szCs w:val="24"/>
                        <w:lang w:val="en-US"/>
                      </w:rPr>
                      <m:t>1</m:t>
                    </m:r>
                  </m:sub>
                </m:sSub>
              </m:e>
            </m:d>
          </m:e>
          <m:sup>
            <m:r>
              <w:rPr>
                <w:rFonts w:ascii="Cambria Math" w:hAnsi="Cambria Math" w:cs="Helvetica Neue"/>
                <w:color w:val="000000"/>
                <w:sz w:val="24"/>
                <w:szCs w:val="24"/>
                <w:lang w:val="en-US"/>
              </w:rPr>
              <m:t>2</m:t>
            </m:r>
          </m:sup>
        </m:sSup>
      </m:oMath>
      <w:r w:rsidRPr="00E41478">
        <w:rPr>
          <w:rFonts w:ascii="Cambria" w:hAnsi="Cambria" w:cs="Helvetica Neue"/>
          <w:color w:val="000000"/>
          <w:sz w:val="24"/>
          <w:szCs w:val="24"/>
          <w:lang w:val="en-US"/>
        </w:rPr>
        <w:t xml:space="preserve"> ve </w:t>
      </w:r>
      <m:oMath>
        <m:sSup>
          <m:sSupPr>
            <m:ctrlPr>
              <w:rPr>
                <w:rFonts w:ascii="Cambria Math" w:hAnsi="Cambria Math" w:cs="Helvetica Neue"/>
                <w:i/>
                <w:color w:val="000000"/>
                <w:sz w:val="24"/>
                <w:szCs w:val="24"/>
                <w:lang w:val="en-US"/>
              </w:rPr>
            </m:ctrlPr>
          </m:sSupPr>
          <m:e>
            <m:d>
              <m:dPr>
                <m:begChr m:val="|"/>
                <m:endChr m:val="|"/>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C</m:t>
                    </m:r>
                  </m:e>
                  <m:sub>
                    <m:r>
                      <w:rPr>
                        <w:rFonts w:ascii="Cambria Math" w:hAnsi="Cambria Math" w:cs="Helvetica Neue"/>
                        <w:color w:val="000000"/>
                        <w:sz w:val="24"/>
                        <w:szCs w:val="24"/>
                        <w:lang w:val="en-US"/>
                      </w:rPr>
                      <m:t>2</m:t>
                    </m:r>
                  </m:sub>
                </m:sSub>
              </m:e>
            </m:d>
          </m:e>
          <m:sup>
            <m:r>
              <w:rPr>
                <w:rFonts w:ascii="Cambria Math" w:hAnsi="Cambria Math" w:cs="Helvetica Neue"/>
                <w:color w:val="000000"/>
                <w:sz w:val="24"/>
                <w:szCs w:val="24"/>
                <w:lang w:val="en-US"/>
              </w:rPr>
              <m:t>2</m:t>
            </m:r>
          </m:sup>
        </m:sSup>
      </m:oMath>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zamandan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bağımsızdır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durumunda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bulunma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olasılığının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zamanla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değiştiği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durumlar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için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gözlenen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bulunma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olasılığına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karşılık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gelmezler</w:t>
      </w:r>
      <w:proofErr w:type="spellEnd"/>
      <w:r w:rsidRPr="00E41478">
        <w:rPr>
          <w:rFonts w:ascii="Cambria" w:hAnsi="Cambria" w:cs="Helvetica Neue"/>
          <w:color w:val="000000"/>
          <w:sz w:val="24"/>
          <w:szCs w:val="24"/>
          <w:lang w:val="en-US"/>
        </w:rPr>
        <w:t xml:space="preserve">. </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Nükleer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yapının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açıklanmasının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zorlaştıran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belirli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dalga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fonksiyonuyla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tanımlanan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saf</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öz</w:t>
      </w:r>
      <w:proofErr w:type="spellEnd"/>
      <w:r w:rsidRPr="00E41478">
        <w:rPr>
          <w:rFonts w:ascii="Cambria" w:hAnsi="Cambria" w:cs="Helvetica Neue"/>
          <w:color w:val="000000"/>
          <w:sz w:val="24"/>
          <w:szCs w:val="24"/>
          <w:lang w:val="en-US"/>
        </w:rPr>
        <w:t xml:space="preserve">-durum </w:t>
      </w:r>
      <w:proofErr w:type="spellStart"/>
      <w:r w:rsidRPr="00E41478">
        <w:rPr>
          <w:rFonts w:ascii="Cambria" w:hAnsi="Cambria" w:cs="Helvetica Neue"/>
          <w:color w:val="000000"/>
          <w:sz w:val="24"/>
          <w:szCs w:val="24"/>
          <w:lang w:val="en-US"/>
        </w:rPr>
        <w:t>kavramını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terk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etmeliyiz</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Bunun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yerine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şöyle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yaklaşım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kabullenmeliyiz</w:t>
      </w:r>
      <w:proofErr w:type="spellEnd"/>
      <w:r w:rsidRPr="00E41478">
        <w:rPr>
          <w:rFonts w:ascii="Cambria" w:hAnsi="Cambria" w:cs="Helvetica Neue"/>
          <w:color w:val="000000"/>
          <w:sz w:val="24"/>
          <w:szCs w:val="24"/>
          <w:lang w:val="en-US"/>
        </w:rPr>
        <w:t>;</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ind w:left="708"/>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Potansiyel</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terimini</w:t>
      </w:r>
      <w:proofErr w:type="spell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V+V'</m:t>
        </m:r>
      </m:oMath>
      <w:r w:rsidRPr="00E41478">
        <w:rPr>
          <w:rFonts w:ascii="Cambria" w:hAnsi="Cambria" w:cs="Helvetica Neue"/>
          <w:color w:val="000000"/>
          <w:sz w:val="24"/>
          <w:szCs w:val="24"/>
          <w:lang w:val="en-US"/>
        </w:rPr>
        <w:t xml:space="preserve"> şeklinde olduğunu, </w:t>
      </w:r>
      <m:oMath>
        <m:r>
          <w:rPr>
            <w:rFonts w:ascii="Cambria Math" w:hAnsi="Cambria Math" w:cs="Helvetica Neue"/>
            <w:color w:val="000000"/>
            <w:sz w:val="24"/>
            <w:szCs w:val="24"/>
            <w:lang w:val="en-US"/>
          </w:rPr>
          <m:t>V</m:t>
        </m:r>
      </m:oMath>
      <w:proofErr w:type="gramStart"/>
      <w:r w:rsidRPr="00E41478">
        <w:rPr>
          <w:rFonts w:ascii="Cambria" w:hAnsi="Cambria" w:cs="Helvetica Neue"/>
          <w:color w:val="000000"/>
          <w:sz w:val="24"/>
          <w:szCs w:val="24"/>
          <w:lang w:val="en-US"/>
        </w:rPr>
        <w:t>’nin</w:t>
      </w:r>
      <w:proofErr w:type="gramEnd"/>
      <w:r w:rsidRPr="00E41478">
        <w:rPr>
          <w:rFonts w:ascii="Cambria" w:hAnsi="Cambria" w:cs="Helvetica Neue"/>
          <w:color w:val="000000"/>
          <w:sz w:val="24"/>
          <w:szCs w:val="24"/>
          <w:lang w:val="en-US"/>
        </w:rPr>
        <w:t xml:space="preserve"> kararlı durumları </w:t>
      </w:r>
      <w:proofErr w:type="spellStart"/>
      <w:r w:rsidRPr="00E41478">
        <w:rPr>
          <w:rFonts w:ascii="Cambria" w:hAnsi="Cambria" w:cs="Helvetica Neue"/>
          <w:color w:val="000000"/>
          <w:sz w:val="24"/>
          <w:szCs w:val="24"/>
          <w:lang w:val="en-US"/>
        </w:rPr>
        <w:t>belirleyen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nükleer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potansiyel</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olduğunu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w:t>
      </w:r>
      <w:proofErr w:type="spellEnd"/>
      <w:r w:rsidRPr="00E41478">
        <w:rPr>
          <w:rFonts w:ascii="Cambria" w:hAnsi="Cambria" w:cs="Helvetica Neue"/>
          <w:color w:val="000000"/>
          <w:sz w:val="24"/>
          <w:szCs w:val="24"/>
          <w:lang w:val="en-US"/>
        </w:rPr>
        <w:t xml:space="preserve"> </w:t>
      </w:r>
      <m:oMath>
        <m:sSup>
          <m:sSupPr>
            <m:ctrlPr>
              <w:rPr>
                <w:rFonts w:ascii="Cambria Math" w:hAnsi="Cambria Math" w:cs="Helvetica Neue"/>
                <w:i/>
                <w:color w:val="000000"/>
                <w:sz w:val="24"/>
                <w:szCs w:val="24"/>
                <w:lang w:val="en-US"/>
              </w:rPr>
            </m:ctrlPr>
          </m:sSupPr>
          <m:e>
            <m:r>
              <w:rPr>
                <w:rFonts w:ascii="Cambria Math" w:hAnsi="Cambria Math" w:cs="Helvetica Neue"/>
                <w:color w:val="000000"/>
                <w:sz w:val="24"/>
                <w:szCs w:val="24"/>
                <w:lang w:val="en-US"/>
              </w:rPr>
              <m:t>V</m:t>
            </m:r>
          </m:e>
          <m:sup>
            <m:r>
              <w:rPr>
                <w:rFonts w:ascii="Cambria Math" w:hAnsi="Cambria Math" w:cs="Helvetica Neue"/>
                <w:color w:val="000000"/>
                <w:sz w:val="24"/>
                <w:szCs w:val="24"/>
                <w:lang w:val="en-US"/>
              </w:rPr>
              <m:t>'</m:t>
            </m:r>
          </m:sup>
        </m:sSup>
        <m:r>
          <w:rPr>
            <w:rFonts w:ascii="Cambria Math" w:hAnsi="Cambria Math" w:cs="Helvetica Neue"/>
            <w:color w:val="000000"/>
            <w:sz w:val="24"/>
            <w:szCs w:val="24"/>
            <w:lang w:val="en-US"/>
          </w:rPr>
          <m:t>-</m:t>
        </m:r>
      </m:oMath>
      <w:r w:rsidRPr="00E41478">
        <w:rPr>
          <w:rFonts w:ascii="Cambria" w:hAnsi="Cambria" w:cs="Helvetica Neue"/>
          <w:color w:val="000000"/>
          <w:sz w:val="24"/>
          <w:szCs w:val="24"/>
          <w:lang w:val="en-US"/>
        </w:rPr>
        <w:t xml:space="preserve">nün de </w:t>
      </w:r>
      <w:proofErr w:type="spellStart"/>
      <w:r w:rsidRPr="00E41478">
        <w:rPr>
          <w:rFonts w:ascii="Cambria" w:hAnsi="Cambria" w:cs="Helvetica Neue"/>
          <w:color w:val="000000"/>
          <w:sz w:val="24"/>
          <w:szCs w:val="24"/>
          <w:lang w:val="en-US"/>
        </w:rPr>
        <w:t>bu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nükleer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durumları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arasında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geçişleri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sağlayan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zayıf</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potansiyel</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olduğunu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kabullenmeliyiz</w:t>
      </w:r>
      <w:proofErr w:type="spellEnd"/>
      <w:r w:rsidRPr="00E41478">
        <w:rPr>
          <w:rFonts w:ascii="Cambria" w:hAnsi="Cambria" w:cs="Helvetica Neue"/>
          <w:color w:val="000000"/>
          <w:sz w:val="24"/>
          <w:szCs w:val="24"/>
          <w:lang w:val="en-US"/>
        </w:rPr>
        <w:t>.</w:t>
      </w:r>
    </w:p>
    <w:p w:rsidR="00B63100" w:rsidRPr="00E41478" w:rsidRDefault="00B63100" w:rsidP="00B63100">
      <w:pPr>
        <w:widowControl w:val="0"/>
        <w:autoSpaceDE w:val="0"/>
        <w:autoSpaceDN w:val="0"/>
        <w:adjustRightInd w:val="0"/>
        <w:spacing w:line="276" w:lineRule="auto"/>
        <w:ind w:firstLine="708"/>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m:oMath>
        <m:r>
          <w:rPr>
            <w:rFonts w:ascii="Cambria Math" w:hAnsi="Cambria Math" w:cs="Helvetica Neue"/>
            <w:color w:val="000000"/>
            <w:sz w:val="24"/>
            <w:szCs w:val="24"/>
            <w:lang w:val="en-US"/>
          </w:rPr>
          <m:t>V'</m:t>
        </m:r>
      </m:oMath>
      <w:r w:rsidRPr="00E41478">
        <w:rPr>
          <w:rFonts w:ascii="Cambria" w:hAnsi="Cambria" w:cs="Helvetica Neue"/>
          <w:color w:val="000000"/>
          <w:sz w:val="24"/>
          <w:szCs w:val="24"/>
          <w:lang w:val="en-US"/>
        </w:rPr>
        <w:t xml:space="preserve">-yi i̇hmal ederek </w:t>
      </w:r>
      <m:oMath>
        <m:r>
          <w:rPr>
            <w:rFonts w:ascii="Cambria Math" w:hAnsi="Cambria Math" w:cs="Helvetica Neue"/>
            <w:color w:val="000000"/>
            <w:sz w:val="24"/>
            <w:szCs w:val="24"/>
            <w:lang w:val="en-US"/>
          </w:rPr>
          <m:t>V</m:t>
        </m:r>
      </m:oMath>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için</w:t>
      </w:r>
      <w:proofErr w:type="spellEnd"/>
      <w:r w:rsidRPr="00E41478">
        <w:rPr>
          <w:rFonts w:ascii="Cambria" w:hAnsi="Cambria" w:cs="Helvetica Neue"/>
          <w:color w:val="000000"/>
          <w:sz w:val="24"/>
          <w:szCs w:val="24"/>
          <w:lang w:val="en-US"/>
        </w:rPr>
        <w:t xml:space="preserve"> Schrödinger </w:t>
      </w:r>
      <w:proofErr w:type="spellStart"/>
      <w:r w:rsidRPr="00E41478">
        <w:rPr>
          <w:rFonts w:ascii="Cambria" w:hAnsi="Cambria" w:cs="Helvetica Neue"/>
          <w:color w:val="000000"/>
          <w:sz w:val="24"/>
          <w:szCs w:val="24"/>
          <w:lang w:val="en-US"/>
        </w:rPr>
        <w:t>denklemini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kullanarak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kararlı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nükleer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dalga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fonksiyonlarını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elde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ederiz</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Sonra</w:t>
      </w:r>
      <w:proofErr w:type="spellEnd"/>
      <w:r w:rsidRPr="00E41478">
        <w:rPr>
          <w:rFonts w:ascii="Cambria" w:hAnsi="Cambria" w:cs="Helvetica Neue"/>
          <w:color w:val="000000"/>
          <w:sz w:val="24"/>
          <w:szCs w:val="24"/>
          <w:lang w:val="en-US"/>
        </w:rPr>
        <w:t xml:space="preserve"> </w:t>
      </w:r>
      <m:oMath>
        <m:sSup>
          <m:sSupPr>
            <m:ctrlPr>
              <w:rPr>
                <w:rFonts w:ascii="Cambria Math" w:hAnsi="Cambria Math" w:cs="Helvetica Neue"/>
                <w:i/>
                <w:color w:val="000000"/>
                <w:sz w:val="24"/>
                <w:szCs w:val="24"/>
                <w:lang w:val="en-US"/>
              </w:rPr>
            </m:ctrlPr>
          </m:sSupPr>
          <m:e>
            <m:r>
              <w:rPr>
                <w:rFonts w:ascii="Cambria Math" w:hAnsi="Cambria Math" w:cs="Helvetica Neue"/>
                <w:color w:val="000000"/>
                <w:sz w:val="24"/>
                <w:szCs w:val="24"/>
                <w:lang w:val="en-US"/>
              </w:rPr>
              <m:t>V</m:t>
            </m:r>
          </m:e>
          <m:sup>
            <m:r>
              <w:rPr>
                <w:rFonts w:ascii="Cambria Math" w:hAnsi="Cambria Math" w:cs="Helvetica Neue"/>
                <w:color w:val="000000"/>
                <w:sz w:val="24"/>
                <w:szCs w:val="24"/>
                <w:lang w:val="en-US"/>
              </w:rPr>
              <m:t>'</m:t>
            </m:r>
          </m:sup>
        </m:sSup>
        <m:r>
          <w:rPr>
            <w:rFonts w:ascii="Cambria Math" w:hAnsi="Cambria Math" w:cs="Helvetica Neue"/>
            <w:color w:val="000000"/>
            <w:sz w:val="24"/>
            <w:szCs w:val="24"/>
            <w:lang w:val="en-US"/>
          </w:rPr>
          <m:t>-</m:t>
        </m:r>
      </m:oMath>
      <w:r w:rsidRPr="00E41478">
        <w:rPr>
          <w:rFonts w:ascii="Cambria" w:hAnsi="Cambria" w:cs="Helvetica Neue"/>
          <w:color w:val="000000"/>
          <w:sz w:val="24"/>
          <w:szCs w:val="24"/>
          <w:lang w:val="en-US"/>
        </w:rPr>
        <w:t xml:space="preserve">nün </w:t>
      </w:r>
      <w:proofErr w:type="spellStart"/>
      <w:r w:rsidRPr="00E41478">
        <w:rPr>
          <w:rFonts w:ascii="Cambria" w:hAnsi="Cambria" w:cs="Helvetica Neue"/>
          <w:color w:val="000000"/>
          <w:sz w:val="24"/>
          <w:szCs w:val="24"/>
          <w:lang w:val="en-US"/>
        </w:rPr>
        <w:t>etkisi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altında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kararlı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durumları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arasındaki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geçişleri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hesaplarız</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geçiş</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olasılığı</w:t>
      </w:r>
      <w:proofErr w:type="spell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λ-</m:t>
        </m:r>
      </m:oMath>
      <w:r w:rsidRPr="00E41478">
        <w:rPr>
          <w:rFonts w:ascii="Cambria" w:hAnsi="Cambria" w:cs="Helvetica Neue"/>
          <w:color w:val="000000"/>
          <w:sz w:val="24"/>
          <w:szCs w:val="24"/>
          <w:lang w:val="en-US"/>
        </w:rPr>
        <w:t xml:space="preserve">bozunum sabitidir ve Fermi’nin Altın kuralıyla belirlenir. </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m:oMathPara>
        <m:oMath>
          <m:r>
            <w:rPr>
              <w:rFonts w:ascii="Cambria Math" w:hAnsi="Cambria Math" w:cs="Helvetica Neue"/>
              <w:color w:val="000000"/>
              <w:sz w:val="24"/>
              <w:szCs w:val="24"/>
              <w:lang w:val="en-US"/>
            </w:rPr>
            <m:t>λ=</m:t>
          </m:r>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2π</m:t>
              </m:r>
            </m:num>
            <m:den>
              <m:r>
                <w:rPr>
                  <w:rFonts w:ascii="Cambria Math" w:hAnsi="Cambria Math" w:cs="Helvetica Neue"/>
                  <w:color w:val="000000"/>
                  <w:sz w:val="24"/>
                  <w:szCs w:val="24"/>
                  <w:lang w:val="en-US"/>
                </w:rPr>
                <m:t>ℏ</m:t>
              </m:r>
            </m:den>
          </m:f>
          <m:sSup>
            <m:sSupPr>
              <m:ctrlPr>
                <w:rPr>
                  <w:rFonts w:ascii="Cambria Math" w:hAnsi="Cambria Math" w:cs="Helvetica Neue"/>
                  <w:i/>
                  <w:color w:val="000000"/>
                  <w:sz w:val="24"/>
                  <w:szCs w:val="24"/>
                  <w:lang w:val="en-US"/>
                </w:rPr>
              </m:ctrlPr>
            </m:sSupPr>
            <m:e>
              <m:d>
                <m:dPr>
                  <m:begChr m:val="|"/>
                  <m:endChr m:val="|"/>
                  <m:ctrlPr>
                    <w:rPr>
                      <w:rFonts w:ascii="Cambria Math" w:hAnsi="Cambria Math" w:cs="Helvetica Neue"/>
                      <w:i/>
                      <w:color w:val="000000"/>
                      <w:sz w:val="24"/>
                      <w:szCs w:val="24"/>
                      <w:lang w:val="en-US"/>
                    </w:rPr>
                  </m:ctrlPr>
                </m:dPr>
                <m:e>
                  <m:sSubSup>
                    <m:sSubSupPr>
                      <m:ctrlPr>
                        <w:rPr>
                          <w:rFonts w:ascii="Cambria Math" w:hAnsi="Cambria Math" w:cs="Helvetica Neue"/>
                          <w:i/>
                          <w:color w:val="000000"/>
                          <w:sz w:val="24"/>
                          <w:szCs w:val="24"/>
                          <w:lang w:val="en-US"/>
                        </w:rPr>
                      </m:ctrlPr>
                    </m:sSubSupPr>
                    <m:e>
                      <m:r>
                        <w:rPr>
                          <w:rFonts w:ascii="Cambria Math" w:hAnsi="Cambria Math" w:cs="Helvetica Neue"/>
                          <w:color w:val="000000"/>
                          <w:sz w:val="24"/>
                          <w:szCs w:val="24"/>
                          <w:lang w:val="en-US"/>
                        </w:rPr>
                        <m:t>V</m:t>
                      </m:r>
                    </m:e>
                    <m:sub>
                      <m:r>
                        <w:rPr>
                          <w:rFonts w:ascii="Cambria Math" w:hAnsi="Cambria Math" w:cs="Helvetica Neue"/>
                          <w:color w:val="000000"/>
                          <w:sz w:val="24"/>
                          <w:szCs w:val="24"/>
                          <w:lang w:val="en-US"/>
                        </w:rPr>
                        <m:t>fi</m:t>
                      </m:r>
                    </m:sub>
                    <m:sup>
                      <m:r>
                        <w:rPr>
                          <w:rFonts w:ascii="Cambria Math" w:hAnsi="Cambria Math" w:cs="Helvetica Neue"/>
                          <w:color w:val="000000"/>
                          <w:sz w:val="24"/>
                          <w:szCs w:val="24"/>
                          <w:lang w:val="en-US"/>
                        </w:rPr>
                        <m:t>'</m:t>
                      </m:r>
                    </m:sup>
                  </m:sSubSup>
                </m:e>
              </m:d>
            </m:e>
            <m:sup>
              <m:r>
                <w:rPr>
                  <w:rFonts w:ascii="Cambria Math" w:hAnsi="Cambria Math" w:cs="Helvetica Neue"/>
                  <w:color w:val="000000"/>
                  <w:sz w:val="24"/>
                  <w:szCs w:val="24"/>
                  <w:lang w:val="en-US"/>
                </w:rPr>
                <m:t>2</m:t>
              </m:r>
            </m:sup>
          </m:sSup>
          <m:r>
            <w:rPr>
              <w:rFonts w:ascii="Cambria Math" w:hAnsi="Cambria Math" w:cs="Helvetica Neue"/>
              <w:color w:val="000000"/>
              <w:sz w:val="24"/>
              <w:szCs w:val="24"/>
              <w:lang w:val="en-US"/>
            </w:rPr>
            <m:t>ρ(</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f</m:t>
              </m:r>
            </m:sub>
          </m:sSub>
          <m:r>
            <w:rPr>
              <w:rFonts w:ascii="Cambria Math" w:hAnsi="Cambria Math" w:cs="Helvetica Neue"/>
              <w:color w:val="000000"/>
              <w:sz w:val="24"/>
              <w:szCs w:val="24"/>
              <w:lang w:val="en-US"/>
            </w:rPr>
            <m:t>)</m:t>
          </m:r>
        </m:oMath>
      </m:oMathPara>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m:oMathPara>
        <m:oMath>
          <m:sSubSup>
            <m:sSubSupPr>
              <m:ctrlPr>
                <w:rPr>
                  <w:rFonts w:ascii="Cambria Math" w:hAnsi="Cambria Math" w:cs="Helvetica Neue"/>
                  <w:i/>
                  <w:color w:val="000000"/>
                  <w:sz w:val="24"/>
                  <w:szCs w:val="24"/>
                  <w:lang w:val="en-US"/>
                </w:rPr>
              </m:ctrlPr>
            </m:sSubSupPr>
            <m:e>
              <m:r>
                <w:rPr>
                  <w:rFonts w:ascii="Cambria Math" w:hAnsi="Cambria Math" w:cs="Helvetica Neue"/>
                  <w:color w:val="000000"/>
                  <w:sz w:val="24"/>
                  <w:szCs w:val="24"/>
                  <w:lang w:val="en-US"/>
                </w:rPr>
                <m:t>V</m:t>
              </m:r>
            </m:e>
            <m:sub>
              <m:r>
                <w:rPr>
                  <w:rFonts w:ascii="Cambria Math" w:hAnsi="Cambria Math" w:cs="Helvetica Neue"/>
                  <w:color w:val="000000"/>
                  <w:sz w:val="24"/>
                  <w:szCs w:val="24"/>
                  <w:lang w:val="en-US"/>
                </w:rPr>
                <m:t>fi</m:t>
              </m:r>
            </m:sub>
            <m:sup>
              <m:r>
                <w:rPr>
                  <w:rFonts w:ascii="Cambria Math" w:hAnsi="Cambria Math" w:cs="Helvetica Neue"/>
                  <w:color w:val="000000"/>
                  <w:sz w:val="24"/>
                  <w:szCs w:val="24"/>
                  <w:lang w:val="en-US"/>
                </w:rPr>
                <m:t>'</m:t>
              </m:r>
            </m:sup>
          </m:sSubSup>
          <m:r>
            <w:rPr>
              <w:rFonts w:ascii="Cambria Math" w:hAnsi="Cambria Math" w:cs="Helvetica Neue"/>
              <w:color w:val="000000"/>
              <w:sz w:val="24"/>
              <w:szCs w:val="24"/>
              <w:lang w:val="en-US"/>
            </w:rPr>
            <m:t>=</m:t>
          </m:r>
          <m:nary>
            <m:naryPr>
              <m:limLoc m:val="undOvr"/>
              <m:subHide m:val="1"/>
              <m:supHide m:val="1"/>
              <m:ctrlPr>
                <w:rPr>
                  <w:rFonts w:ascii="Cambria Math" w:hAnsi="Cambria Math" w:cs="Helvetica Neue"/>
                  <w:i/>
                  <w:color w:val="000000"/>
                  <w:sz w:val="24"/>
                  <w:szCs w:val="24"/>
                  <w:lang w:val="en-US"/>
                </w:rPr>
              </m:ctrlPr>
            </m:naryPr>
            <m:sub/>
            <m:sup/>
            <m:e>
              <m:sSubSup>
                <m:sSubSupPr>
                  <m:ctrlPr>
                    <w:rPr>
                      <w:rFonts w:ascii="Cambria Math" w:hAnsi="Cambria Math" w:cs="Helvetica Neue"/>
                      <w:i/>
                      <w:color w:val="000000"/>
                      <w:sz w:val="24"/>
                      <w:szCs w:val="24"/>
                      <w:lang w:val="en-US"/>
                    </w:rPr>
                  </m:ctrlPr>
                </m:sSubSup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f</m:t>
                  </m:r>
                </m:sub>
                <m:sup>
                  <m:r>
                    <w:rPr>
                      <w:rFonts w:ascii="Cambria Math" w:hAnsi="Cambria Math" w:cs="Helvetica Neue"/>
                      <w:color w:val="000000"/>
                      <w:sz w:val="24"/>
                      <w:szCs w:val="24"/>
                      <w:lang w:val="en-US"/>
                    </w:rPr>
                    <m:t>*</m:t>
                  </m:r>
                </m:sup>
              </m:sSubSup>
            </m:e>
          </m:nary>
          <m:sSup>
            <m:sSupPr>
              <m:ctrlPr>
                <w:rPr>
                  <w:rFonts w:ascii="Cambria Math" w:hAnsi="Cambria Math" w:cs="Helvetica Neue"/>
                  <w:i/>
                  <w:color w:val="000000"/>
                  <w:sz w:val="24"/>
                  <w:szCs w:val="24"/>
                  <w:lang w:val="en-US"/>
                </w:rPr>
              </m:ctrlPr>
            </m:sSupPr>
            <m:e>
              <m:r>
                <w:rPr>
                  <w:rFonts w:ascii="Cambria Math" w:hAnsi="Cambria Math" w:cs="Helvetica Neue"/>
                  <w:color w:val="000000"/>
                  <w:sz w:val="24"/>
                  <w:szCs w:val="24"/>
                  <w:lang w:val="en-US"/>
                </w:rPr>
                <m:t>V</m:t>
              </m:r>
            </m:e>
            <m:sup>
              <m:r>
                <w:rPr>
                  <w:rFonts w:ascii="Cambria Math" w:hAnsi="Cambria Math" w:cs="Helvetica Neue"/>
                  <w:color w:val="000000"/>
                  <w:sz w:val="24"/>
                  <w:szCs w:val="24"/>
                  <w:lang w:val="en-US"/>
                </w:rPr>
                <m:t>'</m:t>
              </m:r>
            </m:sup>
          </m:sSup>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i</m:t>
              </m:r>
            </m:sub>
          </m:sSub>
          <m:r>
            <w:rPr>
              <w:rFonts w:ascii="Cambria Math" w:hAnsi="Cambria Math" w:cs="Helvetica Neue"/>
              <w:color w:val="000000"/>
              <w:sz w:val="24"/>
              <w:szCs w:val="24"/>
              <w:lang w:val="en-US"/>
            </w:rPr>
            <m:t>dv</m:t>
          </m:r>
        </m:oMath>
      </m:oMathPara>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Sistemi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tanımlayan</w:t>
      </w:r>
      <w:proofErr w:type="spellEnd"/>
      <w:r w:rsidRPr="00E41478">
        <w:rPr>
          <w:rFonts w:ascii="Cambria" w:hAnsi="Cambria" w:cs="Helvetica Neue"/>
          <w:color w:val="000000"/>
          <w:sz w:val="24"/>
          <w:szCs w:val="24"/>
          <w:lang w:val="en-US"/>
        </w:rPr>
        <w:t xml:space="preserve"> ilk </w:t>
      </w:r>
      <w:proofErr w:type="spellStart"/>
      <w:r w:rsidRPr="00E41478">
        <w:rPr>
          <w:rFonts w:ascii="Cambria" w:hAnsi="Cambria" w:cs="Helvetica Neue"/>
          <w:color w:val="000000"/>
          <w:sz w:val="24"/>
          <w:szCs w:val="24"/>
          <w:lang w:val="en-US"/>
        </w:rPr>
        <w:t>ve</w:t>
      </w:r>
      <w:proofErr w:type="spellEnd"/>
      <w:r w:rsidRPr="00E41478">
        <w:rPr>
          <w:rFonts w:ascii="Cambria" w:hAnsi="Cambria" w:cs="Helvetica Neue"/>
          <w:color w:val="000000"/>
          <w:sz w:val="24"/>
          <w:szCs w:val="24"/>
          <w:lang w:val="en-US"/>
        </w:rPr>
        <w:t xml:space="preserve"> son </w:t>
      </w:r>
      <w:proofErr w:type="spellStart"/>
      <w:r w:rsidRPr="00E41478">
        <w:rPr>
          <w:rFonts w:ascii="Cambria" w:hAnsi="Cambria" w:cs="Helvetica Neue"/>
          <w:color w:val="000000"/>
          <w:sz w:val="24"/>
          <w:szCs w:val="24"/>
          <w:lang w:val="en-US"/>
        </w:rPr>
        <w:t>dalga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fonksiyonlarını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belirleyerek</w:t>
      </w:r>
      <w:proofErr w:type="spell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λ-</m:t>
        </m:r>
      </m:oMath>
      <w:r w:rsidRPr="00E41478">
        <w:rPr>
          <w:rFonts w:ascii="Cambria" w:hAnsi="Cambria" w:cs="Helvetica Neue"/>
          <w:color w:val="000000"/>
          <w:sz w:val="24"/>
          <w:szCs w:val="24"/>
          <w:lang w:val="en-US"/>
        </w:rPr>
        <w:t>geç</w:t>
      </w:r>
      <w:proofErr w:type="spellStart"/>
      <w:r w:rsidRPr="00E41478">
        <w:rPr>
          <w:rFonts w:ascii="Cambria" w:hAnsi="Cambria" w:cs="Helvetica Neue"/>
          <w:color w:val="000000"/>
          <w:sz w:val="24"/>
          <w:szCs w:val="24"/>
          <w:lang w:val="en-US"/>
        </w:rPr>
        <w:t>iş</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olasılığını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hesaplarız</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Geçiş</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olasılığı</w:t>
      </w:r>
      <w:proofErr w:type="spellEnd"/>
      <w:r w:rsidRPr="00E41478">
        <w:rPr>
          <w:rFonts w:ascii="Cambria" w:hAnsi="Cambria" w:cs="Helvetica Neue"/>
          <w:color w:val="000000"/>
          <w:sz w:val="24"/>
          <w:szCs w:val="24"/>
          <w:lang w:val="en-US"/>
        </w:rPr>
        <w:t xml:space="preserve"> son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durumlarının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sayısıyla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doğru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orantılıdır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Sistemin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bozunabileceği</w:t>
      </w:r>
      <w:proofErr w:type="spellEnd"/>
      <w:r w:rsidRPr="00E41478">
        <w:rPr>
          <w:rFonts w:ascii="Cambria" w:hAnsi="Cambria" w:cs="Helvetica Neue"/>
          <w:color w:val="000000"/>
          <w:sz w:val="24"/>
          <w:szCs w:val="24"/>
          <w:lang w:val="en-US"/>
        </w:rPr>
        <w:t xml:space="preserve"> son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durumlarının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sayısı</w:t>
      </w:r>
      <w:proofErr w:type="spell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d</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n</m:t>
            </m:r>
          </m:e>
          <m:sub>
            <m:r>
              <w:rPr>
                <w:rFonts w:ascii="Cambria Math" w:hAnsi="Cambria Math" w:cs="Helvetica Neue"/>
                <w:color w:val="000000"/>
                <w:sz w:val="24"/>
                <w:szCs w:val="24"/>
                <w:lang w:val="en-US"/>
              </w:rPr>
              <m:t>f</m:t>
            </m:r>
          </m:sub>
        </m:sSub>
        <m:r>
          <w:rPr>
            <w:rFonts w:ascii="Cambria Math" w:hAnsi="Cambria Math" w:cs="Helvetica Neue"/>
            <w:color w:val="000000"/>
            <w:sz w:val="24"/>
            <w:szCs w:val="24"/>
            <w:lang w:val="en-US"/>
          </w:rPr>
          <m:t>=ρ</m:t>
        </m:r>
        <m:d>
          <m:dPr>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f</m:t>
                </m:r>
              </m:sub>
            </m:sSub>
          </m:e>
        </m:d>
        <m:r>
          <w:rPr>
            <w:rFonts w:ascii="Cambria Math" w:hAnsi="Cambria Math" w:cs="Helvetica Neue"/>
            <w:color w:val="000000"/>
            <w:sz w:val="24"/>
            <w:szCs w:val="24"/>
            <w:lang w:val="en-US"/>
          </w:rPr>
          <m:t>d</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f</m:t>
            </m:r>
          </m:sub>
        </m:sSub>
      </m:oMath>
      <w:r w:rsidRPr="00E41478">
        <w:rPr>
          <w:rFonts w:ascii="Cambria" w:hAnsi="Cambria" w:cs="Helvetica Neue"/>
          <w:color w:val="000000"/>
          <w:sz w:val="24"/>
          <w:szCs w:val="24"/>
          <w:lang w:val="en-US"/>
        </w:rPr>
        <w:t xml:space="preserve"> ile verilir. Burada </w:t>
      </w:r>
      <m:oMath>
        <m:r>
          <w:rPr>
            <w:rFonts w:ascii="Cambria Math" w:hAnsi="Cambria Math" w:cs="Helvetica Neue"/>
            <w:color w:val="000000"/>
            <w:sz w:val="24"/>
            <w:szCs w:val="24"/>
            <w:lang w:val="en-US"/>
          </w:rPr>
          <m:t>ρ(</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s</m:t>
            </m:r>
          </m:sub>
        </m:sSub>
        <m:r>
          <w:rPr>
            <w:rFonts w:ascii="Cambria Math" w:hAnsi="Cambria Math" w:cs="Helvetica Neue"/>
            <w:color w:val="000000"/>
            <w:sz w:val="24"/>
            <w:szCs w:val="24"/>
            <w:lang w:val="en-US"/>
          </w:rPr>
          <m:t>)</m:t>
        </m:r>
      </m:oMath>
      <w:r w:rsidRPr="00E41478">
        <w:rPr>
          <w:rFonts w:ascii="Cambria" w:hAnsi="Cambria" w:cs="Helvetica Neue"/>
          <w:color w:val="000000"/>
          <w:sz w:val="24"/>
          <w:szCs w:val="24"/>
          <w:lang w:val="en-US"/>
        </w:rPr>
        <w:t xml:space="preserve"> birim enerji aralığı başına düşen kuantum durumlarının sayısıdır. </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r w:rsidRPr="00E41478">
        <w:rPr>
          <w:rFonts w:ascii="Cambria" w:hAnsi="Cambria" w:cs="Helvetica Neue"/>
          <w:color w:val="000000"/>
          <w:sz w:val="24"/>
          <w:szCs w:val="24"/>
          <w:lang w:val="en-US"/>
        </w:rPr>
        <w:t xml:space="preserve"> </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m:oMath>
        <m:r>
          <w:rPr>
            <w:rFonts w:ascii="Cambria Math" w:hAnsi="Cambria Math" w:cs="Helvetica Neue"/>
            <w:color w:val="000000"/>
            <w:sz w:val="24"/>
            <w:szCs w:val="24"/>
            <w:lang w:val="en-US"/>
          </w:rPr>
          <w:lastRenderedPageBreak/>
          <m:t>ρ</m:t>
        </m:r>
        <m:d>
          <m:dPr>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s</m:t>
                </m:r>
              </m:sub>
            </m:sSub>
          </m:e>
        </m:d>
        <m:r>
          <w:rPr>
            <w:rFonts w:ascii="Cambria Math" w:hAnsi="Cambria Math" w:cs="Helvetica Neue"/>
            <w:color w:val="000000"/>
            <w:sz w:val="24"/>
            <w:szCs w:val="24"/>
            <w:lang w:val="en-US"/>
          </w:rPr>
          <m:t>d</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s</m:t>
            </m:r>
          </m:sub>
        </m:sSub>
      </m:oMath>
      <w:r w:rsidRPr="00E41478">
        <w:rPr>
          <w:rFonts w:ascii="Cambria" w:hAnsi="Cambria" w:cs="Helvetica Neue"/>
          <w:color w:val="000000"/>
          <w:sz w:val="24"/>
          <w:szCs w:val="24"/>
          <w:lang w:val="en-US"/>
        </w:rPr>
        <w:t xml:space="preserve"> </w:t>
      </w:r>
      <w:proofErr w:type="gramStart"/>
      <w:r w:rsidRPr="00E41478">
        <w:rPr>
          <w:rFonts w:ascii="Cambria" w:hAnsi="Cambria" w:cs="Helvetica Neue"/>
          <w:color w:val="000000"/>
          <w:sz w:val="24"/>
          <w:szCs w:val="24"/>
          <w:lang w:val="en-US"/>
        </w:rPr>
        <w:t>ifadesinde</w:t>
      </w:r>
      <w:proofErr w:type="gramEnd"/>
      <w:r w:rsidRPr="00E41478">
        <w:rPr>
          <w:rFonts w:ascii="Cambria" w:hAnsi="Cambria" w:cs="Helvetica Neue"/>
          <w:color w:val="000000"/>
          <w:sz w:val="24"/>
          <w:szCs w:val="24"/>
          <w:lang w:val="en-US"/>
        </w:rPr>
        <w:t xml:space="preserve"> enerjisi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s</m:t>
            </m:r>
          </m:sub>
        </m:sSub>
      </m:oMath>
      <w:r w:rsidRPr="00E41478">
        <w:rPr>
          <w:rFonts w:ascii="Cambria" w:hAnsi="Cambria" w:cs="Helvetica Neue"/>
          <w:color w:val="000000"/>
          <w:sz w:val="24"/>
          <w:szCs w:val="24"/>
          <w:lang w:val="en-US"/>
        </w:rPr>
        <w:t xml:space="preserve"> ile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s</m:t>
            </m:r>
          </m:sub>
        </m:sSub>
        <m:r>
          <w:rPr>
            <w:rFonts w:ascii="Cambria Math" w:hAnsi="Cambria Math" w:cs="Helvetica Neue"/>
            <w:color w:val="000000"/>
            <w:sz w:val="24"/>
            <w:szCs w:val="24"/>
            <w:lang w:val="en-US"/>
          </w:rPr>
          <m:t>+d</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s</m:t>
            </m:r>
          </m:sub>
        </m:sSub>
      </m:oMath>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arasında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durumlarının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sayısı</w:t>
      </w:r>
      <w:proofErr w:type="spellEnd"/>
      <w:r w:rsidRPr="00E41478">
        <w:rPr>
          <w:rFonts w:ascii="Cambria" w:hAnsi="Cambria" w:cs="Helvetica Neue"/>
          <w:color w:val="000000"/>
          <w:sz w:val="24"/>
          <w:szCs w:val="24"/>
          <w:lang w:val="en-US"/>
        </w:rPr>
        <w:t>.</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r w:rsidRPr="00E41478">
        <w:rPr>
          <w:rFonts w:ascii="Cambria" w:hAnsi="Cambria" w:cs="Helvetica Neue"/>
          <w:color w:val="000000"/>
          <w:sz w:val="24"/>
          <w:szCs w:val="24"/>
          <w:lang w:val="en-US"/>
        </w:rPr>
        <w:t xml:space="preserve">Son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durumlarının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enerji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aralığı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başına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düşen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sayısı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büyükse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bozunma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olasılığı</w:t>
      </w:r>
      <w:proofErr w:type="spellEnd"/>
      <w:r w:rsidRPr="00E41478">
        <w:rPr>
          <w:rFonts w:ascii="Cambria" w:hAnsi="Cambria" w:cs="Helvetica Neue"/>
          <w:color w:val="000000"/>
          <w:sz w:val="24"/>
          <w:szCs w:val="24"/>
          <w:lang w:val="en-US"/>
        </w:rPr>
        <w:t xml:space="preserve"> da </w:t>
      </w:r>
      <w:proofErr w:type="spellStart"/>
      <w:r w:rsidRPr="00E41478">
        <w:rPr>
          <w:rFonts w:ascii="Cambria" w:hAnsi="Cambria" w:cs="Helvetica Neue"/>
          <w:color w:val="000000"/>
          <w:sz w:val="24"/>
          <w:szCs w:val="24"/>
          <w:lang w:val="en-US"/>
        </w:rPr>
        <w:t>büyük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olacaktır</w:t>
      </w:r>
      <w:proofErr w:type="spellEnd"/>
      <w:r w:rsidRPr="00E41478">
        <w:rPr>
          <w:rFonts w:ascii="Cambria" w:hAnsi="Cambria" w:cs="Helvetica Neue"/>
          <w:color w:val="000000"/>
          <w:sz w:val="24"/>
          <w:szCs w:val="24"/>
          <w:lang w:val="en-US"/>
        </w:rPr>
        <w:t xml:space="preserve">. Son </w:t>
      </w:r>
      <w:proofErr w:type="spellStart"/>
      <w:r w:rsidRPr="00E41478">
        <w:rPr>
          <w:rFonts w:ascii="Cambria" w:hAnsi="Cambria" w:cs="Helvetica Neue"/>
          <w:color w:val="000000"/>
          <w:sz w:val="24"/>
          <w:szCs w:val="24"/>
          <w:lang w:val="en-US"/>
        </w:rPr>
        <w:t>nükleer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kuantum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yayınlanan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radyasyon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olmak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üzere</w:t>
      </w:r>
      <w:proofErr w:type="spellEnd"/>
      <w:r w:rsidRPr="00E41478">
        <w:rPr>
          <w:rFonts w:ascii="Cambria" w:hAnsi="Cambria" w:cs="Helvetica Neue"/>
          <w:color w:val="000000"/>
          <w:sz w:val="24"/>
          <w:szCs w:val="24"/>
          <w:lang w:val="en-US"/>
        </w:rPr>
        <w:t xml:space="preserve">, son </w:t>
      </w:r>
      <w:proofErr w:type="spellStart"/>
      <w:r w:rsidRPr="00E41478">
        <w:rPr>
          <w:rFonts w:ascii="Cambria" w:hAnsi="Cambria" w:cs="Helvetica Neue"/>
          <w:color w:val="000000"/>
          <w:sz w:val="24"/>
          <w:szCs w:val="24"/>
          <w:lang w:val="en-US"/>
        </w:rPr>
        <w:t>kuntum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durumunda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iki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temel</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katkı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vardır</w:t>
      </w:r>
      <w:proofErr w:type="spellEnd"/>
      <w:r w:rsidRPr="00E41478">
        <w:rPr>
          <w:rFonts w:ascii="Cambria" w:hAnsi="Cambria" w:cs="Helvetica Neue"/>
          <w:color w:val="000000"/>
          <w:sz w:val="24"/>
          <w:szCs w:val="24"/>
          <w:lang w:val="en-US"/>
        </w:rPr>
        <w:t>.</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m:oMathPara>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s</m:t>
              </m:r>
            </m:sub>
          </m:sSub>
          <m:d>
            <m:dPr>
              <m:ctrlPr>
                <w:rPr>
                  <w:rFonts w:ascii="Cambria Math" w:hAnsi="Cambria Math" w:cs="Helvetica Neue"/>
                  <w:i/>
                  <w:color w:val="000000"/>
                  <w:sz w:val="24"/>
                  <w:szCs w:val="24"/>
                  <w:lang w:val="en-US"/>
                </w:rPr>
              </m:ctrlPr>
            </m:dPr>
            <m:e>
              <m:m>
                <m:mPr>
                  <m:mcs>
                    <m:mc>
                      <m:mcPr>
                        <m:count m:val="1"/>
                        <m:mcJc m:val="center"/>
                      </m:mcPr>
                    </m:mc>
                  </m:mcs>
                  <m:ctrlPr>
                    <w:rPr>
                      <w:rFonts w:ascii="Cambria Math" w:hAnsi="Cambria Math" w:cs="Helvetica Neue"/>
                      <w:i/>
                      <w:color w:val="000000"/>
                      <w:sz w:val="24"/>
                      <w:szCs w:val="24"/>
                      <w:lang w:val="en-US"/>
                    </w:rPr>
                  </m:ctrlPr>
                </m:mPr>
                <m:mr>
                  <m:e>
                    <m:r>
                      <w:rPr>
                        <w:rFonts w:ascii="Cambria Math" w:hAnsi="Cambria Math" w:cs="Helvetica Neue"/>
                        <w:color w:val="000000"/>
                        <w:sz w:val="24"/>
                        <w:szCs w:val="24"/>
                        <w:lang w:val="en-US"/>
                      </w:rPr>
                      <m:t>bozunum sonrası</m:t>
                    </m:r>
                  </m:e>
                </m:mr>
                <m:mr>
                  <m:e>
                    <m:r>
                      <w:rPr>
                        <w:rFonts w:ascii="Cambria Math" w:hAnsi="Cambria Math" w:cs="Helvetica Neue"/>
                        <w:color w:val="000000"/>
                        <w:sz w:val="24"/>
                        <w:szCs w:val="24"/>
                        <w:lang w:val="en-US"/>
                      </w:rPr>
                      <m:t>dalga fonksiyonu</m:t>
                    </m:r>
                  </m:e>
                </m:mr>
              </m:m>
            </m:e>
          </m:d>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ç</m:t>
              </m:r>
            </m:sub>
          </m:sSub>
          <m:d>
            <m:dPr>
              <m:ctrlPr>
                <w:rPr>
                  <w:rFonts w:ascii="Cambria Math" w:hAnsi="Cambria Math" w:cs="Helvetica Neue"/>
                  <w:i/>
                  <w:color w:val="000000"/>
                  <w:sz w:val="24"/>
                  <w:szCs w:val="24"/>
                  <w:lang w:val="en-US"/>
                </w:rPr>
              </m:ctrlPr>
            </m:dPr>
            <m:e>
              <m:m>
                <m:mPr>
                  <m:mcs>
                    <m:mc>
                      <m:mcPr>
                        <m:count m:val="1"/>
                        <m:mcJc m:val="center"/>
                      </m:mcPr>
                    </m:mc>
                  </m:mcs>
                  <m:ctrlPr>
                    <w:rPr>
                      <w:rFonts w:ascii="Cambria Math" w:hAnsi="Cambria Math" w:cs="Helvetica Neue"/>
                      <w:i/>
                      <w:color w:val="000000"/>
                      <w:sz w:val="24"/>
                      <w:szCs w:val="24"/>
                      <w:lang w:val="en-US"/>
                    </w:rPr>
                  </m:ctrlPr>
                </m:mPr>
                <m:mr>
                  <m:e>
                    <m:r>
                      <w:rPr>
                        <w:rFonts w:ascii="Cambria Math" w:hAnsi="Cambria Math" w:cs="Helvetica Neue"/>
                        <w:color w:val="000000"/>
                        <w:sz w:val="24"/>
                        <w:szCs w:val="24"/>
                        <w:lang w:val="en-US"/>
                      </w:rPr>
                      <m:t>çekirdeğin son</m:t>
                    </m:r>
                  </m:e>
                </m:mr>
                <m:mr>
                  <m:e>
                    <m:r>
                      <w:rPr>
                        <w:rFonts w:ascii="Cambria Math" w:hAnsi="Cambria Math" w:cs="Helvetica Neue"/>
                        <w:color w:val="000000"/>
                        <w:sz w:val="24"/>
                        <w:szCs w:val="24"/>
                        <w:lang w:val="en-US"/>
                      </w:rPr>
                      <m:t>son durumunu ifade</m:t>
                    </m:r>
                  </m:e>
                </m:mr>
                <m:mr>
                  <m:e>
                    <m:r>
                      <w:rPr>
                        <w:rFonts w:ascii="Cambria Math" w:hAnsi="Cambria Math" w:cs="Helvetica Neue"/>
                        <w:color w:val="000000"/>
                        <w:sz w:val="24"/>
                        <w:szCs w:val="24"/>
                        <w:lang w:val="en-US"/>
                      </w:rPr>
                      <m:t>eden dalga fonk.</m:t>
                    </m:r>
                  </m:e>
                </m:mr>
              </m:m>
            </m:e>
          </m:d>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R</m:t>
              </m:r>
            </m:sub>
          </m:sSub>
          <m:d>
            <m:dPr>
              <m:ctrlPr>
                <w:rPr>
                  <w:rFonts w:ascii="Cambria Math" w:hAnsi="Cambria Math" w:cs="Helvetica Neue"/>
                  <w:i/>
                  <w:color w:val="000000"/>
                  <w:sz w:val="24"/>
                  <w:szCs w:val="24"/>
                  <w:lang w:val="en-US"/>
                </w:rPr>
              </m:ctrlPr>
            </m:dPr>
            <m:e>
              <m:m>
                <m:mPr>
                  <m:mcs>
                    <m:mc>
                      <m:mcPr>
                        <m:count m:val="1"/>
                        <m:mcJc m:val="center"/>
                      </m:mcPr>
                    </m:mc>
                  </m:mcs>
                  <m:ctrlPr>
                    <w:rPr>
                      <w:rFonts w:ascii="Cambria Math" w:hAnsi="Cambria Math" w:cs="Helvetica Neue"/>
                      <w:i/>
                      <w:color w:val="000000"/>
                      <w:sz w:val="24"/>
                      <w:szCs w:val="24"/>
                      <w:lang w:val="en-US"/>
                    </w:rPr>
                  </m:ctrlPr>
                </m:mPr>
                <m:mr>
                  <m:e>
                    <m:r>
                      <w:rPr>
                        <w:rFonts w:ascii="Cambria Math" w:hAnsi="Cambria Math" w:cs="Helvetica Neue"/>
                        <w:color w:val="000000"/>
                        <w:sz w:val="24"/>
                        <w:szCs w:val="24"/>
                        <w:lang w:val="en-US"/>
                      </w:rPr>
                      <m:t>yayımlanan</m:t>
                    </m:r>
                  </m:e>
                </m:mr>
                <m:mr>
                  <m:e>
                    <m:r>
                      <w:rPr>
                        <w:rFonts w:ascii="Cambria Math" w:hAnsi="Cambria Math" w:cs="Helvetica Neue"/>
                        <w:color w:val="000000"/>
                        <w:sz w:val="24"/>
                        <w:szCs w:val="24"/>
                        <w:lang w:val="en-US"/>
                      </w:rPr>
                      <m:t>radyasyonu tanımlayan</m:t>
                    </m:r>
                  </m:e>
                </m:mr>
                <m:mr>
                  <m:e>
                    <m:r>
                      <w:rPr>
                        <w:rFonts w:ascii="Cambria Math" w:hAnsi="Cambria Math" w:cs="Helvetica Neue"/>
                        <w:color w:val="000000"/>
                        <w:sz w:val="24"/>
                        <w:szCs w:val="24"/>
                        <w:lang w:val="en-US"/>
                      </w:rPr>
                      <m:t>dalga fonk.</m:t>
                    </m:r>
                  </m:e>
                </m:mr>
              </m:m>
            </m:e>
          </m:d>
        </m:oMath>
      </m:oMathPara>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m:oMathPara>
        <m:oMath>
          <m:r>
            <w:rPr>
              <w:rFonts w:ascii="Cambria Math" w:hAnsi="Cambria Math" w:cs="Helvetica Neue"/>
              <w:color w:val="000000"/>
              <w:sz w:val="24"/>
              <w:szCs w:val="24"/>
              <w:lang w:val="en-US"/>
            </w:rPr>
            <m:t>P</m:t>
          </m:r>
          <m:d>
            <m:dPr>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s</m:t>
                  </m:r>
                </m:sub>
              </m:sSub>
            </m:e>
          </m:d>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P</m:t>
              </m:r>
            </m:e>
            <m:sub>
              <m:r>
                <w:rPr>
                  <w:rFonts w:ascii="Cambria Math" w:hAnsi="Cambria Math" w:cs="Helvetica Neue"/>
                  <w:color w:val="000000"/>
                  <w:sz w:val="24"/>
                  <w:szCs w:val="24"/>
                  <w:lang w:val="en-US"/>
                </w:rPr>
                <m:t>ç</m:t>
              </m:r>
            </m:sub>
          </m:sSub>
          <m:d>
            <m:dPr>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s</m:t>
                  </m:r>
                </m:sub>
              </m:sSub>
            </m:e>
          </m:d>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P</m:t>
              </m:r>
            </m:e>
            <m:sub>
              <m:r>
                <w:rPr>
                  <w:rFonts w:ascii="Cambria Math" w:hAnsi="Cambria Math" w:cs="Helvetica Neue"/>
                  <w:color w:val="000000"/>
                  <w:sz w:val="24"/>
                  <w:szCs w:val="24"/>
                  <w:lang w:val="en-US"/>
                </w:rPr>
                <m:t>R</m:t>
              </m:r>
            </m:sub>
          </m:sSub>
          <m:d>
            <m:dPr>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i</m:t>
                  </m:r>
                </m:sub>
              </m:sSub>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R</m:t>
                  </m:r>
                </m:sub>
              </m:sSub>
            </m:e>
          </m:d>
        </m:oMath>
      </m:oMathPara>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Zamandan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bağımsız</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V-</m:t>
        </m:r>
      </m:oMath>
      <w:r w:rsidRPr="00E41478">
        <w:rPr>
          <w:rFonts w:ascii="Cambria" w:hAnsi="Cambria" w:cs="Helvetica Neue"/>
          <w:color w:val="000000"/>
          <w:sz w:val="24"/>
          <w:szCs w:val="24"/>
          <w:lang w:val="en-US"/>
        </w:rPr>
        <w:t>potansiyeli için zamana bağlı, kararlı bir durumu tanımlayan dalga fonksiyonu,</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m:oMathPara>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a</m:t>
              </m:r>
            </m:sub>
          </m:sSub>
          <m:d>
            <m:dPr>
              <m:ctrlPr>
                <w:rPr>
                  <w:rFonts w:ascii="Cambria Math" w:hAnsi="Cambria Math" w:cs="Helvetica Neue"/>
                  <w:i/>
                  <w:color w:val="000000"/>
                  <w:sz w:val="24"/>
                  <w:szCs w:val="24"/>
                  <w:lang w:val="en-US"/>
                </w:rPr>
              </m:ctrlPr>
            </m:dPr>
            <m:e>
              <m:acc>
                <m:accPr>
                  <m:chr m:val="⃗"/>
                  <m:ctrlPr>
                    <w:rPr>
                      <w:rFonts w:ascii="Cambria Math" w:hAnsi="Cambria Math" w:cs="Helvetica Neue"/>
                      <w:i/>
                      <w:color w:val="000000"/>
                      <w:sz w:val="24"/>
                      <w:szCs w:val="24"/>
                      <w:lang w:val="en-US"/>
                    </w:rPr>
                  </m:ctrlPr>
                </m:accPr>
                <m:e>
                  <m:r>
                    <w:rPr>
                      <w:rFonts w:ascii="Cambria Math" w:hAnsi="Cambria Math" w:cs="Helvetica Neue"/>
                      <w:color w:val="000000"/>
                      <w:sz w:val="24"/>
                      <w:szCs w:val="24"/>
                      <w:lang w:val="en-US"/>
                    </w:rPr>
                    <m:t>r</m:t>
                  </m:r>
                </m:e>
              </m:acc>
              <m:r>
                <w:rPr>
                  <w:rFonts w:ascii="Cambria Math" w:hAnsi="Cambria Math" w:cs="Helvetica Neue"/>
                  <w:color w:val="000000"/>
                  <w:sz w:val="24"/>
                  <w:szCs w:val="24"/>
                  <w:lang w:val="en-US"/>
                </w:rPr>
                <m:t>,t</m:t>
              </m:r>
            </m:e>
          </m:d>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a</m:t>
              </m:r>
            </m:sub>
          </m:sSub>
          <m:d>
            <m:dPr>
              <m:ctrlPr>
                <w:rPr>
                  <w:rFonts w:ascii="Cambria Math" w:hAnsi="Cambria Math" w:cs="Helvetica Neue"/>
                  <w:i/>
                  <w:color w:val="000000"/>
                  <w:sz w:val="24"/>
                  <w:szCs w:val="24"/>
                  <w:lang w:val="en-US"/>
                </w:rPr>
              </m:ctrlPr>
            </m:dPr>
            <m:e>
              <m:acc>
                <m:accPr>
                  <m:chr m:val="⃗"/>
                  <m:ctrlPr>
                    <w:rPr>
                      <w:rFonts w:ascii="Cambria Math" w:hAnsi="Cambria Math" w:cs="Helvetica Neue"/>
                      <w:i/>
                      <w:color w:val="000000"/>
                      <w:sz w:val="24"/>
                      <w:szCs w:val="24"/>
                      <w:lang w:val="en-US"/>
                    </w:rPr>
                  </m:ctrlPr>
                </m:accPr>
                <m:e>
                  <m:r>
                    <w:rPr>
                      <w:rFonts w:ascii="Cambria Math" w:hAnsi="Cambria Math" w:cs="Helvetica Neue"/>
                      <w:color w:val="000000"/>
                      <w:sz w:val="24"/>
                      <w:szCs w:val="24"/>
                      <w:lang w:val="en-US"/>
                    </w:rPr>
                    <m:t>r</m:t>
                  </m:r>
                </m:e>
              </m:acc>
            </m:e>
          </m:d>
          <m:sSup>
            <m:sSupPr>
              <m:ctrlPr>
                <w:rPr>
                  <w:rFonts w:ascii="Cambria Math" w:hAnsi="Cambria Math" w:cs="Helvetica Neue"/>
                  <w:i/>
                  <w:color w:val="000000"/>
                  <w:sz w:val="24"/>
                  <w:szCs w:val="24"/>
                  <w:lang w:val="en-US"/>
                </w:rPr>
              </m:ctrlPr>
            </m:sSupPr>
            <m:e>
              <m:r>
                <w:rPr>
                  <w:rFonts w:ascii="Cambria Math" w:hAnsi="Cambria Math" w:cs="Helvetica Neue"/>
                  <w:color w:val="000000"/>
                  <w:sz w:val="24"/>
                  <w:szCs w:val="24"/>
                  <w:lang w:val="en-US"/>
                </w:rPr>
                <m:t>e</m:t>
              </m:r>
            </m:e>
            <m:sup>
              <m:r>
                <w:rPr>
                  <w:rFonts w:ascii="Cambria Math" w:hAnsi="Cambria Math" w:cs="Helvetica Neue"/>
                  <w:color w:val="000000"/>
                  <w:sz w:val="24"/>
                  <w:szCs w:val="24"/>
                  <w:lang w:val="en-US"/>
                </w:rPr>
                <m:t>-i</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a</m:t>
                  </m:r>
                </m:sub>
              </m:sSub>
              <m:r>
                <w:rPr>
                  <w:rFonts w:ascii="Cambria Math" w:hAnsi="Cambria Math" w:cs="Helvetica Neue"/>
                  <w:color w:val="000000"/>
                  <w:sz w:val="24"/>
                  <w:szCs w:val="24"/>
                  <w:lang w:val="en-US"/>
                </w:rPr>
                <m:t>t/ℏ</m:t>
              </m:r>
            </m:sup>
          </m:sSup>
        </m:oMath>
      </m:oMathPara>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proofErr w:type="gramStart"/>
      <w:r w:rsidRPr="00E41478">
        <w:rPr>
          <w:rFonts w:ascii="Cambria" w:hAnsi="Cambria" w:cs="Helvetica Neue"/>
          <w:color w:val="000000"/>
          <w:sz w:val="24"/>
          <w:szCs w:val="24"/>
          <w:lang w:val="en-US"/>
        </w:rPr>
        <w:t>ile</w:t>
      </w:r>
      <w:proofErr w:type="spellEnd"/>
      <w:proofErr w:type="gram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verilir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Sistemi</w:t>
      </w:r>
      <w:proofErr w:type="spell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a-</m:t>
        </m:r>
      </m:oMath>
      <w:r w:rsidRPr="00E41478">
        <w:rPr>
          <w:rFonts w:ascii="Cambria" w:hAnsi="Cambria" w:cs="Helvetica Neue"/>
          <w:color w:val="000000"/>
          <w:sz w:val="24"/>
          <w:szCs w:val="24"/>
          <w:lang w:val="en-US"/>
        </w:rPr>
        <w:t xml:space="preserve">durumunda bulma olasılığı, </w:t>
      </w:r>
      <m:oMath>
        <m:sSup>
          <m:sSupPr>
            <m:ctrlPr>
              <w:rPr>
                <w:rFonts w:ascii="Cambria Math" w:hAnsi="Cambria Math" w:cs="Helvetica Neue"/>
                <w:i/>
                <w:color w:val="000000"/>
                <w:sz w:val="24"/>
                <w:szCs w:val="24"/>
                <w:lang w:val="en-US"/>
              </w:rPr>
            </m:ctrlPr>
          </m:sSupPr>
          <m:e>
            <m:d>
              <m:dPr>
                <m:begChr m:val="|"/>
                <m:endChr m:val="|"/>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a</m:t>
                    </m:r>
                  </m:sub>
                </m:sSub>
                <m:d>
                  <m:dPr>
                    <m:ctrlPr>
                      <w:rPr>
                        <w:rFonts w:ascii="Cambria Math" w:hAnsi="Cambria Math" w:cs="Helvetica Neue"/>
                        <w:i/>
                        <w:color w:val="000000"/>
                        <w:sz w:val="24"/>
                        <w:szCs w:val="24"/>
                        <w:lang w:val="en-US"/>
                      </w:rPr>
                    </m:ctrlPr>
                  </m:dPr>
                  <m:e>
                    <m:acc>
                      <m:accPr>
                        <m:chr m:val="⃗"/>
                        <m:ctrlPr>
                          <w:rPr>
                            <w:rFonts w:ascii="Cambria Math" w:hAnsi="Cambria Math" w:cs="Helvetica Neue"/>
                            <w:i/>
                            <w:color w:val="000000"/>
                            <w:sz w:val="24"/>
                            <w:szCs w:val="24"/>
                            <w:lang w:val="en-US"/>
                          </w:rPr>
                        </m:ctrlPr>
                      </m:accPr>
                      <m:e>
                        <m:r>
                          <w:rPr>
                            <w:rFonts w:ascii="Cambria Math" w:hAnsi="Cambria Math" w:cs="Helvetica Neue"/>
                            <w:color w:val="000000"/>
                            <w:sz w:val="24"/>
                            <w:szCs w:val="24"/>
                            <w:lang w:val="en-US"/>
                          </w:rPr>
                          <m:t>r</m:t>
                        </m:r>
                      </m:e>
                    </m:acc>
                    <m:r>
                      <w:rPr>
                        <w:rFonts w:ascii="Cambria Math" w:hAnsi="Cambria Math" w:cs="Helvetica Neue"/>
                        <w:color w:val="000000"/>
                        <w:sz w:val="24"/>
                        <w:szCs w:val="24"/>
                        <w:lang w:val="en-US"/>
                      </w:rPr>
                      <m:t>,t</m:t>
                    </m:r>
                  </m:e>
                </m:d>
              </m:e>
            </m:d>
          </m:e>
          <m:sup>
            <m:r>
              <w:rPr>
                <w:rFonts w:ascii="Cambria Math" w:hAnsi="Cambria Math" w:cs="Helvetica Neue"/>
                <w:color w:val="000000"/>
                <w:sz w:val="24"/>
                <w:szCs w:val="24"/>
                <w:lang w:val="en-US"/>
              </w:rPr>
              <m:t>2</m:t>
            </m:r>
          </m:sup>
        </m:sSup>
        <m:r>
          <w:rPr>
            <w:rFonts w:ascii="Cambria Math" w:hAnsi="Cambria Math" w:cs="Helvetica Neue"/>
            <w:color w:val="000000"/>
            <w:sz w:val="24"/>
            <w:szCs w:val="24"/>
            <w:lang w:val="en-US"/>
          </w:rPr>
          <m:t>=</m:t>
        </m:r>
        <m:sSup>
          <m:sSupPr>
            <m:ctrlPr>
              <w:rPr>
                <w:rFonts w:ascii="Cambria Math" w:hAnsi="Cambria Math" w:cs="Helvetica Neue"/>
                <w:i/>
                <w:color w:val="000000"/>
                <w:sz w:val="24"/>
                <w:szCs w:val="24"/>
                <w:lang w:val="en-US"/>
              </w:rPr>
            </m:ctrlPr>
          </m:sSupPr>
          <m:e>
            <m:d>
              <m:dPr>
                <m:begChr m:val="|"/>
                <m:endChr m:val="|"/>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a</m:t>
                    </m:r>
                  </m:sub>
                </m:sSub>
                <m:d>
                  <m:dPr>
                    <m:ctrlPr>
                      <w:rPr>
                        <w:rFonts w:ascii="Cambria Math" w:hAnsi="Cambria Math" w:cs="Helvetica Neue"/>
                        <w:i/>
                        <w:color w:val="000000"/>
                        <w:sz w:val="24"/>
                        <w:szCs w:val="24"/>
                        <w:lang w:val="en-US"/>
                      </w:rPr>
                    </m:ctrlPr>
                  </m:dPr>
                  <m:e>
                    <m:acc>
                      <m:accPr>
                        <m:chr m:val="⃗"/>
                        <m:ctrlPr>
                          <w:rPr>
                            <w:rFonts w:ascii="Cambria Math" w:hAnsi="Cambria Math" w:cs="Helvetica Neue"/>
                            <w:i/>
                            <w:color w:val="000000"/>
                            <w:sz w:val="24"/>
                            <w:szCs w:val="24"/>
                            <w:lang w:val="en-US"/>
                          </w:rPr>
                        </m:ctrlPr>
                      </m:accPr>
                      <m:e>
                        <m:r>
                          <w:rPr>
                            <w:rFonts w:ascii="Cambria Math" w:hAnsi="Cambria Math" w:cs="Helvetica Neue"/>
                            <w:color w:val="000000"/>
                            <w:sz w:val="24"/>
                            <w:szCs w:val="24"/>
                            <w:lang w:val="en-US"/>
                          </w:rPr>
                          <m:t>r</m:t>
                        </m:r>
                      </m:e>
                    </m:acc>
                  </m:e>
                </m:d>
              </m:e>
            </m:d>
          </m:e>
          <m:sup>
            <m:r>
              <w:rPr>
                <w:rFonts w:ascii="Cambria Math" w:hAnsi="Cambria Math" w:cs="Helvetica Neue"/>
                <w:color w:val="000000"/>
                <w:sz w:val="24"/>
                <w:szCs w:val="24"/>
                <w:lang w:val="en-US"/>
              </w:rPr>
              <m:t>2</m:t>
            </m:r>
          </m:sup>
        </m:sSup>
      </m:oMath>
      <w:r w:rsidRPr="00E41478">
        <w:rPr>
          <w:rFonts w:ascii="Cambria" w:hAnsi="Cambria" w:cs="Helvetica Neue"/>
          <w:color w:val="000000"/>
          <w:sz w:val="24"/>
          <w:szCs w:val="24"/>
          <w:lang w:val="en-US"/>
        </w:rPr>
        <w:t xml:space="preserve"> zamandan bağımsızdır. Radyoaktif bozunum kanunu ile uyumlu olması için sistemin </w:t>
      </w:r>
      <m:oMath>
        <m:r>
          <w:rPr>
            <w:rFonts w:ascii="Cambria Math" w:hAnsi="Cambria Math" w:cs="Helvetica Neue"/>
            <w:color w:val="000000"/>
            <w:sz w:val="24"/>
            <w:szCs w:val="24"/>
            <w:lang w:val="en-US"/>
          </w:rPr>
          <m:t>a-</m:t>
        </m:r>
      </m:oMath>
      <w:r w:rsidRPr="00E41478">
        <w:rPr>
          <w:rFonts w:ascii="Cambria" w:hAnsi="Cambria" w:cs="Helvetica Neue"/>
          <w:color w:val="000000"/>
          <w:sz w:val="24"/>
          <w:szCs w:val="24"/>
          <w:lang w:val="en-US"/>
        </w:rPr>
        <w:t xml:space="preserve">durumunda bulunma olasılığının </w:t>
      </w:r>
      <m:oMath>
        <m:sSup>
          <m:sSupPr>
            <m:ctrlPr>
              <w:rPr>
                <w:rFonts w:ascii="Cambria Math" w:hAnsi="Cambria Math" w:cs="Helvetica Neue"/>
                <w:i/>
                <w:color w:val="000000"/>
                <w:sz w:val="24"/>
                <w:szCs w:val="24"/>
                <w:lang w:val="en-US"/>
              </w:rPr>
            </m:ctrlPr>
          </m:sSupPr>
          <m:e>
            <m:r>
              <w:rPr>
                <w:rFonts w:ascii="Cambria Math" w:hAnsi="Cambria Math" w:cs="Helvetica Neue"/>
                <w:color w:val="000000"/>
                <w:sz w:val="24"/>
                <w:szCs w:val="24"/>
                <w:lang w:val="en-US"/>
              </w:rPr>
              <m:t>e</m:t>
            </m:r>
          </m:e>
          <m:sup>
            <m:r>
              <w:rPr>
                <w:rFonts w:ascii="Cambria Math" w:hAnsi="Cambria Math" w:cs="Helvetica Neue"/>
                <w:color w:val="000000"/>
                <w:sz w:val="24"/>
                <w:szCs w:val="24"/>
                <w:lang w:val="en-US"/>
              </w:rPr>
              <m:t>-t/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τ</m:t>
                </m:r>
              </m:e>
              <m:sub>
                <m:r>
                  <w:rPr>
                    <w:rFonts w:ascii="Cambria Math" w:hAnsi="Cambria Math" w:cs="Helvetica Neue"/>
                    <w:color w:val="000000"/>
                    <w:sz w:val="24"/>
                    <w:szCs w:val="24"/>
                    <w:lang w:val="en-US"/>
                  </w:rPr>
                  <m:t>a</m:t>
                </m:r>
              </m:sub>
            </m:sSub>
          </m:sup>
        </m:sSup>
      </m:oMath>
      <w:r w:rsidRPr="00E41478">
        <w:rPr>
          <w:rFonts w:ascii="Cambria" w:hAnsi="Cambria" w:cs="Helvetica Neue"/>
          <w:color w:val="000000"/>
          <w:sz w:val="24"/>
          <w:szCs w:val="24"/>
          <w:lang w:val="en-US"/>
        </w:rPr>
        <w:t xml:space="preserve"> ile değişmesini bekleriz. </w:t>
      </w: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m:oMathPara>
        <m:oMath>
          <m:sSup>
            <m:sSupPr>
              <m:ctrlPr>
                <w:rPr>
                  <w:rFonts w:ascii="Cambria Math" w:hAnsi="Cambria Math" w:cs="Helvetica Neue"/>
                  <w:i/>
                  <w:color w:val="000000"/>
                  <w:sz w:val="24"/>
                  <w:szCs w:val="24"/>
                  <w:lang w:val="en-US"/>
                </w:rPr>
              </m:ctrlPr>
            </m:sSupPr>
            <m:e>
              <m:d>
                <m:dPr>
                  <m:begChr m:val="|"/>
                  <m:endChr m:val="|"/>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a</m:t>
                      </m:r>
                    </m:sub>
                  </m:sSub>
                  <m:d>
                    <m:dPr>
                      <m:ctrlPr>
                        <w:rPr>
                          <w:rFonts w:ascii="Cambria Math" w:hAnsi="Cambria Math" w:cs="Helvetica Neue"/>
                          <w:i/>
                          <w:color w:val="000000"/>
                          <w:sz w:val="24"/>
                          <w:szCs w:val="24"/>
                          <w:lang w:val="en-US"/>
                        </w:rPr>
                      </m:ctrlPr>
                    </m:dPr>
                    <m:e>
                      <m:r>
                        <w:rPr>
                          <w:rFonts w:ascii="Cambria Math" w:hAnsi="Cambria Math" w:cs="Helvetica Neue"/>
                          <w:color w:val="000000"/>
                          <w:sz w:val="24"/>
                          <w:szCs w:val="24"/>
                          <w:lang w:val="en-US"/>
                        </w:rPr>
                        <m:t>t</m:t>
                      </m:r>
                    </m:e>
                  </m:d>
                </m:e>
              </m:d>
            </m:e>
            <m:sup>
              <m:r>
                <w:rPr>
                  <w:rFonts w:ascii="Cambria Math" w:hAnsi="Cambria Math" w:cs="Helvetica Neue"/>
                  <w:color w:val="000000"/>
                  <w:sz w:val="24"/>
                  <w:szCs w:val="24"/>
                  <w:lang w:val="en-US"/>
                </w:rPr>
                <m:t>2</m:t>
              </m:r>
            </m:sup>
          </m:sSup>
          <m:r>
            <w:rPr>
              <w:rFonts w:ascii="Cambria Math" w:hAnsi="Cambria Math" w:cs="Helvetica Neue"/>
              <w:color w:val="000000"/>
              <w:sz w:val="24"/>
              <w:szCs w:val="24"/>
              <w:lang w:val="en-US"/>
            </w:rPr>
            <m:t>=</m:t>
          </m:r>
          <m:sSup>
            <m:sSupPr>
              <m:ctrlPr>
                <w:rPr>
                  <w:rFonts w:ascii="Cambria Math" w:hAnsi="Cambria Math" w:cs="Helvetica Neue"/>
                  <w:i/>
                  <w:color w:val="000000"/>
                  <w:sz w:val="24"/>
                  <w:szCs w:val="24"/>
                  <w:lang w:val="en-US"/>
                </w:rPr>
              </m:ctrlPr>
            </m:sSupPr>
            <m:e>
              <m:d>
                <m:dPr>
                  <m:begChr m:val="|"/>
                  <m:endChr m:val="|"/>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a</m:t>
                      </m:r>
                    </m:sub>
                  </m:sSub>
                  <m:d>
                    <m:dPr>
                      <m:ctrlPr>
                        <w:rPr>
                          <w:rFonts w:ascii="Cambria Math" w:hAnsi="Cambria Math" w:cs="Helvetica Neue"/>
                          <w:i/>
                          <w:color w:val="000000"/>
                          <w:sz w:val="24"/>
                          <w:szCs w:val="24"/>
                          <w:lang w:val="en-US"/>
                        </w:rPr>
                      </m:ctrlPr>
                    </m:dPr>
                    <m:e>
                      <m:r>
                        <w:rPr>
                          <w:rFonts w:ascii="Cambria Math" w:hAnsi="Cambria Math" w:cs="Helvetica Neue"/>
                          <w:color w:val="000000"/>
                          <w:sz w:val="24"/>
                          <w:szCs w:val="24"/>
                          <w:lang w:val="en-US"/>
                        </w:rPr>
                        <m:t>t=0</m:t>
                      </m:r>
                    </m:e>
                  </m:d>
                </m:e>
              </m:d>
            </m:e>
            <m:sup>
              <m:r>
                <w:rPr>
                  <w:rFonts w:ascii="Cambria Math" w:hAnsi="Cambria Math" w:cs="Helvetica Neue"/>
                  <w:color w:val="000000"/>
                  <w:sz w:val="24"/>
                  <w:szCs w:val="24"/>
                  <w:lang w:val="en-US"/>
                </w:rPr>
                <m:t>2</m:t>
              </m:r>
            </m:sup>
          </m:sSup>
          <m:sSup>
            <m:sSupPr>
              <m:ctrlPr>
                <w:rPr>
                  <w:rFonts w:ascii="Cambria Math" w:hAnsi="Cambria Math" w:cs="Helvetica Neue"/>
                  <w:i/>
                  <w:color w:val="000000"/>
                  <w:sz w:val="24"/>
                  <w:szCs w:val="24"/>
                  <w:lang w:val="en-US"/>
                </w:rPr>
              </m:ctrlPr>
            </m:sSupPr>
            <m:e>
              <m:r>
                <w:rPr>
                  <w:rFonts w:ascii="Cambria Math" w:hAnsi="Cambria Math" w:cs="Helvetica Neue"/>
                  <w:color w:val="000000"/>
                  <w:sz w:val="24"/>
                  <w:szCs w:val="24"/>
                  <w:lang w:val="en-US"/>
                </w:rPr>
                <m:t>e</m:t>
              </m:r>
            </m:e>
            <m:sup>
              <m:r>
                <w:rPr>
                  <w:rFonts w:ascii="Cambria Math" w:hAnsi="Cambria Math" w:cs="Helvetica Neue"/>
                  <w:color w:val="000000"/>
                  <w:sz w:val="24"/>
                  <w:szCs w:val="24"/>
                  <w:lang w:val="en-US"/>
                </w:rPr>
                <m:t>-t/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τ</m:t>
                  </m:r>
                </m:e>
                <m:sub>
                  <m:r>
                    <w:rPr>
                      <w:rFonts w:ascii="Cambria Math" w:hAnsi="Cambria Math" w:cs="Helvetica Neue"/>
                      <w:color w:val="000000"/>
                      <w:sz w:val="24"/>
                      <w:szCs w:val="24"/>
                      <w:lang w:val="en-US"/>
                    </w:rPr>
                    <m:t>a</m:t>
                  </m:r>
                </m:sub>
              </m:sSub>
            </m:sup>
          </m:sSup>
        </m:oMath>
      </m:oMathPara>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widowControl w:val="0"/>
        <w:autoSpaceDE w:val="0"/>
        <w:autoSpaceDN w:val="0"/>
        <w:adjustRightInd w:val="0"/>
        <w:spacing w:line="276" w:lineRule="auto"/>
        <w:jc w:val="both"/>
        <w:rPr>
          <w:rFonts w:ascii="Cambria" w:hAnsi="Cambria"/>
          <w:sz w:val="24"/>
          <w:szCs w:val="24"/>
        </w:rPr>
      </w:pP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τ</m:t>
            </m:r>
          </m:e>
          <m:sub>
            <m:r>
              <w:rPr>
                <w:rFonts w:ascii="Cambria Math" w:hAnsi="Cambria Math" w:cs="Helvetica Neue"/>
                <w:color w:val="000000"/>
                <w:sz w:val="24"/>
                <w:szCs w:val="24"/>
                <w:lang w:val="en-US"/>
              </w:rPr>
              <m:t>a</m:t>
            </m:r>
          </m:sub>
        </m:sSub>
        <m:r>
          <w:rPr>
            <w:rFonts w:ascii="Cambria Math" w:hAnsi="Cambria Math" w:cs="Helvetica Neue"/>
            <w:color w:val="000000"/>
            <w:sz w:val="24"/>
            <w:szCs w:val="24"/>
            <w:lang w:val="en-US"/>
          </w:rPr>
          <m:t>=</m:t>
        </m:r>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1</m:t>
            </m:r>
          </m:num>
          <m:den>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den>
        </m:f>
      </m:oMath>
      <w:r w:rsidRPr="00E41478">
        <w:rPr>
          <w:rFonts w:ascii="Cambria" w:hAnsi="Cambria" w:cs="Helvetica Neue"/>
          <w:color w:val="000000"/>
          <w:sz w:val="24"/>
          <w:szCs w:val="24"/>
          <w:lang w:val="en-US"/>
        </w:rPr>
        <w:t xml:space="preserve">; </w:t>
      </w:r>
      <w:proofErr w:type="gramStart"/>
      <w:r w:rsidRPr="00E41478">
        <w:rPr>
          <w:rFonts w:ascii="Cambria" w:hAnsi="Cambria" w:cs="Helvetica Neue"/>
          <w:color w:val="000000"/>
          <w:sz w:val="24"/>
          <w:szCs w:val="24"/>
          <w:lang w:val="en-US"/>
        </w:rPr>
        <w:t>bozunum</w:t>
      </w:r>
      <w:proofErr w:type="gramEnd"/>
      <w:r w:rsidRPr="00E41478">
        <w:rPr>
          <w:rFonts w:ascii="Cambria" w:hAnsi="Cambria" w:cs="Helvetica Neue"/>
          <w:color w:val="000000"/>
          <w:sz w:val="24"/>
          <w:szCs w:val="24"/>
          <w:lang w:val="en-US"/>
        </w:rPr>
        <w:t xml:space="preserve"> sabiti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oMath>
      <w:r w:rsidRPr="00E41478">
        <w:rPr>
          <w:rFonts w:ascii="Cambria" w:hAnsi="Cambria" w:cs="Helvetica Neue"/>
          <w:color w:val="000000"/>
          <w:sz w:val="24"/>
          <w:szCs w:val="24"/>
          <w:lang w:val="en-US"/>
        </w:rPr>
        <w:t xml:space="preserve"> </w:t>
      </w:r>
      <w:r w:rsidRPr="00E41478">
        <w:rPr>
          <w:rFonts w:ascii="Cambria" w:hAnsi="Cambria"/>
          <w:sz w:val="24"/>
          <w:szCs w:val="24"/>
        </w:rPr>
        <w:t xml:space="preserve">olan durumun ortalama ömrü </w:t>
      </w:r>
    </w:p>
    <w:p w:rsidR="00B63100" w:rsidRPr="00E41478" w:rsidRDefault="00B63100" w:rsidP="00B63100">
      <w:pPr>
        <w:widowControl w:val="0"/>
        <w:autoSpaceDE w:val="0"/>
        <w:autoSpaceDN w:val="0"/>
        <w:adjustRightInd w:val="0"/>
        <w:spacing w:line="276" w:lineRule="auto"/>
        <w:jc w:val="both"/>
        <w:rPr>
          <w:rFonts w:ascii="Cambria" w:hAnsi="Cambria"/>
          <w:sz w:val="24"/>
          <w:szCs w:val="24"/>
        </w:rPr>
      </w:pPr>
    </w:p>
    <w:p w:rsidR="00B63100" w:rsidRPr="00E41478" w:rsidRDefault="00B63100" w:rsidP="00B63100">
      <w:pPr>
        <w:widowControl w:val="0"/>
        <w:autoSpaceDE w:val="0"/>
        <w:autoSpaceDN w:val="0"/>
        <w:adjustRightInd w:val="0"/>
        <w:spacing w:line="276" w:lineRule="auto"/>
        <w:jc w:val="both"/>
        <w:rPr>
          <w:rFonts w:ascii="Cambria" w:hAnsi="Cambria"/>
          <w:sz w:val="24"/>
          <w:szCs w:val="24"/>
        </w:rPr>
      </w:pPr>
      <w:proofErr w:type="spellStart"/>
      <w:r w:rsidRPr="00E41478">
        <w:rPr>
          <w:rFonts w:ascii="Cambria" w:hAnsi="Cambria"/>
          <w:sz w:val="24"/>
          <w:szCs w:val="24"/>
        </w:rPr>
        <w:t>Bozunan</w:t>
      </w:r>
      <w:proofErr w:type="spellEnd"/>
      <w:r w:rsidRPr="00E41478">
        <w:rPr>
          <w:rFonts w:ascii="Cambria" w:hAnsi="Cambria"/>
          <w:sz w:val="24"/>
          <w:szCs w:val="24"/>
        </w:rPr>
        <w:t xml:space="preserve"> bir kuantum durumunu tanımlayan dalga fonksiyonu,</w:t>
      </w:r>
    </w:p>
    <w:p w:rsidR="00B63100" w:rsidRPr="00E41478" w:rsidRDefault="00B63100" w:rsidP="00B63100">
      <w:pPr>
        <w:widowControl w:val="0"/>
        <w:autoSpaceDE w:val="0"/>
        <w:autoSpaceDN w:val="0"/>
        <w:adjustRightInd w:val="0"/>
        <w:spacing w:line="276" w:lineRule="auto"/>
        <w:jc w:val="both"/>
        <w:rPr>
          <w:rFonts w:ascii="Cambria" w:hAnsi="Cambria"/>
          <w:sz w:val="24"/>
          <w:szCs w:val="24"/>
        </w:rPr>
      </w:pPr>
    </w:p>
    <w:p w:rsidR="00B63100" w:rsidRPr="00E41478" w:rsidRDefault="00B63100" w:rsidP="00B63100">
      <w:pPr>
        <w:widowControl w:val="0"/>
        <w:autoSpaceDE w:val="0"/>
        <w:autoSpaceDN w:val="0"/>
        <w:adjustRightInd w:val="0"/>
        <w:spacing w:line="276" w:lineRule="auto"/>
        <w:jc w:val="both"/>
        <w:rPr>
          <w:rFonts w:ascii="Cambria" w:hAnsi="Cambria"/>
          <w:sz w:val="24"/>
          <w:szCs w:val="24"/>
        </w:rPr>
      </w:pPr>
      <m:oMathPara>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a</m:t>
              </m:r>
            </m:sub>
          </m:sSub>
          <m:d>
            <m:dPr>
              <m:ctrlPr>
                <w:rPr>
                  <w:rFonts w:ascii="Cambria Math" w:hAnsi="Cambria Math" w:cs="Helvetica Neue"/>
                  <w:i/>
                  <w:color w:val="000000"/>
                  <w:sz w:val="24"/>
                  <w:szCs w:val="24"/>
                  <w:lang w:val="en-US"/>
                </w:rPr>
              </m:ctrlPr>
            </m:dPr>
            <m:e>
              <m:acc>
                <m:accPr>
                  <m:chr m:val="⃗"/>
                  <m:ctrlPr>
                    <w:rPr>
                      <w:rFonts w:ascii="Cambria Math" w:hAnsi="Cambria Math" w:cs="Helvetica Neue"/>
                      <w:i/>
                      <w:color w:val="000000"/>
                      <w:sz w:val="24"/>
                      <w:szCs w:val="24"/>
                      <w:lang w:val="en-US"/>
                    </w:rPr>
                  </m:ctrlPr>
                </m:accPr>
                <m:e>
                  <m:r>
                    <w:rPr>
                      <w:rFonts w:ascii="Cambria Math" w:hAnsi="Cambria Math" w:cs="Helvetica Neue"/>
                      <w:color w:val="000000"/>
                      <w:sz w:val="24"/>
                      <w:szCs w:val="24"/>
                      <w:lang w:val="en-US"/>
                    </w:rPr>
                    <m:t>r</m:t>
                  </m:r>
                </m:e>
              </m:acc>
              <m:r>
                <w:rPr>
                  <w:rFonts w:ascii="Cambria Math" w:hAnsi="Cambria Math" w:cs="Helvetica Neue"/>
                  <w:color w:val="000000"/>
                  <w:sz w:val="24"/>
                  <w:szCs w:val="24"/>
                  <w:lang w:val="en-US"/>
                </w:rPr>
                <m:t>,t</m:t>
              </m:r>
            </m:e>
          </m:d>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a</m:t>
              </m:r>
            </m:sub>
          </m:sSub>
          <m:d>
            <m:dPr>
              <m:ctrlPr>
                <w:rPr>
                  <w:rFonts w:ascii="Cambria Math" w:hAnsi="Cambria Math" w:cs="Helvetica Neue"/>
                  <w:i/>
                  <w:color w:val="000000"/>
                  <w:sz w:val="24"/>
                  <w:szCs w:val="24"/>
                  <w:lang w:val="en-US"/>
                </w:rPr>
              </m:ctrlPr>
            </m:dPr>
            <m:e>
              <m:acc>
                <m:accPr>
                  <m:chr m:val="⃗"/>
                  <m:ctrlPr>
                    <w:rPr>
                      <w:rFonts w:ascii="Cambria Math" w:hAnsi="Cambria Math" w:cs="Helvetica Neue"/>
                      <w:i/>
                      <w:color w:val="000000"/>
                      <w:sz w:val="24"/>
                      <w:szCs w:val="24"/>
                      <w:lang w:val="en-US"/>
                    </w:rPr>
                  </m:ctrlPr>
                </m:accPr>
                <m:e>
                  <m:r>
                    <w:rPr>
                      <w:rFonts w:ascii="Cambria Math" w:hAnsi="Cambria Math" w:cs="Helvetica Neue"/>
                      <w:color w:val="000000"/>
                      <w:sz w:val="24"/>
                      <w:szCs w:val="24"/>
                      <w:lang w:val="en-US"/>
                    </w:rPr>
                    <m:t>r</m:t>
                  </m:r>
                </m:e>
              </m:acc>
            </m:e>
          </m:d>
          <m:sSup>
            <m:sSupPr>
              <m:ctrlPr>
                <w:rPr>
                  <w:rFonts w:ascii="Cambria Math" w:hAnsi="Cambria Math" w:cs="Helvetica Neue"/>
                  <w:i/>
                  <w:color w:val="000000"/>
                  <w:sz w:val="24"/>
                  <w:szCs w:val="24"/>
                  <w:lang w:val="en-US"/>
                </w:rPr>
              </m:ctrlPr>
            </m:sSupPr>
            <m:e>
              <m:r>
                <w:rPr>
                  <w:rFonts w:ascii="Cambria Math" w:hAnsi="Cambria Math" w:cs="Helvetica Neue"/>
                  <w:color w:val="000000"/>
                  <w:sz w:val="24"/>
                  <w:szCs w:val="24"/>
                  <w:lang w:val="en-US"/>
                </w:rPr>
                <m:t>e</m:t>
              </m:r>
            </m:e>
            <m:sup>
              <m:r>
                <w:rPr>
                  <w:rFonts w:ascii="Cambria Math" w:hAnsi="Cambria Math" w:cs="Helvetica Neue"/>
                  <w:color w:val="000000"/>
                  <w:sz w:val="24"/>
                  <w:szCs w:val="24"/>
                  <w:lang w:val="en-US"/>
                </w:rPr>
                <m:t>-i</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E</m:t>
                  </m:r>
                </m:e>
                <m:sub>
                  <m:r>
                    <w:rPr>
                      <w:rFonts w:ascii="Cambria Math" w:hAnsi="Cambria Math" w:cs="Helvetica Neue"/>
                      <w:color w:val="000000"/>
                      <w:sz w:val="24"/>
                      <w:szCs w:val="24"/>
                      <w:lang w:val="en-US"/>
                    </w:rPr>
                    <m:t>a</m:t>
                  </m:r>
                </m:sub>
              </m:sSub>
              <m:r>
                <w:rPr>
                  <w:rFonts w:ascii="Cambria Math" w:hAnsi="Cambria Math" w:cs="Helvetica Neue"/>
                  <w:color w:val="000000"/>
                  <w:sz w:val="24"/>
                  <w:szCs w:val="24"/>
                  <w:lang w:val="en-US"/>
                </w:rPr>
                <m:t>t/ℏ</m:t>
              </m:r>
            </m:sup>
          </m:sSup>
          <m:sSup>
            <m:sSupPr>
              <m:ctrlPr>
                <w:rPr>
                  <w:rFonts w:ascii="Cambria Math" w:hAnsi="Cambria Math" w:cs="Helvetica Neue"/>
                  <w:i/>
                  <w:color w:val="000000"/>
                  <w:sz w:val="24"/>
                  <w:szCs w:val="24"/>
                  <w:lang w:val="en-US"/>
                </w:rPr>
              </m:ctrlPr>
            </m:sSupPr>
            <m:e>
              <m:r>
                <w:rPr>
                  <w:rFonts w:ascii="Cambria Math" w:hAnsi="Cambria Math" w:cs="Helvetica Neue"/>
                  <w:color w:val="000000"/>
                  <w:sz w:val="24"/>
                  <w:szCs w:val="24"/>
                  <w:lang w:val="en-US"/>
                </w:rPr>
                <m:t>e</m:t>
              </m:r>
            </m:e>
            <m:sup>
              <m:r>
                <w:rPr>
                  <w:rFonts w:ascii="Cambria Math" w:hAnsi="Cambria Math" w:cs="Helvetica Neue"/>
                  <w:color w:val="000000"/>
                  <w:sz w:val="24"/>
                  <w:szCs w:val="24"/>
                  <w:lang w:val="en-US"/>
                </w:rPr>
                <m:t>-t/2</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τ</m:t>
                  </m:r>
                </m:e>
                <m:sub>
                  <m:r>
                    <w:rPr>
                      <w:rFonts w:ascii="Cambria Math" w:hAnsi="Cambria Math" w:cs="Helvetica Neue"/>
                      <w:color w:val="000000"/>
                      <w:sz w:val="24"/>
                      <w:szCs w:val="24"/>
                      <w:lang w:val="en-US"/>
                    </w:rPr>
                    <m:t>a</m:t>
                  </m:r>
                </m:sub>
              </m:sSub>
            </m:sup>
          </m:sSup>
        </m:oMath>
      </m:oMathPara>
    </w:p>
    <w:p w:rsidR="00B63100" w:rsidRPr="00E41478" w:rsidRDefault="00B63100" w:rsidP="00B63100">
      <w:pPr>
        <w:widowControl w:val="0"/>
        <w:autoSpaceDE w:val="0"/>
        <w:autoSpaceDN w:val="0"/>
        <w:adjustRightInd w:val="0"/>
        <w:spacing w:line="276" w:lineRule="auto"/>
        <w:jc w:val="both"/>
        <w:rPr>
          <w:rFonts w:ascii="Cambria" w:hAnsi="Cambria" w:cs="Helvetica Neue"/>
          <w:color w:val="000000"/>
          <w:sz w:val="24"/>
          <w:szCs w:val="24"/>
          <w:lang w:val="en-US"/>
        </w:rPr>
      </w:pPr>
    </w:p>
    <w:p w:rsidR="00B63100" w:rsidRPr="00E41478" w:rsidRDefault="00B63100" w:rsidP="00B63100">
      <w:pPr>
        <w:spacing w:line="276" w:lineRule="auto"/>
        <w:jc w:val="both"/>
        <w:rPr>
          <w:rFonts w:ascii="Cambria" w:hAnsi="Cambria"/>
          <w:sz w:val="24"/>
          <w:szCs w:val="24"/>
        </w:rPr>
      </w:pPr>
      <w:proofErr w:type="gramStart"/>
      <w:r w:rsidRPr="00E41478">
        <w:rPr>
          <w:rFonts w:ascii="Cambria" w:hAnsi="Cambria"/>
          <w:sz w:val="24"/>
          <w:szCs w:val="24"/>
        </w:rPr>
        <w:t>olmalıdır</w:t>
      </w:r>
      <w:proofErr w:type="gramEnd"/>
      <w:r w:rsidRPr="00E41478">
        <w:rPr>
          <w:rFonts w:ascii="Cambria" w:hAnsi="Cambria"/>
          <w:sz w:val="24"/>
          <w:szCs w:val="24"/>
        </w:rPr>
        <w:t xml:space="preserv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ψ</m:t>
            </m:r>
          </m:e>
          <m:sub>
            <m:r>
              <w:rPr>
                <w:rFonts w:ascii="Cambria Math" w:hAnsi="Cambria Math" w:cs="Helvetica Neue"/>
                <w:color w:val="000000"/>
                <w:sz w:val="24"/>
                <w:szCs w:val="24"/>
                <w:lang w:val="en-US"/>
              </w:rPr>
              <m:t>a</m:t>
            </m:r>
          </m:sub>
        </m:sSub>
        <m:d>
          <m:dPr>
            <m:ctrlPr>
              <w:rPr>
                <w:rFonts w:ascii="Cambria Math" w:hAnsi="Cambria Math" w:cs="Helvetica Neue"/>
                <w:i/>
                <w:color w:val="000000"/>
                <w:sz w:val="24"/>
                <w:szCs w:val="24"/>
                <w:lang w:val="en-US"/>
              </w:rPr>
            </m:ctrlPr>
          </m:dPr>
          <m:e>
            <m:acc>
              <m:accPr>
                <m:chr m:val="⃗"/>
                <m:ctrlPr>
                  <w:rPr>
                    <w:rFonts w:ascii="Cambria Math" w:hAnsi="Cambria Math" w:cs="Helvetica Neue"/>
                    <w:i/>
                    <w:color w:val="000000"/>
                    <w:sz w:val="24"/>
                    <w:szCs w:val="24"/>
                    <w:lang w:val="en-US"/>
                  </w:rPr>
                </m:ctrlPr>
              </m:accPr>
              <m:e>
                <m:r>
                  <w:rPr>
                    <w:rFonts w:ascii="Cambria Math" w:hAnsi="Cambria Math" w:cs="Helvetica Neue"/>
                    <w:color w:val="000000"/>
                    <w:sz w:val="24"/>
                    <w:szCs w:val="24"/>
                    <w:lang w:val="en-US"/>
                  </w:rPr>
                  <m:t>r</m:t>
                </m:r>
              </m:e>
            </m:acc>
            <m:r>
              <w:rPr>
                <w:rFonts w:ascii="Cambria Math" w:hAnsi="Cambria Math" w:cs="Helvetica Neue"/>
                <w:color w:val="000000"/>
                <w:sz w:val="24"/>
                <w:szCs w:val="24"/>
                <w:lang w:val="en-US"/>
              </w:rPr>
              <m:t>,t</m:t>
            </m:r>
          </m:e>
        </m:d>
      </m:oMath>
      <w:r w:rsidRPr="00E41478">
        <w:rPr>
          <w:rFonts w:ascii="Cambria" w:hAnsi="Cambria"/>
          <w:color w:val="000000"/>
          <w:sz w:val="24"/>
          <w:szCs w:val="24"/>
          <w:lang w:val="en-US"/>
        </w:rPr>
        <w:t xml:space="preserve"> </w:t>
      </w:r>
      <w:proofErr w:type="gramStart"/>
      <w:r w:rsidRPr="00E41478">
        <w:rPr>
          <w:rFonts w:ascii="Cambria" w:hAnsi="Cambria"/>
          <w:sz w:val="24"/>
          <w:szCs w:val="24"/>
        </w:rPr>
        <w:t>dalga</w:t>
      </w:r>
      <w:proofErr w:type="gramEnd"/>
      <w:r w:rsidRPr="00E41478">
        <w:rPr>
          <w:rFonts w:ascii="Cambria" w:hAnsi="Cambria"/>
          <w:sz w:val="24"/>
          <w:szCs w:val="24"/>
        </w:rPr>
        <w:t xml:space="preserve"> fonksiyonunda </w:t>
      </w:r>
      <m:oMath>
        <m:sSup>
          <m:sSupPr>
            <m:ctrlPr>
              <w:rPr>
                <w:rFonts w:ascii="Cambria Math" w:hAnsi="Cambria Math" w:cs="Helvetica Neue"/>
                <w:i/>
                <w:color w:val="000000"/>
                <w:sz w:val="24"/>
                <w:szCs w:val="24"/>
                <w:lang w:val="en-US"/>
              </w:rPr>
            </m:ctrlPr>
          </m:sSupPr>
          <m:e>
            <m:r>
              <w:rPr>
                <w:rFonts w:ascii="Cambria Math" w:hAnsi="Cambria Math" w:cs="Helvetica Neue"/>
                <w:color w:val="000000"/>
                <w:sz w:val="24"/>
                <w:szCs w:val="24"/>
                <w:lang w:val="en-US"/>
              </w:rPr>
              <m:t>e</m:t>
            </m:r>
          </m:e>
          <m:sup>
            <m:r>
              <w:rPr>
                <w:rFonts w:ascii="Cambria Math" w:hAnsi="Cambria Math" w:cs="Helvetica Neue"/>
                <w:color w:val="000000"/>
                <w:sz w:val="24"/>
                <w:szCs w:val="24"/>
                <w:lang w:val="en-US"/>
              </w:rPr>
              <m:t>-t/2</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τ</m:t>
                </m:r>
              </m:e>
              <m:sub>
                <m:r>
                  <w:rPr>
                    <w:rFonts w:ascii="Cambria Math" w:hAnsi="Cambria Math" w:cs="Helvetica Neue"/>
                    <w:color w:val="000000"/>
                    <w:sz w:val="24"/>
                    <w:szCs w:val="24"/>
                    <w:lang w:val="en-US"/>
                  </w:rPr>
                  <m:t>a</m:t>
                </m:r>
              </m:sub>
            </m:sSub>
          </m:sup>
        </m:sSup>
      </m:oMath>
      <w:r w:rsidRPr="00E41478">
        <w:rPr>
          <w:rFonts w:ascii="Cambria" w:hAnsi="Cambria"/>
          <w:sz w:val="24"/>
          <w:szCs w:val="24"/>
        </w:rPr>
        <w:t xml:space="preserve"> ü</w:t>
      </w:r>
      <w:proofErr w:type="spellStart"/>
      <w:r w:rsidRPr="00E41478">
        <w:rPr>
          <w:rFonts w:ascii="Cambria" w:hAnsi="Cambria"/>
          <w:sz w:val="24"/>
          <w:szCs w:val="24"/>
        </w:rPr>
        <w:t>stel</w:t>
      </w:r>
      <w:proofErr w:type="spellEnd"/>
      <w:r w:rsidRPr="00E41478">
        <w:rPr>
          <w:rFonts w:ascii="Cambria" w:hAnsi="Cambria"/>
          <w:sz w:val="24"/>
          <w:szCs w:val="24"/>
        </w:rPr>
        <w:t xml:space="preserve"> teriminin olmasının bedeli artık bizim kuantum durumunun enerji seviyesini tam olarak belirleme kabiliyetimizi kaybetmemizdir. Çünkü artık kararlı bir kuantum durumuna sahip değiliz.</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m:oMath>
        <m:d>
          <m:dPr>
            <m:ctrlPr>
              <w:rPr>
                <w:rFonts w:ascii="Cambria Math" w:hAnsi="Cambria Math"/>
                <w:i/>
                <w:sz w:val="24"/>
                <w:szCs w:val="24"/>
              </w:rPr>
            </m:ctrlPr>
          </m:dPr>
          <m:e>
            <m:r>
              <w:rPr>
                <w:rFonts w:ascii="Cambria Math" w:hAnsi="Cambria Math"/>
                <w:sz w:val="24"/>
                <w:szCs w:val="24"/>
              </w:rPr>
              <m:t>∆E</m:t>
            </m:r>
          </m:e>
        </m:d>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≥ℏ/2</m:t>
        </m:r>
      </m:oMath>
      <w:r w:rsidRPr="00E41478">
        <w:rPr>
          <w:rFonts w:ascii="Cambria" w:hAnsi="Cambria"/>
          <w:sz w:val="24"/>
          <w:szCs w:val="24"/>
        </w:rPr>
        <w:t xml:space="preserve"> </w:t>
      </w:r>
      <w:proofErr w:type="gramStart"/>
      <w:r w:rsidRPr="00E41478">
        <w:rPr>
          <w:rFonts w:ascii="Cambria" w:hAnsi="Cambria"/>
          <w:sz w:val="24"/>
          <w:szCs w:val="24"/>
        </w:rPr>
        <w:t>ifadesini</w:t>
      </w:r>
      <w:proofErr w:type="gramEnd"/>
      <w:r w:rsidRPr="00E41478">
        <w:rPr>
          <w:rFonts w:ascii="Cambria" w:hAnsi="Cambria"/>
          <w:sz w:val="24"/>
          <w:szCs w:val="24"/>
        </w:rPr>
        <w:t xml:space="preserve"> hatırlayın.</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m:oMath>
        <m:r>
          <w:rPr>
            <w:rFonts w:ascii="Cambria Math" w:hAnsi="Cambria Math"/>
            <w:sz w:val="24"/>
            <w:szCs w:val="24"/>
          </w:rPr>
          <m:t>∆t→∞</m:t>
        </m:r>
      </m:oMath>
      <w:r w:rsidRPr="00E41478">
        <w:rPr>
          <w:rFonts w:ascii="Cambria" w:hAnsi="Cambria"/>
          <w:sz w:val="24"/>
          <w:szCs w:val="24"/>
        </w:rPr>
        <w:t xml:space="preserve"> ise </w:t>
      </w:r>
      <m:oMath>
        <m:r>
          <w:rPr>
            <w:rFonts w:ascii="Cambria Math" w:hAnsi="Cambria Math"/>
            <w:sz w:val="24"/>
            <w:szCs w:val="24"/>
          </w:rPr>
          <m:t>∆E=0</m:t>
        </m:r>
      </m:oMath>
      <w:r w:rsidRPr="00E41478">
        <w:rPr>
          <w:rFonts w:ascii="Cambria" w:hAnsi="Cambria"/>
          <w:sz w:val="24"/>
          <w:szCs w:val="24"/>
        </w:rPr>
        <w:t xml:space="preserve">’ </w:t>
      </w:r>
      <w:proofErr w:type="gramStart"/>
      <w:r w:rsidRPr="00E41478">
        <w:rPr>
          <w:rFonts w:ascii="Cambria" w:hAnsi="Cambria"/>
          <w:sz w:val="24"/>
          <w:szCs w:val="24"/>
        </w:rPr>
        <w:t>dır</w:t>
      </w:r>
      <w:proofErr w:type="gramEnd"/>
      <w:r w:rsidRPr="00E41478">
        <w:rPr>
          <w:rFonts w:ascii="Cambria" w:hAnsi="Cambria"/>
          <w:sz w:val="24"/>
          <w:szCs w:val="24"/>
        </w:rPr>
        <w:t xml:space="preserve">. Kararlı durum </w:t>
      </w:r>
      <m:oMath>
        <m:r>
          <w:rPr>
            <w:rFonts w:ascii="Cambria Math" w:hAnsi="Cambria Math"/>
            <w:sz w:val="24"/>
            <w:szCs w:val="24"/>
          </w:rPr>
          <m:t>∆t~τ</m:t>
        </m:r>
      </m:oMath>
      <w:r w:rsidRPr="00E41478">
        <w:rPr>
          <w:rFonts w:ascii="Cambria" w:hAnsi="Cambria"/>
          <w:sz w:val="24"/>
          <w:szCs w:val="24"/>
        </w:rPr>
        <w:t xml:space="preserve"> ise </w:t>
      </w:r>
      <m:oMath>
        <m:r>
          <w:rPr>
            <w:rFonts w:ascii="Cambria Math" w:hAnsi="Cambria Math"/>
            <w:sz w:val="24"/>
            <w:szCs w:val="24"/>
          </w:rPr>
          <m:t>∆E~ℏ/τ</m:t>
        </m:r>
      </m:oMath>
      <w:r w:rsidRPr="00E41478">
        <w:rPr>
          <w:rFonts w:ascii="Cambria" w:hAnsi="Cambria"/>
          <w:sz w:val="24"/>
          <w:szCs w:val="24"/>
        </w:rPr>
        <w:t xml:space="preserve"> ‘dur. Yani artık sistemin enerjisini </w:t>
      </w:r>
      <m:oMath>
        <m:r>
          <w:rPr>
            <w:rFonts w:ascii="Cambria Math" w:hAnsi="Cambria Math"/>
            <w:sz w:val="24"/>
            <w:szCs w:val="24"/>
          </w:rPr>
          <m:t>∆E</m:t>
        </m:r>
      </m:oMath>
      <w:r w:rsidRPr="00E41478">
        <w:rPr>
          <w:rFonts w:ascii="Cambria" w:hAnsi="Cambria"/>
          <w:sz w:val="24"/>
          <w:szCs w:val="24"/>
        </w:rPr>
        <w:t xml:space="preserve"> belirsizliği ile ölçebiliriz.</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w:r w:rsidRPr="00E41478">
        <w:rPr>
          <w:rFonts w:ascii="Cambria" w:hAnsi="Cambria"/>
          <w:sz w:val="24"/>
          <w:szCs w:val="24"/>
        </w:rPr>
        <w:t>Sistemi</w:t>
      </w:r>
      <m:oMath>
        <m:sSub>
          <m:sSubPr>
            <m:ctrlPr>
              <w:rPr>
                <w:rFonts w:ascii="Cambria Math" w:hAnsi="Cambria Math"/>
                <w:i/>
                <w:sz w:val="24"/>
                <w:szCs w:val="24"/>
              </w:rPr>
            </m:ctrlPr>
          </m:sSubPr>
          <m:e>
            <m:r>
              <w:rPr>
                <w:rFonts w:ascii="Cambria Math" w:hAnsi="Cambria Math"/>
                <w:sz w:val="24"/>
                <w:szCs w:val="24"/>
              </w:rPr>
              <m:t xml:space="preserve"> E</m:t>
            </m:r>
          </m:e>
          <m:sub>
            <m:r>
              <w:rPr>
                <w:rFonts w:ascii="Cambria Math" w:hAnsi="Cambria Math"/>
                <w:sz w:val="24"/>
                <w:szCs w:val="24"/>
              </w:rPr>
              <m:t>a</m:t>
            </m:r>
          </m:sub>
        </m:sSub>
        <m:r>
          <w:rPr>
            <w:rFonts w:ascii="Cambria Math" w:hAnsi="Cambria Math"/>
            <w:sz w:val="24"/>
            <w:szCs w:val="24"/>
          </w:rPr>
          <m:t>-</m:t>
        </m:r>
      </m:oMath>
      <w:r w:rsidRPr="00E41478">
        <w:rPr>
          <w:rFonts w:ascii="Cambria" w:hAnsi="Cambria"/>
          <w:sz w:val="24"/>
          <w:szCs w:val="24"/>
        </w:rPr>
        <w:t xml:space="preserve">nın yakınında </w:t>
      </w:r>
      <m:oMath>
        <m:r>
          <w:rPr>
            <w:rFonts w:ascii="Cambria Math" w:hAnsi="Cambria Math"/>
            <w:sz w:val="24"/>
            <w:szCs w:val="24"/>
          </w:rPr>
          <m:t>E</m:t>
        </m:r>
      </m:oMath>
      <w:r w:rsidRPr="00E41478">
        <w:rPr>
          <w:rFonts w:ascii="Cambria" w:hAnsi="Cambria"/>
          <w:sz w:val="24"/>
          <w:szCs w:val="24"/>
        </w:rPr>
        <w:t xml:space="preserve"> ile </w:t>
      </w:r>
      <m:oMath>
        <m:r>
          <w:rPr>
            <w:rFonts w:ascii="Cambria Math" w:hAnsi="Cambria Math"/>
            <w:sz w:val="24"/>
            <w:szCs w:val="24"/>
          </w:rPr>
          <m:t>E+dE</m:t>
        </m:r>
      </m:oMath>
      <w:r w:rsidRPr="00E41478">
        <w:rPr>
          <w:rFonts w:ascii="Cambria" w:hAnsi="Cambria"/>
          <w:sz w:val="24"/>
          <w:szCs w:val="24"/>
        </w:rPr>
        <w:t xml:space="preserve"> aral</w:t>
      </w:r>
      <w:proofErr w:type="spellStart"/>
      <w:r w:rsidRPr="00E41478">
        <w:rPr>
          <w:rFonts w:ascii="Cambria" w:hAnsi="Cambria"/>
          <w:sz w:val="24"/>
          <w:szCs w:val="24"/>
        </w:rPr>
        <w:t>ığında</w:t>
      </w:r>
      <w:proofErr w:type="spellEnd"/>
      <w:r w:rsidRPr="00E41478">
        <w:rPr>
          <w:rFonts w:ascii="Cambria" w:hAnsi="Cambria"/>
          <w:sz w:val="24"/>
          <w:szCs w:val="24"/>
        </w:rPr>
        <w:t xml:space="preserve"> gözleme olasılığı,</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E</m:t>
              </m:r>
            </m:e>
          </m:d>
          <m:r>
            <w:rPr>
              <w:rFonts w:ascii="Cambria Math" w:hAnsi="Cambria Math"/>
              <w:sz w:val="24"/>
              <w:szCs w:val="24"/>
            </w:rPr>
            <m:t>dE=</m:t>
          </m:r>
          <m:f>
            <m:fPr>
              <m:ctrlPr>
                <w:rPr>
                  <w:rFonts w:ascii="Cambria Math" w:hAnsi="Cambria Math"/>
                  <w:i/>
                  <w:sz w:val="24"/>
                  <w:szCs w:val="24"/>
                </w:rPr>
              </m:ctrlPr>
            </m:fPr>
            <m:num>
              <m:r>
                <w:rPr>
                  <w:rFonts w:ascii="Cambria Math" w:hAnsi="Cambria Math"/>
                  <w:sz w:val="24"/>
                  <w:szCs w:val="24"/>
                </w:rPr>
                <m:t>1</m:t>
              </m:r>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E-</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a</m:t>
                          </m:r>
                        </m:sub>
                      </m:sSub>
                    </m:e>
                  </m:d>
                </m:e>
                <m:sup>
                  <m:r>
                    <w:rPr>
                      <w:rFonts w:ascii="Cambria Math" w:hAnsi="Cambria Math"/>
                      <w:sz w:val="24"/>
                      <w:szCs w:val="24"/>
                    </w:rPr>
                    <m:t>2</m:t>
                  </m:r>
                </m:sup>
              </m:sSup>
              <m:r>
                <w:rPr>
                  <w:rFonts w:ascii="Cambria Math" w:hAnsi="Cambria Math"/>
                  <w:sz w:val="24"/>
                  <w:szCs w:val="24"/>
                </w:rPr>
                <m:t>+</m:t>
              </m:r>
              <m:sSubSup>
                <m:sSubSupPr>
                  <m:ctrlPr>
                    <w:rPr>
                      <w:rFonts w:ascii="Cambria Math" w:hAnsi="Cambria Math"/>
                      <w:i/>
                      <w:sz w:val="24"/>
                      <w:szCs w:val="24"/>
                    </w:rPr>
                  </m:ctrlPr>
                </m:sSubSupPr>
                <m:e>
                  <m:r>
                    <m:rPr>
                      <m:sty m:val="p"/>
                    </m:rPr>
                    <w:rPr>
                      <w:rFonts w:ascii="Cambria Math" w:hAnsi="Cambria Math"/>
                      <w:sz w:val="24"/>
                      <w:szCs w:val="24"/>
                    </w:rPr>
                    <m:t>Γ</m:t>
                  </m:r>
                  <m:ctrlPr>
                    <w:rPr>
                      <w:rFonts w:ascii="Cambria Math" w:hAnsi="Cambria Math"/>
                      <w:sz w:val="24"/>
                      <w:szCs w:val="24"/>
                    </w:rPr>
                  </m:ctrlPr>
                </m:e>
                <m:sub>
                  <m:r>
                    <w:rPr>
                      <w:rFonts w:ascii="Cambria Math" w:hAnsi="Cambria Math"/>
                      <w:sz w:val="24"/>
                      <w:szCs w:val="24"/>
                    </w:rPr>
                    <m:t>a</m:t>
                  </m:r>
                </m:sub>
                <m:sup>
                  <m:r>
                    <w:rPr>
                      <w:rFonts w:ascii="Cambria Math" w:hAnsi="Cambria Math"/>
                      <w:sz w:val="24"/>
                      <w:szCs w:val="24"/>
                    </w:rPr>
                    <m:t>2</m:t>
                  </m:r>
                </m:sup>
              </m:sSubSup>
              <m:r>
                <w:rPr>
                  <w:rFonts w:ascii="Cambria Math" w:hAnsi="Cambria Math"/>
                  <w:sz w:val="24"/>
                  <w:szCs w:val="24"/>
                </w:rPr>
                <m:t>/4</m:t>
              </m:r>
            </m:den>
          </m:f>
          <m:r>
            <w:rPr>
              <w:rFonts w:ascii="Cambria Math" w:hAnsi="Cambria Math"/>
              <w:sz w:val="24"/>
              <w:szCs w:val="24"/>
            </w:rPr>
            <m:t>dE</m:t>
          </m:r>
        </m:oMath>
      </m:oMathPara>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w:proofErr w:type="gramStart"/>
      <w:r w:rsidRPr="00E41478">
        <w:rPr>
          <w:rFonts w:ascii="Cambria" w:hAnsi="Cambria"/>
          <w:sz w:val="24"/>
          <w:szCs w:val="24"/>
        </w:rPr>
        <w:t>ile</w:t>
      </w:r>
      <w:proofErr w:type="gramEnd"/>
      <w:r w:rsidRPr="00E41478">
        <w:rPr>
          <w:rFonts w:ascii="Cambria" w:hAnsi="Cambria"/>
          <w:sz w:val="24"/>
          <w:szCs w:val="24"/>
        </w:rPr>
        <w:t xml:space="preserve"> verilir.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a</m:t>
            </m:r>
          </m:sub>
        </m:sSub>
        <m:r>
          <w:rPr>
            <w:rFonts w:ascii="Cambria Math" w:hAnsi="Cambria Math"/>
            <w:sz w:val="24"/>
            <w:szCs w:val="24"/>
          </w:rPr>
          <m:t>=ℏ/</m:t>
        </m:r>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a</m:t>
            </m:r>
          </m:sub>
        </m:sSub>
      </m:oMath>
      <w:r w:rsidRPr="00E41478">
        <w:rPr>
          <w:rFonts w:ascii="Cambria" w:hAnsi="Cambria"/>
          <w:sz w:val="24"/>
          <w:szCs w:val="24"/>
        </w:rPr>
        <w:t xml:space="preserve"> </w:t>
      </w:r>
      <w:proofErr w:type="gramStart"/>
      <w:r w:rsidRPr="00E41478">
        <w:rPr>
          <w:rFonts w:ascii="Cambria" w:hAnsi="Cambria"/>
          <w:sz w:val="24"/>
          <w:szCs w:val="24"/>
        </w:rPr>
        <w:t>kuantum</w:t>
      </w:r>
      <w:proofErr w:type="gramEnd"/>
      <w:r w:rsidRPr="00E41478">
        <w:rPr>
          <w:rFonts w:ascii="Cambria" w:hAnsi="Cambria"/>
          <w:sz w:val="24"/>
          <w:szCs w:val="24"/>
        </w:rPr>
        <w:t xml:space="preserve"> durumunun enerji genişliği</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center"/>
        <w:rPr>
          <w:rFonts w:ascii="Cambria" w:hAnsi="Cambria"/>
          <w:sz w:val="24"/>
          <w:szCs w:val="24"/>
        </w:rPr>
      </w:pPr>
      <w:r w:rsidRPr="00E41478">
        <w:rPr>
          <w:rFonts w:ascii="Cambria" w:hAnsi="Cambria"/>
          <w:noProof/>
          <w:sz w:val="24"/>
          <w:szCs w:val="24"/>
        </w:rPr>
        <w:drawing>
          <wp:inline distT="0" distB="0" distL="0" distR="0" wp14:anchorId="23D633C8" wp14:editId="6B8D371A">
            <wp:extent cx="3086993" cy="2131309"/>
            <wp:effectExtent l="0" t="0" r="12065" b="2540"/>
            <wp:docPr id="24" name="Picture 24" descr="Macintosh HD:Users:byasatekin:Desktop:Ekran Resmi 2018-01-25 16.1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yasatekin:Desktop:Ekran Resmi 2018-01-25 16.19.1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6993" cy="2131309"/>
                    </a:xfrm>
                    <a:prstGeom prst="rect">
                      <a:avLst/>
                    </a:prstGeom>
                    <a:noFill/>
                    <a:ln>
                      <a:noFill/>
                    </a:ln>
                  </pic:spPr>
                </pic:pic>
              </a:graphicData>
            </a:graphic>
          </wp:inline>
        </w:drawing>
      </w:r>
    </w:p>
    <w:p w:rsidR="00B63100" w:rsidRPr="00E41478" w:rsidRDefault="00B63100" w:rsidP="00B63100">
      <w:pPr>
        <w:spacing w:line="276" w:lineRule="auto"/>
        <w:jc w:val="both"/>
        <w:rPr>
          <w:rFonts w:ascii="Cambria" w:hAnsi="Cambria"/>
          <w:sz w:val="24"/>
          <w:szCs w:val="24"/>
        </w:rPr>
      </w:pPr>
      <m:oMath>
        <m:r>
          <w:rPr>
            <w:rFonts w:ascii="Cambria Math" w:hAnsi="Cambria Math"/>
            <w:sz w:val="24"/>
            <w:szCs w:val="24"/>
          </w:rPr>
          <m:t>P (E)</m:t>
        </m:r>
      </m:oMath>
      <w:r w:rsidRPr="00E41478">
        <w:rPr>
          <w:rFonts w:ascii="Cambria" w:hAnsi="Cambria"/>
          <w:sz w:val="24"/>
          <w:szCs w:val="24"/>
        </w:rPr>
        <w:t xml:space="preserve"> </w:t>
      </w:r>
      <w:proofErr w:type="gramStart"/>
      <w:r w:rsidRPr="00E41478">
        <w:rPr>
          <w:rFonts w:ascii="Cambria" w:hAnsi="Cambria"/>
          <w:sz w:val="24"/>
          <w:szCs w:val="24"/>
        </w:rPr>
        <w:t>grafiği</w:t>
      </w:r>
      <w:proofErr w:type="gramEnd"/>
      <w:r w:rsidRPr="00E41478">
        <w:rPr>
          <w:rFonts w:ascii="Cambria" w:hAnsi="Cambria"/>
          <w:sz w:val="24"/>
          <w:szCs w:val="24"/>
        </w:rPr>
        <w:t xml:space="preserve"> bize, eğer sistemin enerjisini ölçersek artık her seferinde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a</m:t>
            </m:r>
          </m:sub>
        </m:sSub>
        <m:r>
          <w:rPr>
            <w:rFonts w:ascii="Cambria Math" w:hAnsi="Cambria Math"/>
            <w:sz w:val="24"/>
            <w:szCs w:val="24"/>
          </w:rPr>
          <m:t>-</m:t>
        </m:r>
      </m:oMath>
      <w:r w:rsidRPr="00E41478">
        <w:rPr>
          <w:rFonts w:ascii="Cambria" w:hAnsi="Cambria"/>
          <w:sz w:val="24"/>
          <w:szCs w:val="24"/>
        </w:rPr>
        <w:t xml:space="preserve">değerini değil,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a</m:t>
            </m:r>
          </m:sub>
        </m:sSub>
        <m:r>
          <w:rPr>
            <w:rFonts w:ascii="Cambria Math" w:hAnsi="Cambria Math"/>
            <w:sz w:val="24"/>
            <w:szCs w:val="24"/>
          </w:rPr>
          <m:t>-</m:t>
        </m:r>
      </m:oMath>
      <w:r w:rsidRPr="00E41478">
        <w:rPr>
          <w:rFonts w:ascii="Cambria" w:hAnsi="Cambria"/>
          <w:sz w:val="24"/>
          <w:szCs w:val="24"/>
        </w:rPr>
        <w:t xml:space="preserve">nın etrafında bir dağılım bulacağımızı ifade eder. Bununla birlikte </w:t>
      </w:r>
      <w:proofErr w:type="gramStart"/>
      <w:r w:rsidRPr="00E41478">
        <w:rPr>
          <w:rFonts w:ascii="Cambria" w:hAnsi="Cambria"/>
          <w:sz w:val="24"/>
          <w:szCs w:val="24"/>
        </w:rPr>
        <w:t>bir çok</w:t>
      </w:r>
      <w:proofErr w:type="gramEnd"/>
      <w:r w:rsidRPr="00E41478">
        <w:rPr>
          <w:rFonts w:ascii="Cambria" w:hAnsi="Cambria"/>
          <w:sz w:val="24"/>
          <w:szCs w:val="24"/>
        </w:rPr>
        <w:t xml:space="preserve"> ölçümün ortalaması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a</m:t>
            </m:r>
          </m:sub>
        </m:sSub>
      </m:oMath>
      <w:r w:rsidRPr="00E41478">
        <w:rPr>
          <w:rFonts w:ascii="Cambria" w:hAnsi="Cambria"/>
          <w:sz w:val="24"/>
          <w:szCs w:val="24"/>
        </w:rPr>
        <w:t xml:space="preserve"> verir.</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a</m:t>
            </m:r>
          </m:sub>
        </m:sSub>
        <m:r>
          <w:rPr>
            <w:rFonts w:ascii="Cambria Math" w:hAnsi="Cambria Math"/>
            <w:sz w:val="24"/>
            <w:szCs w:val="24"/>
          </w:rPr>
          <m:t>-</m:t>
        </m:r>
      </m:oMath>
      <w:proofErr w:type="gramStart"/>
      <w:r w:rsidRPr="00E41478">
        <w:rPr>
          <w:rFonts w:ascii="Cambria" w:hAnsi="Cambria"/>
          <w:sz w:val="24"/>
          <w:szCs w:val="24"/>
        </w:rPr>
        <w:t>genişliği</w:t>
      </w:r>
      <w:proofErr w:type="gramEnd"/>
      <w:r w:rsidRPr="00E41478">
        <w:rPr>
          <w:rFonts w:ascii="Cambria" w:hAnsi="Cambria"/>
          <w:sz w:val="24"/>
          <w:szCs w:val="24"/>
        </w:rPr>
        <w:t xml:space="preserve"> durumun enerjisini belirlemedeki başarısızlığımızın bir ölçüsüdür. Bu belirsizlik ölçüm aletlerinden değil tabiatın kendisinden kaynaklanmaktadır.</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w:r w:rsidRPr="00E41478">
        <w:rPr>
          <w:rFonts w:ascii="Cambria" w:hAnsi="Cambria"/>
          <w:sz w:val="24"/>
          <w:szCs w:val="24"/>
        </w:rPr>
        <w:t>Nükleer kuantum durumları kesin enerji değerlerine sahip olmazsa, ayrı seviyeler arasında geçişleri düşünebilir miyiz? Düşük enerjili nükleer kuantum durumlarının genişliği kuantum durumları arasındaki enerji aralığına nazaran çok küçük olduğu için mümkündür.</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w:r w:rsidRPr="00E41478">
        <w:rPr>
          <w:rFonts w:ascii="Cambria" w:hAnsi="Cambria"/>
          <w:sz w:val="24"/>
          <w:szCs w:val="24"/>
        </w:rPr>
        <w:t xml:space="preserve">Nükleer kuantum durumları ömürleri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-12</m:t>
            </m:r>
          </m:sup>
        </m:sSup>
      </m:oMath>
      <w:r w:rsidRPr="00E41478">
        <w:rPr>
          <w:rFonts w:ascii="Cambria" w:hAnsi="Cambria"/>
          <w:sz w:val="24"/>
          <w:szCs w:val="24"/>
        </w:rPr>
        <w:t xml:space="preserve"> sn’den daha büyüktür. Bu ise </w:t>
      </w:r>
      <m:oMath>
        <m:r>
          <w:rPr>
            <w:rFonts w:ascii="Cambria Math" w:hAnsi="Cambria Math"/>
            <w:sz w:val="24"/>
            <w:szCs w:val="24"/>
          </w:rPr>
          <m:t>Γ&lt;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 xml:space="preserve"> MeV</m:t>
        </m:r>
      </m:oMath>
      <w:r w:rsidRPr="00E41478">
        <w:rPr>
          <w:rFonts w:ascii="Cambria" w:hAnsi="Cambria"/>
          <w:sz w:val="24"/>
          <w:szCs w:val="24"/>
        </w:rPr>
        <w:t xml:space="preserve"> enerji genişliğine karşılık gelir. Düşük enerjili nükleer kuantum durumları arasındaki enerji </w:t>
      </w:r>
      <w:proofErr w:type="gramStart"/>
      <w:r w:rsidRPr="00E41478">
        <w:rPr>
          <w:rFonts w:ascii="Cambria" w:hAnsi="Cambria"/>
          <w:sz w:val="24"/>
          <w:szCs w:val="24"/>
        </w:rPr>
        <w:t>aralığı</w:t>
      </w:r>
      <w:proofErr w:type="gramEnd"/>
      <w:r w:rsidRPr="00E41478">
        <w:rPr>
          <w:rFonts w:ascii="Cambria" w:hAnsi="Cambria"/>
          <w:sz w:val="24"/>
          <w:szCs w:val="24"/>
        </w:rPr>
        <w:t xml:space="preserve">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 xml:space="preserve"> MeV</m:t>
        </m:r>
      </m:oMath>
      <w:r w:rsidRPr="00E41478">
        <w:rPr>
          <w:rFonts w:ascii="Cambria" w:hAnsi="Cambria"/>
          <w:sz w:val="24"/>
          <w:szCs w:val="24"/>
        </w:rPr>
        <w:t xml:space="preserve"> ‘den büyüktür.</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w:r w:rsidRPr="00E41478">
        <w:rPr>
          <w:rFonts w:ascii="Cambria" w:hAnsi="Cambria"/>
          <w:sz w:val="24"/>
          <w:szCs w:val="24"/>
        </w:rPr>
        <w:t xml:space="preserve">Nükleer </w:t>
      </w:r>
      <w:proofErr w:type="spellStart"/>
      <w:r w:rsidRPr="00E41478">
        <w:rPr>
          <w:rFonts w:ascii="Cambria" w:hAnsi="Cambria"/>
          <w:sz w:val="24"/>
          <w:szCs w:val="24"/>
        </w:rPr>
        <w:t>bozunmalar</w:t>
      </w:r>
      <w:proofErr w:type="spellEnd"/>
      <w:r w:rsidRPr="00E41478">
        <w:rPr>
          <w:rFonts w:ascii="Cambria" w:hAnsi="Cambria"/>
          <w:sz w:val="24"/>
          <w:szCs w:val="24"/>
        </w:rPr>
        <w:t xml:space="preserve"> genellikle düşük enerjili nükleer kuantum durumlarına olduğu için </w:t>
      </w:r>
      <w:proofErr w:type="spellStart"/>
      <w:r w:rsidRPr="00E41478">
        <w:rPr>
          <w:rFonts w:ascii="Cambria" w:hAnsi="Cambria"/>
          <w:sz w:val="24"/>
          <w:szCs w:val="24"/>
        </w:rPr>
        <w:t>bozunma</w:t>
      </w:r>
      <w:proofErr w:type="spellEnd"/>
      <w:r w:rsidRPr="00E41478">
        <w:rPr>
          <w:rFonts w:ascii="Cambria" w:hAnsi="Cambria"/>
          <w:sz w:val="24"/>
          <w:szCs w:val="24"/>
        </w:rPr>
        <w:t xml:space="preserve"> sonrası nükleer kuantum durumlarının sayısı birdir. Dolayısıyla </w:t>
      </w:r>
      <m:oMath>
        <m:r>
          <w:rPr>
            <w:rFonts w:ascii="Cambria Math" w:hAnsi="Cambria Math"/>
            <w:sz w:val="24"/>
            <w:szCs w:val="24"/>
          </w:rPr>
          <m:t>ρ</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s</m:t>
                </m:r>
              </m:sub>
            </m:sSub>
          </m:e>
        </m:d>
      </m:oMath>
      <w:r w:rsidRPr="00E41478">
        <w:rPr>
          <w:rFonts w:ascii="Cambria" w:hAnsi="Cambria"/>
          <w:sz w:val="24"/>
          <w:szCs w:val="24"/>
        </w:rPr>
        <w:t xml:space="preserve"> ifadesine nükleer kuantum durumundan katkı gelmez.</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w:r w:rsidRPr="00E41478">
        <w:rPr>
          <w:rFonts w:ascii="Cambria" w:hAnsi="Cambria"/>
          <w:sz w:val="24"/>
          <w:szCs w:val="24"/>
        </w:rPr>
        <w:t xml:space="preserve">Bu nedenle </w:t>
      </w:r>
      <m:oMath>
        <m:r>
          <w:rPr>
            <w:rFonts w:ascii="Cambria Math" w:hAnsi="Cambria Math"/>
            <w:sz w:val="24"/>
            <w:szCs w:val="24"/>
          </w:rPr>
          <m:t>ρ</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s</m:t>
                </m:r>
              </m:sub>
            </m:sSub>
          </m:e>
        </m:d>
      </m:oMath>
      <w:r w:rsidRPr="00E41478">
        <w:rPr>
          <w:rFonts w:ascii="Cambria" w:hAnsi="Cambria"/>
          <w:sz w:val="24"/>
          <w:szCs w:val="24"/>
        </w:rPr>
        <w:t xml:space="preserve"> tek katkı yayımlanan radyasyondan gelmektedir. Eğer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s</m:t>
            </m:r>
          </m:sub>
        </m:sSub>
        <m:r>
          <w:rPr>
            <w:rFonts w:ascii="Cambria Math" w:hAnsi="Cambria Math"/>
            <w:sz w:val="24"/>
            <w:szCs w:val="24"/>
          </w:rPr>
          <m:t>-</m:t>
        </m:r>
      </m:oMath>
      <w:r w:rsidRPr="00E41478">
        <w:rPr>
          <w:rFonts w:ascii="Cambria" w:hAnsi="Cambria"/>
          <w:sz w:val="24"/>
          <w:szCs w:val="24"/>
        </w:rPr>
        <w:t xml:space="preserve">enerjili nükleer kuantum durumunun oluşma olasılığını gözlüyorsak,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s</m:t>
            </m:r>
          </m:sub>
        </m:sSub>
      </m:oMath>
      <w:r w:rsidRPr="00E41478">
        <w:rPr>
          <w:rFonts w:ascii="Cambria" w:hAnsi="Cambria"/>
          <w:sz w:val="24"/>
          <w:szCs w:val="24"/>
        </w:rPr>
        <w:t xml:space="preserve"> enerjili bütün r</w:t>
      </w:r>
      <w:proofErr w:type="spellStart"/>
      <w:r w:rsidRPr="00E41478">
        <w:rPr>
          <w:rFonts w:ascii="Cambria" w:hAnsi="Cambria"/>
          <w:sz w:val="24"/>
          <w:szCs w:val="24"/>
        </w:rPr>
        <w:t>adyasyonları</w:t>
      </w:r>
      <w:proofErr w:type="spellEnd"/>
      <w:r w:rsidRPr="00E41478">
        <w:rPr>
          <w:rFonts w:ascii="Cambria" w:hAnsi="Cambria"/>
          <w:sz w:val="24"/>
          <w:szCs w:val="24"/>
        </w:rPr>
        <w:t xml:space="preserve"> (yönü ve </w:t>
      </w:r>
      <w:proofErr w:type="spellStart"/>
      <w:r w:rsidRPr="00E41478">
        <w:rPr>
          <w:rFonts w:ascii="Cambria" w:hAnsi="Cambria"/>
          <w:sz w:val="24"/>
          <w:szCs w:val="24"/>
        </w:rPr>
        <w:t>spini</w:t>
      </w:r>
      <w:proofErr w:type="spellEnd"/>
      <w:r w:rsidRPr="00E41478">
        <w:rPr>
          <w:rFonts w:ascii="Cambria" w:hAnsi="Cambria"/>
          <w:sz w:val="24"/>
          <w:szCs w:val="24"/>
        </w:rPr>
        <w:t xml:space="preserve"> </w:t>
      </w:r>
      <w:proofErr w:type="gramStart"/>
      <w:r w:rsidRPr="00E41478">
        <w:rPr>
          <w:rFonts w:ascii="Cambria" w:hAnsi="Cambria"/>
          <w:sz w:val="24"/>
          <w:szCs w:val="24"/>
        </w:rPr>
        <w:t>dahil</w:t>
      </w:r>
      <w:proofErr w:type="gramEnd"/>
      <w:r w:rsidRPr="00E41478">
        <w:rPr>
          <w:rFonts w:ascii="Cambria" w:hAnsi="Cambria"/>
          <w:sz w:val="24"/>
          <w:szCs w:val="24"/>
        </w:rPr>
        <w:t>) dikkate almalıyız.</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w:r w:rsidRPr="00E41478">
        <w:rPr>
          <w:rFonts w:ascii="Cambria" w:hAnsi="Cambria"/>
          <w:sz w:val="24"/>
          <w:szCs w:val="24"/>
        </w:rPr>
        <w:t xml:space="preserve">Bozunum sabiti </w:t>
      </w:r>
      <m:oMath>
        <m:r>
          <w:rPr>
            <w:rFonts w:ascii="Cambria Math" w:hAnsi="Cambria Math"/>
            <w:sz w:val="24"/>
            <w:szCs w:val="24"/>
          </w:rPr>
          <m:t>λ-</m:t>
        </m:r>
      </m:oMath>
      <w:r w:rsidRPr="00E41478">
        <w:rPr>
          <w:rFonts w:ascii="Cambria" w:hAnsi="Cambria"/>
          <w:sz w:val="24"/>
          <w:szCs w:val="24"/>
        </w:rPr>
        <w:t xml:space="preserve">nın hem küçük hem de zamandan bağımsız olduğu farz edilmişti. </w:t>
      </w:r>
      <m:oMath>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m:t>
            </m:r>
          </m:sup>
        </m:sSup>
        <m:r>
          <w:rPr>
            <w:rFonts w:ascii="Cambria Math" w:hAnsi="Cambria Math"/>
            <w:sz w:val="24"/>
            <w:szCs w:val="24"/>
          </w:rPr>
          <m:t>-</m:t>
        </m:r>
      </m:oMath>
      <w:proofErr w:type="gramStart"/>
      <w:r w:rsidRPr="00E41478">
        <w:rPr>
          <w:rFonts w:ascii="Cambria" w:hAnsi="Cambria"/>
          <w:sz w:val="24"/>
          <w:szCs w:val="24"/>
        </w:rPr>
        <w:t>potansiyeli</w:t>
      </w:r>
      <w:proofErr w:type="gramEnd"/>
      <w:r w:rsidRPr="00E41478">
        <w:rPr>
          <w:rFonts w:ascii="Cambria" w:hAnsi="Cambria"/>
          <w:sz w:val="24"/>
          <w:szCs w:val="24"/>
        </w:rPr>
        <w:t xml:space="preserve"> </w:t>
      </w:r>
      <m:oMath>
        <m:r>
          <w:rPr>
            <w:rFonts w:ascii="Cambria Math" w:hAnsi="Cambria Math"/>
            <w:sz w:val="24"/>
            <w:szCs w:val="24"/>
          </w:rPr>
          <m:t>V-</m:t>
        </m:r>
      </m:oMath>
      <w:r w:rsidRPr="00E41478">
        <w:rPr>
          <w:rFonts w:ascii="Cambria" w:hAnsi="Cambria"/>
          <w:sz w:val="24"/>
          <w:szCs w:val="24"/>
        </w:rPr>
        <w:t xml:space="preserve">ye nazaran küçük ise </w:t>
      </w:r>
      <m:oMath>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m:t>
            </m:r>
          </m:sup>
        </m:sSup>
        <m:r>
          <w:rPr>
            <w:rFonts w:ascii="Cambria Math" w:hAnsi="Cambria Math"/>
            <w:sz w:val="24"/>
            <w:szCs w:val="24"/>
          </w:rPr>
          <m:t>-</m:t>
        </m:r>
      </m:oMath>
      <w:r w:rsidRPr="00E41478">
        <w:rPr>
          <w:rFonts w:ascii="Cambria" w:hAnsi="Cambria"/>
          <w:sz w:val="24"/>
          <w:szCs w:val="24"/>
        </w:rPr>
        <w:t xml:space="preserve">nün, </w:t>
      </w:r>
      <m:oMath>
        <m:r>
          <w:rPr>
            <w:rFonts w:ascii="Cambria Math" w:hAnsi="Cambria Math"/>
            <w:sz w:val="24"/>
            <w:szCs w:val="24"/>
          </w:rPr>
          <m:t>V-</m:t>
        </m:r>
      </m:oMath>
      <w:r w:rsidRPr="00E41478">
        <w:rPr>
          <w:rFonts w:ascii="Cambria" w:hAnsi="Cambria"/>
          <w:sz w:val="24"/>
          <w:szCs w:val="24"/>
        </w:rPr>
        <w:t>nin kuantum durumları üzerindeki etkisi de küçüktür.</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a</m:t>
              </m:r>
            </m:sub>
          </m:sSub>
          <m:r>
            <w:rPr>
              <w:rFonts w:ascii="Cambria Math" w:hAnsi="Cambria Math"/>
              <w:sz w:val="24"/>
              <w:szCs w:val="24"/>
            </w:rPr>
            <m:t>+</m:t>
          </m:r>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ba</m:t>
                  </m:r>
                </m:sub>
                <m:sup>
                  <m:r>
                    <w:rPr>
                      <w:rFonts w:ascii="Cambria Math" w:hAnsi="Cambria Math"/>
                      <w:sz w:val="24"/>
                      <w:szCs w:val="24"/>
                    </w:rPr>
                    <m:t>'</m:t>
                  </m:r>
                </m:sup>
              </m:sSubSup>
            </m:num>
            <m:den>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a</m:t>
                  </m:r>
                </m:sub>
              </m:sSub>
            </m:den>
          </m:f>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b</m:t>
              </m:r>
            </m:sub>
          </m:sSub>
        </m:oMath>
      </m:oMathPara>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m:oMath>
        <m:r>
          <w:rPr>
            <w:rFonts w:ascii="Cambria Math" w:hAnsi="Cambria Math"/>
            <w:sz w:val="24"/>
            <w:szCs w:val="24"/>
          </w:rPr>
          <m:t>a-</m:t>
        </m:r>
      </m:oMath>
      <w:proofErr w:type="gramStart"/>
      <w:r w:rsidRPr="00E41478">
        <w:rPr>
          <w:rFonts w:ascii="Cambria" w:hAnsi="Cambria"/>
          <w:sz w:val="24"/>
          <w:szCs w:val="24"/>
        </w:rPr>
        <w:t>kuantum</w:t>
      </w:r>
      <w:proofErr w:type="gramEnd"/>
      <w:r w:rsidRPr="00E41478">
        <w:rPr>
          <w:rFonts w:ascii="Cambria" w:hAnsi="Cambria"/>
          <w:sz w:val="24"/>
          <w:szCs w:val="24"/>
        </w:rPr>
        <w:t xml:space="preserve"> durumunda bulunmakta olan sistemin </w:t>
      </w:r>
      <m:oMath>
        <m:r>
          <w:rPr>
            <w:rFonts w:ascii="Cambria Math" w:hAnsi="Cambria Math"/>
            <w:sz w:val="24"/>
            <w:szCs w:val="24"/>
          </w:rPr>
          <m:t>b-</m:t>
        </m:r>
      </m:oMath>
      <w:r w:rsidRPr="00E41478">
        <w:rPr>
          <w:rFonts w:ascii="Cambria" w:hAnsi="Cambria"/>
          <w:sz w:val="24"/>
          <w:szCs w:val="24"/>
        </w:rPr>
        <w:t xml:space="preserve">kuantum durumunda bulunma olasılığı </w:t>
      </w:r>
      <m:oMath>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ba</m:t>
            </m:r>
          </m:sub>
          <m:sup>
            <m:r>
              <w:rPr>
                <w:rFonts w:ascii="Cambria Math" w:hAnsi="Cambria Math"/>
                <w:sz w:val="24"/>
                <w:szCs w:val="24"/>
              </w:rPr>
              <m:t>'</m:t>
            </m:r>
          </m:sup>
        </m:sSubSup>
      </m:oMath>
      <w:r w:rsidRPr="00E41478">
        <w:rPr>
          <w:rFonts w:ascii="Cambria" w:hAnsi="Cambria"/>
          <w:sz w:val="24"/>
          <w:szCs w:val="24"/>
        </w:rPr>
        <w:t xml:space="preserve"> ile orantılıdır.</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center"/>
        <w:rPr>
          <w:rFonts w:ascii="Cambria" w:hAnsi="Cambria"/>
          <w:sz w:val="24"/>
          <w:szCs w:val="24"/>
        </w:rPr>
      </w:pPr>
      <w:r w:rsidRPr="00E41478">
        <w:rPr>
          <w:rFonts w:ascii="Cambria" w:hAnsi="Cambria"/>
          <w:noProof/>
          <w:sz w:val="24"/>
          <w:szCs w:val="24"/>
        </w:rPr>
        <w:drawing>
          <wp:inline distT="0" distB="0" distL="0" distR="0" wp14:anchorId="2387CA2C" wp14:editId="2B63B8DA">
            <wp:extent cx="4344293" cy="1311684"/>
            <wp:effectExtent l="0" t="0" r="0" b="9525"/>
            <wp:docPr id="25" name="Picture 25" descr="Macintosh HD:Users:byasatekin:Desktop:Ekran Resmi 2018-01-25 16.4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yasatekin:Desktop:Ekran Resmi 2018-01-25 16.41.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4293" cy="1311684"/>
                    </a:xfrm>
                    <a:prstGeom prst="rect">
                      <a:avLst/>
                    </a:prstGeom>
                    <a:noFill/>
                    <a:ln>
                      <a:noFill/>
                    </a:ln>
                  </pic:spPr>
                </pic:pic>
              </a:graphicData>
            </a:graphic>
          </wp:inline>
        </w:drawing>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w:proofErr w:type="spellStart"/>
      <w:r w:rsidRPr="00E41478">
        <w:rPr>
          <w:rFonts w:ascii="Cambria" w:hAnsi="Cambria"/>
          <w:sz w:val="24"/>
          <w:szCs w:val="24"/>
        </w:rPr>
        <w:t>Fermi’nin</w:t>
      </w:r>
      <w:proofErr w:type="spellEnd"/>
      <w:r w:rsidRPr="00E41478">
        <w:rPr>
          <w:rFonts w:ascii="Cambria" w:hAnsi="Cambria"/>
          <w:sz w:val="24"/>
          <w:szCs w:val="24"/>
        </w:rPr>
        <w:t xml:space="preserve"> Altın Kuralının uygulanabilmesi için </w:t>
      </w:r>
      <m:oMath>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ba</m:t>
            </m:r>
          </m:sub>
          <m:sup>
            <m:r>
              <w:rPr>
                <w:rFonts w:ascii="Cambria Math" w:hAnsi="Cambria Math"/>
                <w:sz w:val="24"/>
                <w:szCs w:val="24"/>
              </w:rPr>
              <m:t>'</m:t>
            </m:r>
          </m:sup>
        </m:sSubSup>
        <m:r>
          <w:rPr>
            <w:rFonts w:ascii="Cambria Math" w:hAnsi="Cambria Math"/>
            <w:sz w:val="24"/>
            <w:szCs w:val="24"/>
          </w:rPr>
          <m:t>-</m:t>
        </m:r>
      </m:oMath>
      <w:r w:rsidRPr="00E41478">
        <w:rPr>
          <w:rFonts w:ascii="Cambria" w:hAnsi="Cambria"/>
          <w:sz w:val="24"/>
          <w:szCs w:val="24"/>
        </w:rPr>
        <w:t>nın k</w:t>
      </w:r>
      <w:proofErr w:type="spellStart"/>
      <w:r w:rsidRPr="00E41478">
        <w:rPr>
          <w:rFonts w:ascii="Cambria" w:hAnsi="Cambria"/>
          <w:sz w:val="24"/>
          <w:szCs w:val="24"/>
        </w:rPr>
        <w:t>üçük</w:t>
      </w:r>
      <w:proofErr w:type="spellEnd"/>
      <w:r w:rsidRPr="00E41478">
        <w:rPr>
          <w:rFonts w:ascii="Cambria" w:hAnsi="Cambria"/>
          <w:sz w:val="24"/>
          <w:szCs w:val="24"/>
        </w:rPr>
        <w:t xml:space="preserve"> yani </w:t>
      </w:r>
      <m:oMath>
        <m:r>
          <w:rPr>
            <w:rFonts w:ascii="Cambria Math" w:hAnsi="Cambria Math"/>
            <w:sz w:val="24"/>
            <w:szCs w:val="24"/>
          </w:rPr>
          <m:t>λ-</m:t>
        </m:r>
      </m:oMath>
      <w:r w:rsidRPr="00E41478">
        <w:rPr>
          <w:rFonts w:ascii="Cambria" w:hAnsi="Cambria"/>
          <w:sz w:val="24"/>
          <w:szCs w:val="24"/>
        </w:rPr>
        <w:t xml:space="preserve">bozunum sabitinin küçük olması gerekir. Aksi taktirde mevcut radyasyon geçişi tersine çevirecek </w:t>
      </w:r>
      <m:oMath>
        <m:r>
          <w:rPr>
            <w:rFonts w:ascii="Cambria Math" w:hAnsi="Cambria Math"/>
            <w:sz w:val="24"/>
            <w:szCs w:val="24"/>
          </w:rPr>
          <m:t>a→b</m:t>
        </m:r>
      </m:oMath>
      <w:r w:rsidRPr="00E41478">
        <w:rPr>
          <w:rFonts w:ascii="Cambria" w:hAnsi="Cambria"/>
          <w:sz w:val="24"/>
          <w:szCs w:val="24"/>
        </w:rPr>
        <w:t xml:space="preserve"> geçişleri olurken, </w:t>
      </w:r>
      <w:proofErr w:type="gramStart"/>
      <w:r w:rsidRPr="00E41478">
        <w:rPr>
          <w:rFonts w:ascii="Cambria" w:hAnsi="Cambria"/>
          <w:sz w:val="24"/>
          <w:szCs w:val="24"/>
        </w:rPr>
        <w:t>rezonans</w:t>
      </w:r>
      <w:proofErr w:type="gramEnd"/>
      <w:r w:rsidRPr="00E41478">
        <w:rPr>
          <w:rFonts w:ascii="Cambria" w:hAnsi="Cambria"/>
          <w:sz w:val="24"/>
          <w:szCs w:val="24"/>
        </w:rPr>
        <w:t xml:space="preserve"> yutulması olayı ile </w:t>
      </w:r>
      <m:oMath>
        <m:r>
          <w:rPr>
            <w:rFonts w:ascii="Cambria Math" w:hAnsi="Cambria Math"/>
            <w:sz w:val="24"/>
            <w:szCs w:val="24"/>
          </w:rPr>
          <m:t>b→a</m:t>
        </m:r>
      </m:oMath>
      <w:r w:rsidRPr="00E41478">
        <w:rPr>
          <w:rFonts w:ascii="Cambria" w:hAnsi="Cambria"/>
          <w:sz w:val="24"/>
          <w:szCs w:val="24"/>
        </w:rPr>
        <w:t xml:space="preserve"> geçişleri başlayacaktır. Bu durumda sistem </w:t>
      </w:r>
      <m:oMath>
        <m:r>
          <w:rPr>
            <w:rFonts w:ascii="Cambria Math" w:hAnsi="Cambria Math"/>
            <w:sz w:val="24"/>
            <w:szCs w:val="24"/>
          </w:rPr>
          <m:t>a-</m:t>
        </m:r>
      </m:oMath>
      <w:r w:rsidRPr="00E41478">
        <w:rPr>
          <w:rFonts w:ascii="Cambria" w:hAnsi="Cambria"/>
          <w:sz w:val="24"/>
          <w:szCs w:val="24"/>
        </w:rPr>
        <w:t xml:space="preserve"> ile </w:t>
      </w:r>
      <m:oMath>
        <m:r>
          <w:rPr>
            <w:rFonts w:ascii="Cambria Math" w:hAnsi="Cambria Math"/>
            <w:sz w:val="24"/>
            <w:szCs w:val="24"/>
          </w:rPr>
          <m:t>b-</m:t>
        </m:r>
      </m:oMath>
      <w:r w:rsidRPr="00E41478">
        <w:rPr>
          <w:rFonts w:ascii="Cambria" w:hAnsi="Cambria"/>
          <w:sz w:val="24"/>
          <w:szCs w:val="24"/>
        </w:rPr>
        <w:t xml:space="preserve"> arasında salınım yapacaktır. </w:t>
      </w:r>
    </w:p>
    <w:p w:rsidR="00B63100" w:rsidRPr="00E41478" w:rsidRDefault="00B63100" w:rsidP="00B63100">
      <w:pPr>
        <w:spacing w:line="276" w:lineRule="auto"/>
        <w:jc w:val="both"/>
        <w:rPr>
          <w:rFonts w:ascii="Cambria" w:hAnsi="Cambria"/>
          <w:sz w:val="24"/>
          <w:szCs w:val="24"/>
        </w:rPr>
      </w:pPr>
    </w:p>
    <w:p w:rsidR="00B63100" w:rsidRPr="00E41478" w:rsidRDefault="00B63100" w:rsidP="00B63100">
      <w:pPr>
        <w:spacing w:line="276" w:lineRule="auto"/>
        <w:jc w:val="both"/>
        <w:rPr>
          <w:rFonts w:ascii="Cambria" w:hAnsi="Cambria"/>
          <w:sz w:val="24"/>
          <w:szCs w:val="24"/>
        </w:rPr>
      </w:pPr>
    </w:p>
    <w:p w:rsidR="00372728" w:rsidRDefault="00372728">
      <w:bookmarkStart w:id="0" w:name="_GoBack"/>
      <w:bookmarkEnd w:id="0"/>
    </w:p>
    <w:sectPr w:rsidR="00372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Neue">
    <w:charset w:val="00"/>
    <w:family w:val="auto"/>
    <w:pitch w:val="variable"/>
    <w:sig w:usb0="E50002FF" w:usb1="500079DB" w:usb2="00000010" w:usb3="00000000" w:csb0="00000001"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100"/>
    <w:rsid w:val="00372728"/>
    <w:rsid w:val="00B631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78FFD-B7CF-4ED6-8D1A-5668934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100"/>
    <w:pPr>
      <w:spacing w:after="0" w:line="240"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Sosyal</dc:creator>
  <cp:keywords/>
  <dc:description/>
  <cp:lastModifiedBy>Sosyal</cp:lastModifiedBy>
  <cp:revision>1</cp:revision>
  <dcterms:created xsi:type="dcterms:W3CDTF">2019-09-09T12:47:00Z</dcterms:created>
  <dcterms:modified xsi:type="dcterms:W3CDTF">2019-09-09T12:47:00Z</dcterms:modified>
</cp:coreProperties>
</file>