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A8" w:rsidRDefault="00780DA8" w:rsidP="00780D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80DA8" w:rsidRDefault="00780DA8" w:rsidP="00780D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80DA8" w:rsidRPr="00907720" w:rsidRDefault="00780DA8" w:rsidP="00780D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720">
        <w:rPr>
          <w:rFonts w:ascii="Times New Roman" w:hAnsi="Times New Roman" w:cs="Times New Roman"/>
          <w:b/>
          <w:bCs/>
          <w:sz w:val="24"/>
          <w:szCs w:val="24"/>
        </w:rPr>
        <w:t>EK OKUMA PARÇALARI</w:t>
      </w:r>
    </w:p>
    <w:p w:rsidR="005E65EB" w:rsidRDefault="005E65EB"/>
    <w:p w:rsidR="00780DA8" w:rsidRPr="00780DA8" w:rsidRDefault="00780DA8" w:rsidP="00780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780DA8">
        <w:rPr>
          <w:rFonts w:ascii="Times New Roman" w:hAnsi="Times New Roman" w:cs="Times New Roman"/>
          <w:sz w:val="24"/>
          <w:szCs w:val="24"/>
        </w:rPr>
        <w:t>Öncü Öner,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DA8">
        <w:rPr>
          <w:rFonts w:ascii="Times New Roman" w:hAnsi="Times New Roman" w:cs="Times New Roman"/>
          <w:sz w:val="24"/>
          <w:szCs w:val="24"/>
        </w:rPr>
        <w:t>Can,</w:t>
      </w:r>
      <w:r>
        <w:rPr>
          <w:rFonts w:ascii="Times New Roman" w:hAnsi="Times New Roman" w:cs="Times New Roman"/>
          <w:sz w:val="24"/>
          <w:szCs w:val="24"/>
        </w:rPr>
        <w:t xml:space="preserve"> Ş.,2018</w:t>
      </w:r>
      <w:r w:rsidRPr="00780D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DA8">
        <w:rPr>
          <w:rFonts w:ascii="Times New Roman" w:hAnsi="Times New Roman" w:cs="Times New Roman"/>
          <w:b/>
          <w:sz w:val="24"/>
          <w:szCs w:val="24"/>
        </w:rPr>
        <w:t xml:space="preserve">Sağlıkta </w:t>
      </w:r>
      <w:proofErr w:type="spellStart"/>
      <w:r w:rsidRPr="00780DA8">
        <w:rPr>
          <w:rFonts w:ascii="Times New Roman" w:hAnsi="Times New Roman" w:cs="Times New Roman"/>
          <w:b/>
          <w:sz w:val="24"/>
          <w:szCs w:val="24"/>
        </w:rPr>
        <w:t>Biyoistatistiksel</w:t>
      </w:r>
      <w:proofErr w:type="spellEnd"/>
      <w:r w:rsidRPr="00780DA8">
        <w:rPr>
          <w:rFonts w:ascii="Times New Roman" w:hAnsi="Times New Roman" w:cs="Times New Roman"/>
          <w:b/>
          <w:sz w:val="24"/>
          <w:szCs w:val="24"/>
        </w:rPr>
        <w:t xml:space="preserve"> Uygulamalar.</w:t>
      </w:r>
      <w:r w:rsidRPr="00780DA8">
        <w:rPr>
          <w:rFonts w:ascii="Times New Roman" w:hAnsi="Times New Roman" w:cs="Times New Roman"/>
          <w:sz w:val="24"/>
          <w:szCs w:val="24"/>
        </w:rPr>
        <w:t>İzmir Kâtip Çelebi Üniversitesi Sağ</w:t>
      </w:r>
      <w:r>
        <w:rPr>
          <w:rFonts w:ascii="Times New Roman" w:hAnsi="Times New Roman" w:cs="Times New Roman"/>
          <w:sz w:val="24"/>
          <w:szCs w:val="24"/>
        </w:rPr>
        <w:t>lık Bilimleri Fakültesi Dergisi, 3(1),</w:t>
      </w:r>
      <w:r w:rsidRPr="00780DA8">
        <w:rPr>
          <w:rFonts w:ascii="Times New Roman" w:hAnsi="Times New Roman" w:cs="Times New Roman"/>
          <w:sz w:val="24"/>
          <w:szCs w:val="24"/>
        </w:rPr>
        <w:t xml:space="preserve"> 39-45.</w:t>
      </w:r>
    </w:p>
    <w:p w:rsidR="00780DA8" w:rsidRPr="00780DA8" w:rsidRDefault="00780DA8" w:rsidP="00780DA8">
      <w:pPr>
        <w:rPr>
          <w:rFonts w:ascii="Times New Roman" w:hAnsi="Times New Roman" w:cs="Times New Roman"/>
          <w:sz w:val="24"/>
          <w:szCs w:val="24"/>
        </w:rPr>
      </w:pPr>
    </w:p>
    <w:p w:rsidR="00780DA8" w:rsidRDefault="00780DA8" w:rsidP="00780DA8">
      <w:pPr>
        <w:autoSpaceDE w:val="0"/>
        <w:autoSpaceDN w:val="0"/>
        <w:adjustRightInd w:val="0"/>
        <w:spacing w:before="0"/>
        <w:ind w:right="-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proofErr w:type="spellStart"/>
      <w:r w:rsidRPr="00780DA8">
        <w:rPr>
          <w:rFonts w:ascii="Times New Roman" w:hAnsi="Times New Roman" w:cs="Times New Roman"/>
          <w:sz w:val="24"/>
          <w:szCs w:val="24"/>
        </w:rPr>
        <w:t>Boyacıoğlu</w:t>
      </w:r>
      <w:proofErr w:type="spellEnd"/>
      <w:r w:rsidRPr="00780D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80DA8">
        <w:rPr>
          <w:rFonts w:ascii="Times New Roman" w:hAnsi="Times New Roman" w:cs="Times New Roman"/>
          <w:sz w:val="24"/>
          <w:szCs w:val="24"/>
        </w:rPr>
        <w:t xml:space="preserve"> Güneri,</w:t>
      </w:r>
      <w:r>
        <w:rPr>
          <w:rFonts w:ascii="Times New Roman" w:hAnsi="Times New Roman" w:cs="Times New Roman"/>
          <w:sz w:val="24"/>
          <w:szCs w:val="24"/>
        </w:rPr>
        <w:t xml:space="preserve"> P., 2006.</w:t>
      </w:r>
      <w:r w:rsidRPr="00780DA8">
        <w:rPr>
          <w:rFonts w:ascii="Times New Roman" w:hAnsi="Times New Roman" w:cs="Times New Roman"/>
          <w:sz w:val="24"/>
          <w:szCs w:val="24"/>
        </w:rPr>
        <w:t xml:space="preserve"> </w:t>
      </w:r>
      <w:r w:rsidRPr="00780DA8">
        <w:rPr>
          <w:rFonts w:ascii="Times New Roman" w:hAnsi="Times New Roman" w:cs="Times New Roman"/>
          <w:b/>
          <w:sz w:val="24"/>
          <w:szCs w:val="24"/>
        </w:rPr>
        <w:t>Sağlık Araştırmalarında Kullanılan Temel İstatistik Yöntemler.</w:t>
      </w:r>
      <w:r w:rsidRPr="00780DA8">
        <w:rPr>
          <w:rFonts w:ascii="Times New Roman" w:hAnsi="Times New Roman" w:cs="Times New Roman"/>
          <w:sz w:val="24"/>
          <w:szCs w:val="24"/>
        </w:rPr>
        <w:t xml:space="preserve"> </w:t>
      </w:r>
      <w:r w:rsidRPr="00780DA8">
        <w:rPr>
          <w:rFonts w:ascii="Times New Roman" w:hAnsi="Times New Roman" w:cs="Times New Roman"/>
          <w:bCs/>
          <w:iCs/>
          <w:sz w:val="24"/>
          <w:szCs w:val="24"/>
        </w:rPr>
        <w:t xml:space="preserve">Hacettepe </w:t>
      </w:r>
      <w:proofErr w:type="spellStart"/>
      <w:r w:rsidRPr="00780DA8">
        <w:rPr>
          <w:rFonts w:ascii="Times New Roman" w:hAnsi="Times New Roman" w:cs="Times New Roman"/>
          <w:bCs/>
          <w:iCs/>
          <w:sz w:val="24"/>
          <w:szCs w:val="24"/>
        </w:rPr>
        <w:t>Dişhekimliği</w:t>
      </w:r>
      <w:proofErr w:type="spellEnd"/>
      <w:r w:rsidRPr="00780DA8">
        <w:rPr>
          <w:rFonts w:ascii="Times New Roman" w:hAnsi="Times New Roman" w:cs="Times New Roman"/>
          <w:bCs/>
          <w:iCs/>
          <w:sz w:val="24"/>
          <w:szCs w:val="24"/>
        </w:rPr>
        <w:t xml:space="preserve"> Fakültesi Dergisi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780DA8">
        <w:rPr>
          <w:rFonts w:ascii="Times New Roman" w:hAnsi="Times New Roman" w:cs="Times New Roman"/>
          <w:iCs/>
          <w:sz w:val="24"/>
          <w:szCs w:val="24"/>
        </w:rPr>
        <w:t>30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 w:rsidRPr="00780DA8"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Pr="00780DA8">
        <w:rPr>
          <w:rFonts w:ascii="Times New Roman" w:hAnsi="Times New Roman" w:cs="Times New Roman"/>
          <w:iCs/>
          <w:sz w:val="24"/>
          <w:szCs w:val="24"/>
        </w:rPr>
        <w:t>, 33-39.</w:t>
      </w:r>
    </w:p>
    <w:p w:rsidR="00780DA8" w:rsidRDefault="00780DA8" w:rsidP="00780DA8">
      <w:pPr>
        <w:autoSpaceDE w:val="0"/>
        <w:autoSpaceDN w:val="0"/>
        <w:adjustRightInd w:val="0"/>
        <w:spacing w:before="0"/>
        <w:ind w:right="567"/>
        <w:rPr>
          <w:rFonts w:ascii="Times New Roman" w:hAnsi="Times New Roman" w:cs="Times New Roman"/>
          <w:iCs/>
          <w:sz w:val="24"/>
          <w:szCs w:val="24"/>
        </w:rPr>
      </w:pPr>
    </w:p>
    <w:p w:rsidR="00780DA8" w:rsidRPr="00780DA8" w:rsidRDefault="00780DA8" w:rsidP="00780DA8">
      <w:pPr>
        <w:autoSpaceDE w:val="0"/>
        <w:autoSpaceDN w:val="0"/>
        <w:adjustRightInd w:val="0"/>
        <w:spacing w:before="0"/>
        <w:ind w:right="-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3-</w:t>
      </w:r>
      <w:r w:rsidRPr="00780DA8">
        <w:rPr>
          <w:rFonts w:ascii="Times New Roman" w:hAnsi="Times New Roman" w:cs="Times New Roman"/>
          <w:sz w:val="24"/>
          <w:szCs w:val="24"/>
        </w:rPr>
        <w:t>Açıkgöz İ.</w:t>
      </w:r>
      <w:r w:rsidRPr="00701342">
        <w:rPr>
          <w:rFonts w:ascii="Times New Roman" w:hAnsi="Times New Roman" w:cs="Times New Roman"/>
          <w:sz w:val="24"/>
          <w:szCs w:val="24"/>
        </w:rPr>
        <w:t>,</w:t>
      </w:r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80DA8">
        <w:rPr>
          <w:rFonts w:ascii="Times New Roman" w:eastAsia="Verdana" w:hAnsi="Times New Roman" w:cs="Times New Roman"/>
          <w:b/>
          <w:sz w:val="24"/>
          <w:szCs w:val="24"/>
        </w:rPr>
        <w:t>Statistical</w:t>
      </w:r>
      <w:proofErr w:type="spellEnd"/>
      <w:r w:rsidRPr="00780DA8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780DA8">
        <w:rPr>
          <w:rFonts w:ascii="Times New Roman" w:eastAsia="Verdana" w:hAnsi="Times New Roman" w:cs="Times New Roman"/>
          <w:b/>
          <w:sz w:val="24"/>
          <w:szCs w:val="24"/>
        </w:rPr>
        <w:t>Methods</w:t>
      </w:r>
      <w:proofErr w:type="spellEnd"/>
      <w:r w:rsidRPr="00780DA8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780DA8">
        <w:rPr>
          <w:rFonts w:ascii="Times New Roman" w:eastAsia="Verdana" w:hAnsi="Times New Roman" w:cs="Times New Roman"/>
          <w:b/>
          <w:sz w:val="24"/>
          <w:szCs w:val="24"/>
        </w:rPr>
        <w:t>Used</w:t>
      </w:r>
      <w:proofErr w:type="spellEnd"/>
      <w:r w:rsidRPr="00780DA8">
        <w:rPr>
          <w:rFonts w:ascii="Times New Roman" w:eastAsia="Verdana" w:hAnsi="Times New Roman" w:cs="Times New Roman"/>
          <w:b/>
          <w:sz w:val="24"/>
          <w:szCs w:val="24"/>
        </w:rPr>
        <w:t xml:space="preserve"> in </w:t>
      </w:r>
      <w:proofErr w:type="spellStart"/>
      <w:r w:rsidRPr="00780DA8">
        <w:rPr>
          <w:rFonts w:ascii="Times New Roman" w:eastAsia="Verdana" w:hAnsi="Times New Roman" w:cs="Times New Roman"/>
          <w:b/>
          <w:sz w:val="24"/>
          <w:szCs w:val="24"/>
        </w:rPr>
        <w:t>Health</w:t>
      </w:r>
      <w:proofErr w:type="spellEnd"/>
      <w:r w:rsidRPr="00780DA8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780DA8">
        <w:rPr>
          <w:rFonts w:ascii="Times New Roman" w:eastAsia="Verdana" w:hAnsi="Times New Roman" w:cs="Times New Roman"/>
          <w:b/>
          <w:sz w:val="24"/>
          <w:szCs w:val="24"/>
        </w:rPr>
        <w:t>Sciences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701342">
        <w:rPr>
          <w:rFonts w:ascii="Times New Roman" w:eastAsia="TimesNewRomanPSMT" w:hAnsi="Times New Roman" w:cs="Times New Roman"/>
          <w:sz w:val="24"/>
          <w:szCs w:val="24"/>
        </w:rPr>
        <w:t>Chapter</w:t>
      </w:r>
      <w:proofErr w:type="spellEnd"/>
      <w:r w:rsidRPr="00701342">
        <w:rPr>
          <w:rFonts w:ascii="Times New Roman" w:eastAsia="TimesNewRomanPSMT" w:hAnsi="Times New Roman" w:cs="Times New Roman"/>
          <w:sz w:val="24"/>
          <w:szCs w:val="24"/>
        </w:rPr>
        <w:t xml:space="preserve"> 39, 496-506.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Recent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Developments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 in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Nursing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and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Midwifery</w:t>
      </w:r>
      <w:proofErr w:type="spellEnd"/>
      <w:r w:rsidRPr="00701342">
        <w:rPr>
          <w:rFonts w:ascii="Times New Roman" w:eastAsia="TimesNewRomanPSMT" w:hAnsi="Times New Roman" w:cs="Times New Roman"/>
          <w:sz w:val="24"/>
          <w:szCs w:val="24"/>
        </w:rPr>
        <w:t>,</w:t>
      </w:r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 Cambridge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Scholars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Publishing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, 2018.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Managing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Editor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: Recep Efe,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Editors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: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Fügen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Ozcanarslan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Nelya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Lukpanovna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Shapekova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Behire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 Sancar </w:t>
      </w:r>
      <w:proofErr w:type="spellStart"/>
      <w:r w:rsidRPr="00701342">
        <w:rPr>
          <w:rFonts w:ascii="Times New Roman" w:eastAsia="Verdana" w:hAnsi="Times New Roman" w:cs="Times New Roman"/>
          <w:sz w:val="24"/>
          <w:szCs w:val="24"/>
        </w:rPr>
        <w:t>and</w:t>
      </w:r>
      <w:proofErr w:type="spellEnd"/>
      <w:r w:rsidRPr="00701342">
        <w:rPr>
          <w:rFonts w:ascii="Times New Roman" w:eastAsia="Verdana" w:hAnsi="Times New Roman" w:cs="Times New Roman"/>
          <w:sz w:val="24"/>
          <w:szCs w:val="24"/>
        </w:rPr>
        <w:t xml:space="preserve"> Aysel Özdemir, Basım sayısı:1, ISBN (10): 1-5275-1171-5, ISBN (13): 978-1-5275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</w:p>
    <w:p w:rsidR="00780DA8" w:rsidRPr="00780DA8" w:rsidRDefault="00780DA8" w:rsidP="00780DA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80DA8" w:rsidRPr="00780DA8" w:rsidRDefault="00780DA8">
      <w:pPr>
        <w:rPr>
          <w:rFonts w:ascii="Times New Roman" w:hAnsi="Times New Roman" w:cs="Times New Roman"/>
          <w:sz w:val="24"/>
          <w:szCs w:val="24"/>
        </w:rPr>
      </w:pPr>
    </w:p>
    <w:sectPr w:rsidR="00780DA8" w:rsidRPr="00780DA8" w:rsidSect="00780DA8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80DA8"/>
    <w:rsid w:val="004055D6"/>
    <w:rsid w:val="004665A5"/>
    <w:rsid w:val="00584697"/>
    <w:rsid w:val="005E65EB"/>
    <w:rsid w:val="007066B8"/>
    <w:rsid w:val="0078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1</cp:revision>
  <dcterms:created xsi:type="dcterms:W3CDTF">2019-09-10T13:08:00Z</dcterms:created>
  <dcterms:modified xsi:type="dcterms:W3CDTF">2019-09-10T13:19:00Z</dcterms:modified>
</cp:coreProperties>
</file>