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724"/>
      </w:tblGrid>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Kodu ve İsmi</w:t>
            </w:r>
          </w:p>
        </w:tc>
        <w:tc>
          <w:tcPr>
            <w:tcW w:w="7724" w:type="dxa"/>
          </w:tcPr>
          <w:p w:rsidR="00AF2777" w:rsidRPr="00CC2E4E" w:rsidRDefault="00474E43" w:rsidP="003E286C">
            <w:pPr>
              <w:pStyle w:val="DersBilgileri"/>
              <w:rPr>
                <w:rFonts w:asciiTheme="minorHAnsi" w:hAnsiTheme="minorHAnsi"/>
                <w:b/>
                <w:bCs/>
                <w:sz w:val="18"/>
                <w:szCs w:val="18"/>
              </w:rPr>
            </w:pPr>
            <w:r>
              <w:rPr>
                <w:rFonts w:asciiTheme="minorHAnsi" w:hAnsiTheme="minorHAnsi"/>
                <w:b/>
                <w:sz w:val="18"/>
                <w:szCs w:val="18"/>
              </w:rPr>
              <w:t>EBE 217 Hasta ve Çalışan Güvenliği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Sorumlusu</w:t>
            </w:r>
          </w:p>
        </w:tc>
        <w:tc>
          <w:tcPr>
            <w:tcW w:w="7724" w:type="dxa"/>
          </w:tcPr>
          <w:p w:rsidR="00AF2777" w:rsidRPr="00CC2E4E" w:rsidRDefault="00AF2777" w:rsidP="003E286C">
            <w:pPr>
              <w:pStyle w:val="DersBilgileri"/>
              <w:rPr>
                <w:rFonts w:asciiTheme="minorHAnsi" w:hAnsiTheme="minorHAnsi"/>
                <w:sz w:val="18"/>
                <w:szCs w:val="18"/>
              </w:rPr>
            </w:pPr>
            <w:proofErr w:type="spellStart"/>
            <w:r w:rsidRPr="00CC2E4E">
              <w:rPr>
                <w:rFonts w:asciiTheme="minorHAnsi" w:hAnsiTheme="minorHAnsi"/>
                <w:sz w:val="18"/>
                <w:szCs w:val="18"/>
              </w:rPr>
              <w:t>Öğr</w:t>
            </w:r>
            <w:proofErr w:type="spellEnd"/>
            <w:r w:rsidRPr="00CC2E4E">
              <w:rPr>
                <w:rFonts w:asciiTheme="minorHAnsi" w:hAnsiTheme="minorHAnsi"/>
                <w:sz w:val="18"/>
                <w:szCs w:val="18"/>
              </w:rPr>
              <w:t>. Gör. Dr. Neslihan Yılmaz Sezer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Düzeyi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bookmarkStart w:id="0" w:name="_GoBack"/>
            <w:bookmarkEnd w:id="0"/>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Kredisi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Türü</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Seçmeli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İçeriği</w:t>
            </w:r>
          </w:p>
        </w:tc>
        <w:tc>
          <w:tcPr>
            <w:tcW w:w="7724" w:type="dxa"/>
          </w:tcPr>
          <w:p w:rsidR="00AF2777" w:rsidRPr="00474E43" w:rsidRDefault="00474E43" w:rsidP="003E286C">
            <w:pPr>
              <w:pStyle w:val="DersBilgileri"/>
              <w:rPr>
                <w:rFonts w:asciiTheme="minorHAnsi" w:hAnsiTheme="minorHAnsi" w:cstheme="minorHAnsi"/>
                <w:sz w:val="18"/>
                <w:szCs w:val="18"/>
              </w:rPr>
            </w:pPr>
            <w:r w:rsidRPr="00474E43">
              <w:rPr>
                <w:rFonts w:asciiTheme="minorHAnsi" w:hAnsiTheme="minorHAnsi" w:cstheme="minorHAnsi"/>
                <w:sz w:val="18"/>
                <w:szCs w:val="18"/>
                <w:shd w:val="clear" w:color="auto" w:fill="F5F5F5"/>
              </w:rPr>
              <w:t>Neden Hasta Güvenliği? Neden Çalışan Güvenliği</w:t>
            </w:r>
            <w:proofErr w:type="gramStart"/>
            <w:r w:rsidRPr="00474E43">
              <w:rPr>
                <w:rFonts w:asciiTheme="minorHAnsi" w:hAnsiTheme="minorHAnsi" w:cstheme="minorHAnsi"/>
                <w:sz w:val="18"/>
                <w:szCs w:val="18"/>
                <w:shd w:val="clear" w:color="auto" w:fill="F5F5F5"/>
              </w:rPr>
              <w:t>?,</w:t>
            </w:r>
            <w:proofErr w:type="gramEnd"/>
            <w:r w:rsidRPr="00474E43">
              <w:rPr>
                <w:rFonts w:asciiTheme="minorHAnsi" w:hAnsiTheme="minorHAnsi" w:cstheme="minorHAnsi"/>
                <w:sz w:val="18"/>
                <w:szCs w:val="18"/>
                <w:shd w:val="clear" w:color="auto" w:fill="F5F5F5"/>
              </w:rPr>
              <w:t xml:space="preserve"> Hasta Güvenliğine Hukuki Bakış ve Sorumluluklar, Hasta ve Çalışan Güvenliğinde Temel Konu: El Hijyeni, </w:t>
            </w:r>
            <w:proofErr w:type="spellStart"/>
            <w:r w:rsidRPr="00474E43">
              <w:rPr>
                <w:rFonts w:asciiTheme="minorHAnsi" w:hAnsiTheme="minorHAnsi" w:cstheme="minorHAnsi"/>
                <w:sz w:val="18"/>
                <w:szCs w:val="18"/>
                <w:shd w:val="clear" w:color="auto" w:fill="F5F5F5"/>
              </w:rPr>
              <w:t>Laboratuarda</w:t>
            </w:r>
            <w:proofErr w:type="spellEnd"/>
            <w:r w:rsidRPr="00474E43">
              <w:rPr>
                <w:rFonts w:asciiTheme="minorHAnsi" w:hAnsiTheme="minorHAnsi" w:cstheme="minorHAnsi"/>
                <w:sz w:val="18"/>
                <w:szCs w:val="18"/>
                <w:shd w:val="clear" w:color="auto" w:fill="F5F5F5"/>
              </w:rPr>
              <w:t xml:space="preserve"> Hasta ve Çalışan Güvenliği, Hasta Güvenliğinde İlaç Güvenliğinin Rolü, Güvenli Çalışma Ortamları ve Çalışan Güvenliği, Cerrahi Uygulamalarda Güvenlik, Güvenlikte Renkli Kod Uygulamaları, Güvenli Çalışma Ortamları ve Çalışan Güvenliği, Tanı ve tedavide Hasta Güvenliği, Hasta Güvenliği Depolarda Başlar, Hastane Atıklarının Yolculuğu, Sağlık Çalışanlarının Güvenliğe Katkısı Nasıl Arttırılır?, Güvenli Tesis, Güvenli Hastane, Hasta Güvenliğinde Kalibrasyonun Önemi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Amacı</w:t>
            </w:r>
          </w:p>
        </w:tc>
        <w:tc>
          <w:tcPr>
            <w:tcW w:w="7724" w:type="dxa"/>
          </w:tcPr>
          <w:p w:rsidR="00AF2777" w:rsidRPr="00474E43" w:rsidRDefault="00474E43" w:rsidP="003E286C">
            <w:pPr>
              <w:pStyle w:val="DersBilgileri"/>
              <w:rPr>
                <w:rFonts w:asciiTheme="minorHAnsi" w:hAnsiTheme="minorHAnsi" w:cstheme="minorHAnsi"/>
                <w:sz w:val="18"/>
                <w:szCs w:val="18"/>
              </w:rPr>
            </w:pPr>
            <w:r w:rsidRPr="00474E43">
              <w:rPr>
                <w:rFonts w:asciiTheme="minorHAnsi" w:hAnsiTheme="minorHAnsi" w:cstheme="minorHAnsi"/>
                <w:sz w:val="18"/>
                <w:szCs w:val="18"/>
                <w:shd w:val="clear" w:color="auto" w:fill="F5F5F5"/>
              </w:rPr>
              <w:t xml:space="preserve">Öğrenciye, sağlık kurum ve kuruluşlarında hasta ve çalışan güvenliği ile ilgili risklerin </w:t>
            </w:r>
            <w:proofErr w:type="gramStart"/>
            <w:r w:rsidRPr="00474E43">
              <w:rPr>
                <w:rFonts w:asciiTheme="minorHAnsi" w:hAnsiTheme="minorHAnsi" w:cstheme="minorHAnsi"/>
                <w:sz w:val="18"/>
                <w:szCs w:val="18"/>
                <w:shd w:val="clear" w:color="auto" w:fill="F5F5F5"/>
              </w:rPr>
              <w:t>azaltılması ,hasta</w:t>
            </w:r>
            <w:proofErr w:type="gramEnd"/>
            <w:r w:rsidRPr="00474E43">
              <w:rPr>
                <w:rFonts w:asciiTheme="minorHAnsi" w:hAnsiTheme="minorHAnsi" w:cstheme="minorHAnsi"/>
                <w:sz w:val="18"/>
                <w:szCs w:val="18"/>
                <w:shd w:val="clear" w:color="auto" w:fill="F5F5F5"/>
              </w:rPr>
              <w:t xml:space="preserve"> güvenliği kültürünün geliştirilmesi ve yaygınlaştırılması konularında bilgi sahibi olmasını sağlamaktır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Süresi</w:t>
            </w:r>
          </w:p>
        </w:tc>
        <w:tc>
          <w:tcPr>
            <w:tcW w:w="7724" w:type="dxa"/>
          </w:tcPr>
          <w:p w:rsidR="00AF2777" w:rsidRPr="00474E43" w:rsidRDefault="00474E43" w:rsidP="003E286C">
            <w:pPr>
              <w:pStyle w:val="DersBilgileri"/>
              <w:rPr>
                <w:rFonts w:asciiTheme="minorHAnsi" w:hAnsiTheme="minorHAnsi" w:cstheme="minorHAnsi"/>
                <w:sz w:val="18"/>
                <w:szCs w:val="18"/>
              </w:rPr>
            </w:pPr>
            <w:r w:rsidRPr="00474E43">
              <w:rPr>
                <w:rFonts w:asciiTheme="minorHAnsi" w:hAnsiTheme="minorHAnsi" w:cstheme="minorHAnsi"/>
                <w:sz w:val="18"/>
                <w:szCs w:val="18"/>
              </w:rPr>
              <w:t>3</w:t>
            </w:r>
            <w:r w:rsidR="00AF2777" w:rsidRPr="00474E43">
              <w:rPr>
                <w:rFonts w:asciiTheme="minorHAnsi" w:hAnsiTheme="minorHAnsi" w:cstheme="minorHAnsi"/>
                <w:sz w:val="18"/>
                <w:szCs w:val="18"/>
              </w:rPr>
              <w:t>.yarıyıl (haftada 2 saat teorik)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Eğitim Dili</w:t>
            </w:r>
          </w:p>
        </w:tc>
        <w:tc>
          <w:tcPr>
            <w:tcW w:w="7724" w:type="dxa"/>
          </w:tcPr>
          <w:p w:rsidR="00AF2777" w:rsidRPr="00474E43" w:rsidRDefault="00AF2777" w:rsidP="003E286C">
            <w:pPr>
              <w:pStyle w:val="DersBilgileri"/>
              <w:rPr>
                <w:rFonts w:asciiTheme="minorHAnsi" w:hAnsiTheme="minorHAnsi" w:cstheme="minorHAnsi"/>
                <w:sz w:val="18"/>
                <w:szCs w:val="18"/>
              </w:rPr>
            </w:pPr>
            <w:r w:rsidRPr="00474E43">
              <w:rPr>
                <w:rFonts w:asciiTheme="minorHAnsi" w:hAnsiTheme="minorHAnsi" w:cstheme="minorHAnsi"/>
                <w:sz w:val="18"/>
                <w:szCs w:val="18"/>
              </w:rPr>
              <w:t>Türkçe</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 Koşul</w:t>
            </w:r>
          </w:p>
        </w:tc>
        <w:tc>
          <w:tcPr>
            <w:tcW w:w="7724" w:type="dxa"/>
          </w:tcPr>
          <w:p w:rsidR="00AF2777" w:rsidRPr="00474E43" w:rsidRDefault="00AF2777" w:rsidP="003E286C">
            <w:pPr>
              <w:pStyle w:val="DersBilgileri"/>
              <w:rPr>
                <w:rFonts w:asciiTheme="minorHAnsi" w:hAnsiTheme="minorHAnsi" w:cstheme="minorHAnsi"/>
                <w:sz w:val="18"/>
                <w:szCs w:val="18"/>
              </w:rPr>
            </w:pPr>
            <w:r w:rsidRPr="00474E43">
              <w:rPr>
                <w:rFonts w:asciiTheme="minorHAnsi" w:hAnsiTheme="minorHAnsi" w:cstheme="minorHAnsi"/>
                <w:sz w:val="18"/>
                <w:szCs w:val="18"/>
              </w:rPr>
              <w:t>Yok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Önerilen Kaynaklar</w:t>
            </w:r>
          </w:p>
        </w:tc>
        <w:tc>
          <w:tcPr>
            <w:tcW w:w="7724" w:type="dxa"/>
          </w:tcPr>
          <w:p w:rsidR="00AF2777" w:rsidRPr="00474E43" w:rsidRDefault="00474E43" w:rsidP="00474E43">
            <w:pPr>
              <w:pStyle w:val="ListeParagraf"/>
              <w:numPr>
                <w:ilvl w:val="0"/>
                <w:numId w:val="4"/>
              </w:numPr>
              <w:jc w:val="left"/>
              <w:rPr>
                <w:rFonts w:asciiTheme="minorHAnsi" w:hAnsiTheme="minorHAnsi" w:cstheme="minorHAnsi"/>
                <w:sz w:val="18"/>
                <w:szCs w:val="18"/>
              </w:rPr>
            </w:pPr>
            <w:r w:rsidRPr="00474E43">
              <w:rPr>
                <w:rFonts w:asciiTheme="minorHAnsi" w:hAnsiTheme="minorHAnsi" w:cstheme="minorHAnsi"/>
                <w:sz w:val="18"/>
                <w:szCs w:val="18"/>
                <w:shd w:val="clear" w:color="auto" w:fill="F5F5F5"/>
              </w:rPr>
              <w:t xml:space="preserve">Bulun M (2009) , Hasta Güvenliği İyi </w:t>
            </w:r>
            <w:proofErr w:type="spellStart"/>
            <w:proofErr w:type="gramStart"/>
            <w:r w:rsidRPr="00474E43">
              <w:rPr>
                <w:rFonts w:asciiTheme="minorHAnsi" w:hAnsiTheme="minorHAnsi" w:cstheme="minorHAnsi"/>
                <w:sz w:val="18"/>
                <w:szCs w:val="18"/>
                <w:shd w:val="clear" w:color="auto" w:fill="F5F5F5"/>
              </w:rPr>
              <w:t>Uygulamalar,Sage</w:t>
            </w:r>
            <w:proofErr w:type="spellEnd"/>
            <w:proofErr w:type="gramEnd"/>
            <w:r w:rsidRPr="00474E43">
              <w:rPr>
                <w:rFonts w:asciiTheme="minorHAnsi" w:hAnsiTheme="minorHAnsi" w:cstheme="minorHAnsi"/>
                <w:sz w:val="18"/>
                <w:szCs w:val="18"/>
                <w:shd w:val="clear" w:color="auto" w:fill="F5F5F5"/>
              </w:rPr>
              <w:t xml:space="preserve"> </w:t>
            </w:r>
            <w:proofErr w:type="spellStart"/>
            <w:r w:rsidRPr="00474E43">
              <w:rPr>
                <w:rFonts w:asciiTheme="minorHAnsi" w:hAnsiTheme="minorHAnsi" w:cstheme="minorHAnsi"/>
                <w:sz w:val="18"/>
                <w:szCs w:val="18"/>
                <w:shd w:val="clear" w:color="auto" w:fill="F5F5F5"/>
              </w:rPr>
              <w:t>yayıncılık,İstanbul</w:t>
            </w:r>
            <w:proofErr w:type="spellEnd"/>
            <w:r w:rsidRPr="00474E43">
              <w:rPr>
                <w:rFonts w:asciiTheme="minorHAnsi" w:hAnsiTheme="minorHAnsi" w:cstheme="minorHAnsi"/>
                <w:sz w:val="18"/>
                <w:szCs w:val="18"/>
                <w:shd w:val="clear" w:color="auto" w:fill="F5F5F5"/>
              </w:rPr>
              <w:t>.</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Pr>
                <w:szCs w:val="16"/>
              </w:rPr>
              <w:t xml:space="preserve">Dersin </w:t>
            </w:r>
            <w:r w:rsidRPr="001A2552">
              <w:rPr>
                <w:szCs w:val="16"/>
              </w:rPr>
              <w:t>Kredisi</w:t>
            </w:r>
            <w:r>
              <w:rPr>
                <w:szCs w:val="16"/>
              </w:rPr>
              <w:t xml:space="preserve"> (AKTS)</w:t>
            </w:r>
          </w:p>
        </w:tc>
        <w:tc>
          <w:tcPr>
            <w:tcW w:w="7724" w:type="dxa"/>
            <w:vAlign w:val="center"/>
          </w:tcPr>
          <w:p w:rsidR="00AF2777" w:rsidRPr="00474E43" w:rsidRDefault="00AF2777" w:rsidP="003E286C">
            <w:pPr>
              <w:pStyle w:val="DersBilgileri"/>
              <w:rPr>
                <w:rFonts w:asciiTheme="minorHAnsi" w:hAnsiTheme="minorHAnsi" w:cstheme="minorHAnsi"/>
                <w:sz w:val="18"/>
                <w:szCs w:val="18"/>
              </w:rPr>
            </w:pPr>
            <w:r w:rsidRPr="00474E43">
              <w:rPr>
                <w:rFonts w:asciiTheme="minorHAnsi" w:hAnsiTheme="minorHAnsi" w:cs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Laboratuvar</w:t>
            </w:r>
          </w:p>
        </w:tc>
        <w:tc>
          <w:tcPr>
            <w:tcW w:w="7724" w:type="dxa"/>
            <w:vAlign w:val="center"/>
          </w:tcPr>
          <w:p w:rsidR="00AF2777" w:rsidRPr="00474E43" w:rsidRDefault="00AF2777" w:rsidP="003E286C">
            <w:pPr>
              <w:pStyle w:val="DersBilgileri"/>
              <w:rPr>
                <w:rFonts w:asciiTheme="minorHAnsi" w:hAnsiTheme="minorHAnsi" w:cstheme="minorHAnsi"/>
                <w:sz w:val="18"/>
                <w:szCs w:val="18"/>
              </w:rPr>
            </w:pPr>
            <w:r w:rsidRPr="00474E43">
              <w:rPr>
                <w:rFonts w:asciiTheme="minorHAnsi" w:hAnsiTheme="minorHAnsi" w:cstheme="minorHAnsi"/>
                <w:sz w:val="18"/>
                <w:szCs w:val="18"/>
              </w:rPr>
              <w:t xml:space="preserve">Dersin </w:t>
            </w:r>
            <w:proofErr w:type="spellStart"/>
            <w:r w:rsidRPr="00474E43">
              <w:rPr>
                <w:rFonts w:asciiTheme="minorHAnsi" w:hAnsiTheme="minorHAnsi" w:cstheme="minorHAnsi"/>
                <w:sz w:val="18"/>
                <w:szCs w:val="18"/>
              </w:rPr>
              <w:t>laboratuar</w:t>
            </w:r>
            <w:proofErr w:type="spellEnd"/>
            <w:r w:rsidRPr="00474E43">
              <w:rPr>
                <w:rFonts w:asciiTheme="minorHAnsi" w:hAnsiTheme="minorHAnsi" w:cstheme="minorHAnsi"/>
                <w:sz w:val="18"/>
                <w:szCs w:val="18"/>
              </w:rPr>
              <w:t>/hastane çalışması bulunmamaktadır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Diğer-1</w:t>
            </w:r>
          </w:p>
        </w:tc>
        <w:tc>
          <w:tcPr>
            <w:tcW w:w="7724" w:type="dxa"/>
            <w:vAlign w:val="center"/>
          </w:tcPr>
          <w:p w:rsidR="00AF2777" w:rsidRPr="00124A27" w:rsidRDefault="00AF2777" w:rsidP="003E286C">
            <w:pPr>
              <w:pStyle w:val="DersBilgileri"/>
              <w:rPr>
                <w:rFonts w:asciiTheme="minorHAnsi" w:hAnsiTheme="minorHAnsi" w:cstheme="minorHAnsi"/>
                <w:sz w:val="22"/>
                <w:szCs w:val="22"/>
              </w:rPr>
            </w:pPr>
          </w:p>
        </w:tc>
      </w:tr>
    </w:tbl>
    <w:p w:rsidR="00AF2777" w:rsidRPr="001A2552" w:rsidRDefault="00AF2777" w:rsidP="00AF2777">
      <w:pPr>
        <w:rPr>
          <w:sz w:val="16"/>
          <w:szCs w:val="16"/>
        </w:rPr>
      </w:pPr>
    </w:p>
    <w:p w:rsidR="00C81380" w:rsidRDefault="00C81380"/>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TUR">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24E67"/>
    <w:multiLevelType w:val="hybridMultilevel"/>
    <w:tmpl w:val="F5F693B4"/>
    <w:lvl w:ilvl="0" w:tplc="041F000F">
      <w:start w:val="1"/>
      <w:numFmt w:val="decimal"/>
      <w:lvlText w:val="%1."/>
      <w:lvlJc w:val="left"/>
      <w:pPr>
        <w:ind w:left="864" w:hanging="360"/>
      </w:p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 w15:restartNumberingAfterBreak="0">
    <w:nsid w:val="27687D22"/>
    <w:multiLevelType w:val="hybridMultilevel"/>
    <w:tmpl w:val="B8B46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301B2A"/>
    <w:multiLevelType w:val="hybridMultilevel"/>
    <w:tmpl w:val="B7A4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001C0"/>
    <w:multiLevelType w:val="hybridMultilevel"/>
    <w:tmpl w:val="1EFCFDCA"/>
    <w:lvl w:ilvl="0" w:tplc="4386C94C">
      <w:start w:val="1"/>
      <w:numFmt w:val="decimal"/>
      <w:lvlText w:val="%1."/>
      <w:lvlJc w:val="left"/>
      <w:pPr>
        <w:ind w:left="1080" w:hanging="360"/>
      </w:pPr>
      <w:rPr>
        <w:rFonts w:ascii="Arial TUR" w:hAnsi="Arial TUR" w:cs="Arial TUR" w:hint="default"/>
        <w:color w:val="66666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4A27"/>
    <w:rsid w:val="0012682D"/>
    <w:rsid w:val="00130A97"/>
    <w:rsid w:val="001514A7"/>
    <w:rsid w:val="0015296C"/>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A13CB"/>
    <w:rsid w:val="002B5B2D"/>
    <w:rsid w:val="002C3857"/>
    <w:rsid w:val="002C3F13"/>
    <w:rsid w:val="002D72C1"/>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0CA6"/>
    <w:rsid w:val="00463CC2"/>
    <w:rsid w:val="00474E43"/>
    <w:rsid w:val="00477130"/>
    <w:rsid w:val="004803D3"/>
    <w:rsid w:val="00490718"/>
    <w:rsid w:val="004A14C1"/>
    <w:rsid w:val="004A16B4"/>
    <w:rsid w:val="004B4A3A"/>
    <w:rsid w:val="004D44DD"/>
    <w:rsid w:val="004E42F3"/>
    <w:rsid w:val="004F22B7"/>
    <w:rsid w:val="00501C2E"/>
    <w:rsid w:val="0053236E"/>
    <w:rsid w:val="00532533"/>
    <w:rsid w:val="005365E0"/>
    <w:rsid w:val="005A0046"/>
    <w:rsid w:val="005B38D0"/>
    <w:rsid w:val="005B6B31"/>
    <w:rsid w:val="005B76D6"/>
    <w:rsid w:val="005C1CB0"/>
    <w:rsid w:val="005C3DCF"/>
    <w:rsid w:val="005D20CA"/>
    <w:rsid w:val="005D2AA8"/>
    <w:rsid w:val="005D3958"/>
    <w:rsid w:val="005E4D0E"/>
    <w:rsid w:val="006070C3"/>
    <w:rsid w:val="00607D39"/>
    <w:rsid w:val="00621BAB"/>
    <w:rsid w:val="006622DC"/>
    <w:rsid w:val="00671E72"/>
    <w:rsid w:val="00691B8D"/>
    <w:rsid w:val="006922A8"/>
    <w:rsid w:val="00697E43"/>
    <w:rsid w:val="006A7949"/>
    <w:rsid w:val="006B2B01"/>
    <w:rsid w:val="006B6689"/>
    <w:rsid w:val="006D3E5F"/>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0A37"/>
    <w:rsid w:val="00AC2279"/>
    <w:rsid w:val="00AD6DD7"/>
    <w:rsid w:val="00AE19C4"/>
    <w:rsid w:val="00AE293D"/>
    <w:rsid w:val="00AF2777"/>
    <w:rsid w:val="00B04069"/>
    <w:rsid w:val="00B103B4"/>
    <w:rsid w:val="00B120AA"/>
    <w:rsid w:val="00B244E3"/>
    <w:rsid w:val="00B26F1D"/>
    <w:rsid w:val="00B374D3"/>
    <w:rsid w:val="00B603EB"/>
    <w:rsid w:val="00B63F92"/>
    <w:rsid w:val="00B66911"/>
    <w:rsid w:val="00B729D2"/>
    <w:rsid w:val="00B81BE0"/>
    <w:rsid w:val="00B910CC"/>
    <w:rsid w:val="00B93430"/>
    <w:rsid w:val="00BA08BA"/>
    <w:rsid w:val="00BA18D4"/>
    <w:rsid w:val="00BA219F"/>
    <w:rsid w:val="00BA607C"/>
    <w:rsid w:val="00BB15F4"/>
    <w:rsid w:val="00BB71A8"/>
    <w:rsid w:val="00BB7BB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3040"/>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4993"/>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C515"/>
  <w15:docId w15:val="{B6D26D58-4644-42E6-9160-41215AB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 w:type="paragraph" w:styleId="ListeParagraf">
    <w:name w:val="List Paragraph"/>
    <w:basedOn w:val="Normal"/>
    <w:uiPriority w:val="34"/>
    <w:qFormat/>
    <w:rsid w:val="00FB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213</Words>
  <Characters>1218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6</cp:revision>
  <dcterms:created xsi:type="dcterms:W3CDTF">2019-09-10T08:55:00Z</dcterms:created>
  <dcterms:modified xsi:type="dcterms:W3CDTF">2019-09-10T14:00:00Z</dcterms:modified>
</cp:coreProperties>
</file>