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A1" w:rsidRPr="00AA5D95" w:rsidRDefault="006821AD" w:rsidP="00AA5D95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proofErr w:type="gramStart"/>
      <w:r w:rsidRPr="00AA5D95">
        <w:rPr>
          <w:rFonts w:eastAsiaTheme="minorEastAsia"/>
          <w:sz w:val="24"/>
          <w:szCs w:val="24"/>
        </w:rPr>
        <w:t>ş</w:t>
      </w:r>
      <w:r w:rsidR="002136A1" w:rsidRPr="00AA5D95">
        <w:rPr>
          <w:rFonts w:eastAsiaTheme="minorEastAsia"/>
          <w:sz w:val="24"/>
          <w:szCs w:val="24"/>
        </w:rPr>
        <w:t>eklindedir</w:t>
      </w:r>
      <w:proofErr w:type="spellEnd"/>
      <w:proofErr w:type="gramEnd"/>
      <w:r w:rsidR="002136A1" w:rsidRPr="00AA5D95">
        <w:rPr>
          <w:rFonts w:eastAsiaTheme="minorEastAsia"/>
          <w:sz w:val="24"/>
          <w:szCs w:val="24"/>
        </w:rPr>
        <w:t xml:space="preserve">. </w:t>
      </w:r>
    </w:p>
    <w:p w:rsidR="00640731" w:rsidRPr="00AA5D95" w:rsidRDefault="002136A1" w:rsidP="00AA5D95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≥0     i=1,..,m</m:t>
          </m:r>
        </m:oMath>
      </m:oMathPara>
    </w:p>
    <w:p w:rsidR="002136A1" w:rsidRPr="00AA5D95" w:rsidRDefault="006821AD" w:rsidP="00AA5D95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AA5D95">
        <w:rPr>
          <w:sz w:val="24"/>
          <w:szCs w:val="24"/>
        </w:rPr>
        <w:t>o</w:t>
      </w:r>
      <w:r w:rsidR="002136A1" w:rsidRPr="00AA5D95">
        <w:rPr>
          <w:sz w:val="24"/>
          <w:szCs w:val="24"/>
        </w:rPr>
        <w:t>lduğunu</w:t>
      </w:r>
      <w:proofErr w:type="spellEnd"/>
      <w:proofErr w:type="gramEnd"/>
      <w:r w:rsidR="002136A1" w:rsidRPr="00AA5D95">
        <w:rPr>
          <w:sz w:val="24"/>
          <w:szCs w:val="24"/>
        </w:rPr>
        <w:t xml:space="preserve"> </w:t>
      </w:r>
      <w:proofErr w:type="spellStart"/>
      <w:r w:rsidR="002136A1" w:rsidRPr="00AA5D95">
        <w:rPr>
          <w:sz w:val="24"/>
          <w:szCs w:val="24"/>
        </w:rPr>
        <w:t>biliyoruz</w:t>
      </w:r>
      <w:proofErr w:type="spellEnd"/>
      <w:r w:rsidR="002136A1" w:rsidRPr="00AA5D95">
        <w:rPr>
          <w:sz w:val="24"/>
          <w:szCs w:val="24"/>
        </w:rPr>
        <w:t xml:space="preserve">. </w:t>
      </w:r>
      <w:proofErr w:type="spellStart"/>
      <w:r w:rsidR="002136A1" w:rsidRPr="00AA5D95">
        <w:rPr>
          <w:sz w:val="24"/>
          <w:szCs w:val="24"/>
        </w:rPr>
        <w:t>Eğer</w:t>
      </w:r>
      <w:proofErr w:type="spellEnd"/>
      <w:r w:rsidR="002136A1" w:rsidRPr="00AA5D95">
        <w:rPr>
          <w:sz w:val="24"/>
          <w:szCs w:val="24"/>
        </w:rPr>
        <w:t xml:space="preserve"> </w:t>
      </w:r>
    </w:p>
    <w:p w:rsidR="002136A1" w:rsidRPr="00AA5D95" w:rsidRDefault="002136A1" w:rsidP="00AA5D95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j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 xml:space="preserve">≤0 </m:t>
          </m:r>
        </m:oMath>
      </m:oMathPara>
    </w:p>
    <w:p w:rsidR="002136A1" w:rsidRPr="00AA5D95" w:rsidRDefault="006821AD" w:rsidP="00AA5D95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AA5D95">
        <w:rPr>
          <w:sz w:val="24"/>
          <w:szCs w:val="24"/>
        </w:rPr>
        <w:t>i</w:t>
      </w:r>
      <w:r w:rsidR="002136A1" w:rsidRPr="00AA5D95">
        <w:rPr>
          <w:sz w:val="24"/>
          <w:szCs w:val="24"/>
        </w:rPr>
        <w:t>se</w:t>
      </w:r>
      <w:proofErr w:type="spellEnd"/>
      <w:proofErr w:type="gramEnd"/>
      <w:r w:rsidR="002136A1" w:rsidRPr="00AA5D95">
        <w:rPr>
          <w:sz w:val="24"/>
          <w:szCs w:val="24"/>
        </w:rPr>
        <w:t xml:space="preserve"> </w:t>
      </w:r>
      <w:proofErr w:type="spellStart"/>
      <w:r w:rsidR="002136A1" w:rsidRPr="00AA5D95">
        <w:rPr>
          <w:sz w:val="24"/>
          <w:szCs w:val="24"/>
        </w:rPr>
        <w:t>bu</w:t>
      </w:r>
      <w:proofErr w:type="spellEnd"/>
      <w:r w:rsidR="002136A1" w:rsidRPr="00AA5D95">
        <w:rPr>
          <w:sz w:val="24"/>
          <w:szCs w:val="24"/>
        </w:rPr>
        <w:t xml:space="preserve"> </w:t>
      </w:r>
      <w:proofErr w:type="spellStart"/>
      <w:r w:rsidR="002136A1" w:rsidRPr="00AA5D95">
        <w:rPr>
          <w:sz w:val="24"/>
          <w:szCs w:val="24"/>
        </w:rPr>
        <w:t>durumda</w:t>
      </w:r>
      <w:proofErr w:type="spellEnd"/>
      <w:r w:rsidR="002136A1" w:rsidRPr="00AA5D95">
        <w:rPr>
          <w:sz w:val="24"/>
          <w:szCs w:val="24"/>
        </w:rPr>
        <w:t xml:space="preserve"> </w:t>
      </w:r>
      <w:proofErr w:type="spellStart"/>
      <w:r w:rsidR="002136A1" w:rsidRPr="00AA5D95">
        <w:rPr>
          <w:sz w:val="24"/>
          <w:szCs w:val="24"/>
        </w:rPr>
        <w:t>xj</w:t>
      </w:r>
      <w:proofErr w:type="spellEnd"/>
      <w:r w:rsidR="002136A1" w:rsidRPr="00AA5D95">
        <w:rPr>
          <w:sz w:val="24"/>
          <w:szCs w:val="24"/>
        </w:rPr>
        <w:t xml:space="preserve"> </w:t>
      </w:r>
      <w:proofErr w:type="spellStart"/>
      <w:r w:rsidR="002136A1" w:rsidRPr="00AA5D95">
        <w:rPr>
          <w:sz w:val="24"/>
          <w:szCs w:val="24"/>
        </w:rPr>
        <w:t>arttırıldığında</w:t>
      </w:r>
      <w:proofErr w:type="spellEnd"/>
      <w:r w:rsidR="002136A1" w:rsidRPr="00AA5D95">
        <w:rPr>
          <w:sz w:val="24"/>
          <w:szCs w:val="24"/>
        </w:rPr>
        <w:t xml:space="preserve"> </w:t>
      </w:r>
    </w:p>
    <w:p w:rsidR="002136A1" w:rsidRPr="00AA5D95" w:rsidRDefault="002136A1" w:rsidP="00AA5D95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ji</m:t>
                  </m:r>
                </m:sub>
              </m:sSub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≥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0 </m:t>
          </m:r>
        </m:oMath>
      </m:oMathPara>
    </w:p>
    <w:p w:rsidR="002136A1" w:rsidRPr="00AA5D95" w:rsidRDefault="006821AD" w:rsidP="00AA5D95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proofErr w:type="gramStart"/>
      <w:r w:rsidRPr="00AA5D95">
        <w:rPr>
          <w:rFonts w:eastAsiaTheme="minorEastAsia"/>
          <w:sz w:val="24"/>
          <w:szCs w:val="24"/>
        </w:rPr>
        <w:t>o</w:t>
      </w:r>
      <w:r w:rsidR="002136A1" w:rsidRPr="00AA5D95">
        <w:rPr>
          <w:rFonts w:eastAsiaTheme="minorEastAsia"/>
          <w:sz w:val="24"/>
          <w:szCs w:val="24"/>
        </w:rPr>
        <w:t>lup</w:t>
      </w:r>
      <w:proofErr w:type="spellEnd"/>
      <w:proofErr w:type="gram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xj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nin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ne </w:t>
      </w:r>
      <w:proofErr w:type="spellStart"/>
      <w:r w:rsidR="002136A1" w:rsidRPr="00AA5D95">
        <w:rPr>
          <w:rFonts w:eastAsiaTheme="minorEastAsia"/>
          <w:sz w:val="24"/>
          <w:szCs w:val="24"/>
        </w:rPr>
        <w:t>kadar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büyük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olduğu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önem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taşımayacaktır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. </w:t>
      </w:r>
      <w:proofErr w:type="spellStart"/>
      <w:r w:rsidR="002136A1" w:rsidRPr="00AA5D95">
        <w:rPr>
          <w:rFonts w:eastAsiaTheme="minorEastAsia"/>
          <w:sz w:val="24"/>
          <w:szCs w:val="24"/>
        </w:rPr>
        <w:t>Diğer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taraftan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 w:rsidR="002136A1" w:rsidRPr="00AA5D95">
        <w:rPr>
          <w:rFonts w:eastAsiaTheme="minorEastAsia"/>
          <w:sz w:val="24"/>
          <w:szCs w:val="24"/>
        </w:rPr>
        <w:t>eğer</w:t>
      </w:r>
      <w:proofErr w:type="spellEnd"/>
      <w:proofErr w:type="gramEnd"/>
      <w:r w:rsidR="002136A1" w:rsidRPr="00AA5D95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w:br/>
        </m:r>
      </m:oMath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j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≥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0 </m:t>
          </m:r>
        </m:oMath>
      </m:oMathPara>
    </w:p>
    <w:p w:rsidR="002136A1" w:rsidRPr="00AA5D95" w:rsidRDefault="006821AD" w:rsidP="00AA5D95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proofErr w:type="gramStart"/>
      <w:r w:rsidRPr="00AA5D95">
        <w:rPr>
          <w:rFonts w:eastAsiaTheme="minorEastAsia"/>
          <w:sz w:val="24"/>
          <w:szCs w:val="24"/>
        </w:rPr>
        <w:t>i</w:t>
      </w:r>
      <w:r w:rsidR="002136A1" w:rsidRPr="00AA5D95">
        <w:rPr>
          <w:rFonts w:eastAsiaTheme="minorEastAsia"/>
          <w:sz w:val="24"/>
          <w:szCs w:val="24"/>
        </w:rPr>
        <w:t>se</w:t>
      </w:r>
      <w:proofErr w:type="spellEnd"/>
      <w:proofErr w:type="gram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xj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arttıkça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ji</m:t>
                </m:r>
              </m:sub>
            </m:sSub>
          </m:e>
        </m:acc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</m:oMath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gittikçe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k</w:t>
      </w:r>
      <w:r w:rsidRPr="00AA5D95">
        <w:rPr>
          <w:rFonts w:eastAsiaTheme="minorEastAsia"/>
          <w:sz w:val="24"/>
          <w:szCs w:val="24"/>
        </w:rPr>
        <w:t>ü</w:t>
      </w:r>
      <w:r w:rsidR="002136A1" w:rsidRPr="00AA5D95">
        <w:rPr>
          <w:rFonts w:eastAsiaTheme="minorEastAsia"/>
          <w:sz w:val="24"/>
          <w:szCs w:val="24"/>
        </w:rPr>
        <w:t>çülecek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ve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nihayet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sıfır</w:t>
      </w:r>
      <w:proofErr w:type="spellEnd"/>
      <w:r w:rsidR="002136A1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2136A1" w:rsidRPr="00AA5D95">
        <w:rPr>
          <w:rFonts w:eastAsiaTheme="minorEastAsia"/>
          <w:sz w:val="24"/>
          <w:szCs w:val="24"/>
        </w:rPr>
        <w:t>olacaktır</w:t>
      </w:r>
      <w:proofErr w:type="spellEnd"/>
      <w:r w:rsidR="002136A1" w:rsidRPr="00AA5D95">
        <w:rPr>
          <w:rFonts w:eastAsiaTheme="minorEastAsia"/>
          <w:sz w:val="24"/>
          <w:szCs w:val="24"/>
        </w:rPr>
        <w:t>.</w:t>
      </w:r>
    </w:p>
    <w:p w:rsidR="00835A5B" w:rsidRPr="00AA5D95" w:rsidRDefault="00835A5B" w:rsidP="00AA5D95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r w:rsidRPr="00AA5D95">
        <w:rPr>
          <w:rFonts w:eastAsiaTheme="minorEastAsia"/>
          <w:sz w:val="24"/>
          <w:szCs w:val="24"/>
        </w:rPr>
        <w:t>Geriye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kalan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tüm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değişkenlerin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6821AD" w:rsidRPr="00AA5D95">
        <w:rPr>
          <w:rFonts w:eastAsiaTheme="minorEastAsia"/>
          <w:sz w:val="24"/>
          <w:szCs w:val="24"/>
        </w:rPr>
        <w:t>negatif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olmama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durumunu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garantiye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almak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için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xj</w:t>
      </w:r>
      <w:proofErr w:type="spellEnd"/>
      <w:r w:rsidRPr="00AA5D95">
        <w:rPr>
          <w:rFonts w:eastAsiaTheme="minorEastAsia"/>
          <w:sz w:val="24"/>
          <w:szCs w:val="24"/>
        </w:rPr>
        <w:t xml:space="preserve"> belli </w:t>
      </w:r>
      <w:proofErr w:type="spellStart"/>
      <w:r w:rsidRPr="00AA5D95">
        <w:rPr>
          <w:rFonts w:eastAsiaTheme="minorEastAsia"/>
          <w:sz w:val="24"/>
          <w:szCs w:val="24"/>
        </w:rPr>
        <w:t>bir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değerden</w:t>
      </w:r>
      <w:proofErr w:type="spellEnd"/>
      <w:r w:rsidRPr="00AA5D95">
        <w:rPr>
          <w:rFonts w:eastAsiaTheme="minorEastAsia"/>
          <w:sz w:val="24"/>
          <w:szCs w:val="24"/>
        </w:rPr>
        <w:t xml:space="preserve"> sonar </w:t>
      </w:r>
      <w:proofErr w:type="spellStart"/>
      <w:r w:rsidRPr="00AA5D95">
        <w:rPr>
          <w:rFonts w:eastAsiaTheme="minorEastAsia"/>
          <w:sz w:val="24"/>
          <w:szCs w:val="24"/>
        </w:rPr>
        <w:t>artmamalıdır</w:t>
      </w:r>
      <w:proofErr w:type="spellEnd"/>
      <w:r w:rsidRPr="00AA5D95">
        <w:rPr>
          <w:rFonts w:eastAsiaTheme="minorEastAsia"/>
          <w:sz w:val="24"/>
          <w:szCs w:val="24"/>
        </w:rPr>
        <w:t xml:space="preserve">. </w:t>
      </w:r>
      <w:proofErr w:type="spellStart"/>
      <w:r w:rsidRPr="00AA5D95">
        <w:rPr>
          <w:rFonts w:eastAsiaTheme="minorEastAsia"/>
          <w:sz w:val="24"/>
          <w:szCs w:val="24"/>
        </w:rPr>
        <w:t>Aksi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taktirde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&lt;0</m:t>
        </m:r>
      </m:oMath>
      <w:r w:rsidRPr="00AA5D95">
        <w:rPr>
          <w:rFonts w:eastAsiaTheme="minorEastAsia"/>
          <w:sz w:val="24"/>
          <w:szCs w:val="24"/>
        </w:rPr>
        <w:t xml:space="preserve">  </w:t>
      </w:r>
      <w:proofErr w:type="spellStart"/>
      <w:r w:rsidRPr="00AA5D95">
        <w:rPr>
          <w:rFonts w:eastAsiaTheme="minorEastAsia"/>
          <w:sz w:val="24"/>
          <w:szCs w:val="24"/>
        </w:rPr>
        <w:t>durumu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sözkonusudur</w:t>
      </w:r>
      <w:proofErr w:type="spellEnd"/>
      <w:r w:rsidRPr="00AA5D95">
        <w:rPr>
          <w:rFonts w:eastAsiaTheme="minorEastAsia"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Pr="00AA5D95">
        <w:rPr>
          <w:rFonts w:eastAsiaTheme="minorEastAsia"/>
          <w:sz w:val="24"/>
          <w:szCs w:val="24"/>
        </w:rPr>
        <w:t xml:space="preserve"> </w:t>
      </w:r>
      <w:proofErr w:type="gramStart"/>
      <w:r w:rsidRPr="00AA5D95">
        <w:rPr>
          <w:rFonts w:eastAsiaTheme="minorEastAsia"/>
          <w:sz w:val="24"/>
          <w:szCs w:val="24"/>
        </w:rPr>
        <w:t>olacak</w:t>
      </w:r>
      <w:proofErr w:type="gramEnd"/>
      <w:r w:rsidRPr="00AA5D95">
        <w:rPr>
          <w:rFonts w:eastAsiaTheme="minorEastAsia"/>
          <w:sz w:val="24"/>
          <w:szCs w:val="24"/>
        </w:rPr>
        <w:t xml:space="preserve"> şekildeki her </w:t>
      </w:r>
      <w:proofErr w:type="spellStart"/>
      <w:r w:rsidRPr="00AA5D95">
        <w:rPr>
          <w:rFonts w:eastAsiaTheme="minorEastAsia"/>
          <w:sz w:val="24"/>
          <w:szCs w:val="24"/>
        </w:rPr>
        <w:t>i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için</w:t>
      </w:r>
      <w:proofErr w:type="spellEnd"/>
      <w:r w:rsidRPr="00AA5D95">
        <w:rPr>
          <w:rFonts w:eastAsiaTheme="minorEastAsia"/>
          <w:sz w:val="24"/>
          <w:szCs w:val="24"/>
        </w:rPr>
        <w:t xml:space="preserve"> (</w:t>
      </w:r>
      <w:proofErr w:type="spellStart"/>
      <w:r w:rsidRPr="00AA5D95">
        <w:rPr>
          <w:rFonts w:eastAsiaTheme="minorEastAsia"/>
          <w:sz w:val="24"/>
          <w:szCs w:val="24"/>
        </w:rPr>
        <w:t>i</w:t>
      </w:r>
      <w:proofErr w:type="spellEnd"/>
      <w:r w:rsidRPr="00AA5D95">
        <w:rPr>
          <w:rFonts w:eastAsiaTheme="minorEastAsia"/>
          <w:sz w:val="24"/>
          <w:szCs w:val="24"/>
        </w:rPr>
        <w:t xml:space="preserve">=1,…,m)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</m:sub>
        </m:sSub>
      </m:oMath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yi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sıfır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yapacak</w:t>
      </w:r>
      <w:proofErr w:type="spellEnd"/>
      <w:r w:rsidRPr="00AA5D95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</m:oMath>
      <w:r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Pr="00AA5D95">
        <w:rPr>
          <w:rFonts w:eastAsiaTheme="minorEastAsia"/>
          <w:sz w:val="24"/>
          <w:szCs w:val="24"/>
        </w:rPr>
        <w:t>değeri</w:t>
      </w:r>
      <w:proofErr w:type="spellEnd"/>
    </w:p>
    <w:p w:rsidR="00835A5B" w:rsidRPr="00AA5D95" w:rsidRDefault="00835A5B" w:rsidP="00AA5D95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-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sub>
              </m:sSub>
            </m:e>
          </m:acc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j</m:t>
              </m:r>
            </m:sub>
          </m:sSub>
        </m:oMath>
      </m:oMathPara>
    </w:p>
    <w:p w:rsidR="002136A1" w:rsidRPr="00AA5D95" w:rsidRDefault="006821AD" w:rsidP="00AA5D95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AA5D95">
        <w:rPr>
          <w:rFonts w:eastAsiaTheme="minorEastAsia"/>
          <w:sz w:val="24"/>
          <w:szCs w:val="24"/>
        </w:rPr>
        <w:t>s</w:t>
      </w:r>
      <w:r w:rsidR="00835A5B" w:rsidRPr="00AA5D95">
        <w:rPr>
          <w:rFonts w:eastAsiaTheme="minorEastAsia"/>
          <w:sz w:val="24"/>
          <w:szCs w:val="24"/>
        </w:rPr>
        <w:t>ağlanacak</w:t>
      </w:r>
      <w:proofErr w:type="spellEnd"/>
      <w:proofErr w:type="gramEnd"/>
      <w:r w:rsidR="00835A5B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835A5B" w:rsidRPr="00AA5D95">
        <w:rPr>
          <w:rFonts w:eastAsiaTheme="minorEastAsia"/>
          <w:sz w:val="24"/>
          <w:szCs w:val="24"/>
        </w:rPr>
        <w:t>şekilde</w:t>
      </w:r>
      <w:proofErr w:type="spellEnd"/>
      <w:r w:rsidR="00835A5B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835A5B" w:rsidRPr="00AA5D95">
        <w:rPr>
          <w:rFonts w:eastAsiaTheme="minorEastAsia"/>
          <w:sz w:val="24"/>
          <w:szCs w:val="24"/>
        </w:rPr>
        <w:t>bulunabilir</w:t>
      </w:r>
      <w:proofErr w:type="spellEnd"/>
      <w:r w:rsidR="00835A5B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835A5B" w:rsidRPr="00AA5D95">
        <w:rPr>
          <w:rFonts w:eastAsiaTheme="minorEastAsia"/>
          <w:sz w:val="24"/>
          <w:szCs w:val="24"/>
        </w:rPr>
        <w:t>ve</w:t>
      </w:r>
      <w:proofErr w:type="spellEnd"/>
      <w:r w:rsidR="00835A5B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835A5B" w:rsidRPr="00AA5D95">
        <w:rPr>
          <w:rFonts w:eastAsiaTheme="minorEastAsia"/>
          <w:sz w:val="24"/>
          <w:szCs w:val="24"/>
        </w:rPr>
        <w:t>eğer</w:t>
      </w:r>
      <w:proofErr w:type="spellEnd"/>
      <w:r w:rsidR="00835A5B" w:rsidRPr="00AA5D95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sub>
            </m:sSub>
          </m:sub>
        </m:sSub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sz w:val="24"/>
          <w:szCs w:val="24"/>
        </w:rPr>
        <w:t>ise</w:t>
      </w:r>
      <w:proofErr w:type="spellEnd"/>
      <w:r w:rsidR="00A90327" w:rsidRPr="00AA5D95">
        <w:rPr>
          <w:sz w:val="24"/>
          <w:szCs w:val="24"/>
        </w:rPr>
        <w:t xml:space="preserve"> </w:t>
      </w:r>
      <w:proofErr w:type="spellStart"/>
      <w:r w:rsidR="00A90327" w:rsidRPr="00AA5D95">
        <w:rPr>
          <w:sz w:val="24"/>
          <w:szCs w:val="24"/>
        </w:rPr>
        <w:t>bu</w:t>
      </w:r>
      <w:proofErr w:type="spellEnd"/>
      <w:r w:rsidR="00A90327" w:rsidRPr="00AA5D95">
        <w:rPr>
          <w:sz w:val="24"/>
          <w:szCs w:val="24"/>
        </w:rPr>
        <w:t xml:space="preserve"> </w:t>
      </w:r>
      <w:proofErr w:type="spellStart"/>
      <w:r w:rsidR="00A90327" w:rsidRPr="00AA5D95">
        <w:rPr>
          <w:sz w:val="24"/>
          <w:szCs w:val="24"/>
        </w:rPr>
        <w:t>durumda</w:t>
      </w:r>
      <w:proofErr w:type="spellEnd"/>
      <w:r w:rsidR="00A90327" w:rsidRPr="00AA5D95">
        <w:rPr>
          <w:sz w:val="24"/>
          <w:szCs w:val="24"/>
        </w:rPr>
        <w:t xml:space="preserve"> </w:t>
      </w:r>
    </w:p>
    <w:p w:rsidR="00A90327" w:rsidRPr="00AA5D95" w:rsidRDefault="00A90327" w:rsidP="00AA5D95">
      <w:pPr>
        <w:spacing w:line="360" w:lineRule="auto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sub>
                  </m:sSub>
                </m:e>
              </m:acc>
            </m:den>
          </m:f>
        </m:oMath>
      </m:oMathPara>
    </w:p>
    <w:p w:rsidR="00A90327" w:rsidRDefault="00AA5D95" w:rsidP="00AA5D95">
      <w:pPr>
        <w:spacing w:line="360" w:lineRule="auto"/>
        <w:rPr>
          <w:rFonts w:eastAsiaTheme="minorEastAsia"/>
          <w:sz w:val="24"/>
          <w:szCs w:val="24"/>
        </w:rPr>
      </w:pPr>
      <w:proofErr w:type="spellStart"/>
      <w:proofErr w:type="gramStart"/>
      <w:r w:rsidRPr="00AA5D95">
        <w:rPr>
          <w:rFonts w:eastAsiaTheme="minorEastAsia"/>
          <w:sz w:val="24"/>
          <w:szCs w:val="24"/>
        </w:rPr>
        <w:t>ş</w:t>
      </w:r>
      <w:r w:rsidR="00A90327" w:rsidRPr="00AA5D95">
        <w:rPr>
          <w:rFonts w:eastAsiaTheme="minorEastAsia"/>
          <w:sz w:val="24"/>
          <w:szCs w:val="24"/>
        </w:rPr>
        <w:t>eklinde</w:t>
      </w:r>
      <w:proofErr w:type="spellEnd"/>
      <w:proofErr w:type="gram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çözülür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. </w:t>
      </w:r>
      <w:proofErr w:type="spellStart"/>
      <w:r w:rsidR="00A90327" w:rsidRPr="00AA5D95">
        <w:rPr>
          <w:rFonts w:eastAsiaTheme="minorEastAsia"/>
          <w:sz w:val="24"/>
          <w:szCs w:val="24"/>
        </w:rPr>
        <w:t>Böylece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xj’nin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en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büyük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olası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değer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olarak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seçilebildiği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ve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diğer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tüm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değişkenlerin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pozitif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olarak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kalacağı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  <w:proofErr w:type="spellStart"/>
      <w:r w:rsidR="00A90327" w:rsidRPr="00AA5D95">
        <w:rPr>
          <w:rFonts w:eastAsiaTheme="minorEastAsia"/>
          <w:sz w:val="24"/>
          <w:szCs w:val="24"/>
        </w:rPr>
        <w:t>küme</w:t>
      </w:r>
      <w:proofErr w:type="spellEnd"/>
      <w:r w:rsidR="00A90327" w:rsidRPr="00AA5D95">
        <w:rPr>
          <w:rFonts w:eastAsiaTheme="minorEastAsia"/>
          <w:sz w:val="24"/>
          <w:szCs w:val="24"/>
        </w:rPr>
        <w:t xml:space="preserve"> </w:t>
      </w:r>
    </w:p>
    <w:p w:rsidR="00AA5D95" w:rsidRDefault="00AA5D95" w:rsidP="00AA5D95">
      <w:pPr>
        <w:spacing w:line="360" w:lineRule="auto"/>
        <w:jc w:val="right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min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sub>
                    </m:sSub>
                  </m:e>
                </m:acc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;   i=1,…,m, 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sub>
                </m:sSub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&gt;0</m:t>
            </m:r>
          </m:e>
        </m:d>
      </m:oMath>
      <w:r>
        <w:rPr>
          <w:rFonts w:eastAsiaTheme="minorEastAsia"/>
          <w:sz w:val="24"/>
          <w:szCs w:val="24"/>
        </w:rPr>
        <w:t xml:space="preserve">                                             (5.20)</w:t>
      </w:r>
    </w:p>
    <w:p w:rsidR="00AA5D95" w:rsidRDefault="00AA5D95" w:rsidP="00D718E3">
      <w:pPr>
        <w:spacing w:line="360" w:lineRule="auto"/>
        <w:jc w:val="both"/>
        <w:rPr>
          <w:rFonts w:eastAsiaTheme="minorEastAsia"/>
          <w:sz w:val="24"/>
          <w:szCs w:val="24"/>
        </w:rPr>
      </w:pPr>
      <w:proofErr w:type="spellStart"/>
      <w:proofErr w:type="gramStart"/>
      <w:r>
        <w:rPr>
          <w:rFonts w:eastAsiaTheme="minorEastAsia"/>
          <w:sz w:val="24"/>
          <w:szCs w:val="24"/>
        </w:rPr>
        <w:t>elde</w:t>
      </w:r>
      <w:proofErr w:type="spellEnd"/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edilir</w:t>
      </w:r>
      <w:proofErr w:type="spellEnd"/>
      <w:r>
        <w:rPr>
          <w:rFonts w:eastAsiaTheme="minorEastAsia"/>
          <w:sz w:val="24"/>
          <w:szCs w:val="24"/>
        </w:rPr>
        <w:t xml:space="preserve">. Bu </w:t>
      </w:r>
      <w:proofErr w:type="spellStart"/>
      <w:r>
        <w:rPr>
          <w:rFonts w:eastAsiaTheme="minorEastAsia"/>
          <w:sz w:val="24"/>
          <w:szCs w:val="24"/>
        </w:rPr>
        <w:t>açılıma</w:t>
      </w:r>
      <w:proofErr w:type="spellEnd"/>
      <w:r>
        <w:rPr>
          <w:rFonts w:eastAsiaTheme="minorEastAsia"/>
          <w:sz w:val="24"/>
          <w:szCs w:val="24"/>
        </w:rPr>
        <w:t xml:space="preserve"> minimum </w:t>
      </w:r>
      <w:proofErr w:type="spellStart"/>
      <w:proofErr w:type="gramStart"/>
      <w:r>
        <w:rPr>
          <w:rFonts w:eastAsiaTheme="minorEastAsia"/>
          <w:sz w:val="24"/>
          <w:szCs w:val="24"/>
        </w:rPr>
        <w:t>oran</w:t>
      </w:r>
      <w:proofErr w:type="spellEnd"/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testi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adı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verilir</w:t>
      </w:r>
      <w:proofErr w:type="spellEnd"/>
      <w:r>
        <w:rPr>
          <w:rFonts w:eastAsiaTheme="minorEastAsia"/>
          <w:sz w:val="24"/>
          <w:szCs w:val="24"/>
        </w:rPr>
        <w:t xml:space="preserve">. Bu </w:t>
      </w:r>
      <w:proofErr w:type="spellStart"/>
      <w:r>
        <w:rPr>
          <w:rFonts w:eastAsiaTheme="minorEastAsia"/>
          <w:sz w:val="24"/>
          <w:szCs w:val="24"/>
        </w:rPr>
        <w:t>durumda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hangi</w:t>
      </w:r>
      <w:proofErr w:type="spellEnd"/>
      <w:r>
        <w:rPr>
          <w:rFonts w:eastAsiaTheme="minorEastAsia"/>
          <w:sz w:val="24"/>
          <w:szCs w:val="24"/>
        </w:rPr>
        <w:t xml:space="preserve"> I </w:t>
      </w:r>
      <w:proofErr w:type="spellStart"/>
      <w:r>
        <w:rPr>
          <w:rFonts w:eastAsiaTheme="minorEastAsia"/>
          <w:sz w:val="24"/>
          <w:szCs w:val="24"/>
        </w:rPr>
        <w:t>değeri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için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mininmum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değerin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elde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edildiğine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göre</w:t>
      </w:r>
      <w:proofErr w:type="spellEnd"/>
      <w:r>
        <w:rPr>
          <w:rFonts w:eastAsiaTheme="minorEastAsia"/>
          <w:sz w:val="24"/>
          <w:szCs w:val="24"/>
        </w:rPr>
        <w:t xml:space="preserve"> (</w:t>
      </w:r>
      <w:proofErr w:type="spellStart"/>
      <w:r>
        <w:rPr>
          <w:rFonts w:eastAsiaTheme="minorEastAsia"/>
          <w:sz w:val="24"/>
          <w:szCs w:val="24"/>
        </w:rPr>
        <w:t>diyelim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ki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</w:t>
      </w:r>
      <w:proofErr w:type="spellEnd"/>
      <w:r>
        <w:rPr>
          <w:rFonts w:eastAsiaTheme="minorEastAsia"/>
          <w:sz w:val="24"/>
          <w:szCs w:val="24"/>
        </w:rPr>
        <w:t xml:space="preserve">=k) </w:t>
      </w:r>
      <w:proofErr w:type="spellStart"/>
      <w:r>
        <w:rPr>
          <w:rFonts w:eastAsiaTheme="minorEastAsia"/>
          <w:sz w:val="24"/>
          <w:szCs w:val="24"/>
        </w:rPr>
        <w:t>xj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değişkeni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temel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değişken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olurken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sub>
            </m:sSub>
          </m:sub>
        </m:sSub>
      </m:oMath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değişkeni</w:t>
      </w:r>
      <w:proofErr w:type="spellEnd"/>
      <w:r>
        <w:rPr>
          <w:rFonts w:eastAsiaTheme="minorEastAsia"/>
          <w:sz w:val="24"/>
          <w:szCs w:val="24"/>
        </w:rPr>
        <w:t xml:space="preserve"> de </w:t>
      </w:r>
      <w:proofErr w:type="spellStart"/>
      <w:r>
        <w:rPr>
          <w:rFonts w:eastAsiaTheme="minorEastAsia"/>
          <w:sz w:val="24"/>
          <w:szCs w:val="24"/>
        </w:rPr>
        <w:t>temel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olmayan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değişken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sınıfına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girecektir</w:t>
      </w:r>
      <w:proofErr w:type="spellEnd"/>
      <w:r>
        <w:rPr>
          <w:rFonts w:eastAsiaTheme="minorEastAsia"/>
          <w:sz w:val="24"/>
          <w:szCs w:val="24"/>
        </w:rPr>
        <w:t>.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↔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sub>
            </m:sSub>
          </m:sub>
        </m:sSub>
      </m:oMath>
      <w:r>
        <w:rPr>
          <w:rFonts w:eastAsiaTheme="minorEastAsia"/>
          <w:sz w:val="24"/>
          <w:szCs w:val="24"/>
        </w:rPr>
        <w:t>)</w:t>
      </w:r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Diğer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tüm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değişkenler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eski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pozisyonlarında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bulunacaktır</w:t>
      </w:r>
      <w:proofErr w:type="spellEnd"/>
      <w:r w:rsidR="00225C59">
        <w:rPr>
          <w:rFonts w:eastAsiaTheme="minorEastAsia"/>
          <w:sz w:val="24"/>
          <w:szCs w:val="24"/>
        </w:rPr>
        <w:t xml:space="preserve">. Bu </w:t>
      </w:r>
      <w:proofErr w:type="spellStart"/>
      <w:r w:rsidR="00225C59">
        <w:rPr>
          <w:rFonts w:eastAsiaTheme="minorEastAsia"/>
          <w:sz w:val="24"/>
          <w:szCs w:val="24"/>
        </w:rPr>
        <w:t>prosedür</w:t>
      </w:r>
      <w:proofErr w:type="spellEnd"/>
      <w:r w:rsidR="00225C59">
        <w:rPr>
          <w:rFonts w:eastAsiaTheme="minorEastAsia"/>
          <w:sz w:val="24"/>
          <w:szCs w:val="24"/>
        </w:rPr>
        <w:t xml:space="preserve"> her </w:t>
      </w:r>
      <w:proofErr w:type="spellStart"/>
      <w:r w:rsidR="00225C59">
        <w:rPr>
          <w:rFonts w:eastAsiaTheme="minorEastAsia"/>
          <w:sz w:val="24"/>
          <w:szCs w:val="24"/>
        </w:rPr>
        <w:t>çalıştığında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X’in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bir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uç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noktası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bir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diğer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uç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noktaya</w:t>
      </w:r>
      <w:proofErr w:type="spellEnd"/>
      <w:r w:rsidR="00225C59">
        <w:rPr>
          <w:rFonts w:eastAsiaTheme="minorEastAsia"/>
          <w:sz w:val="24"/>
          <w:szCs w:val="24"/>
        </w:rPr>
        <w:t xml:space="preserve"> </w:t>
      </w:r>
      <w:proofErr w:type="spellStart"/>
      <w:r w:rsidR="00225C59">
        <w:rPr>
          <w:rFonts w:eastAsiaTheme="minorEastAsia"/>
          <w:sz w:val="24"/>
          <w:szCs w:val="24"/>
        </w:rPr>
        <w:t>taşınmaktadır</w:t>
      </w:r>
      <w:proofErr w:type="spellEnd"/>
      <w:r w:rsidR="00225C59">
        <w:rPr>
          <w:rFonts w:eastAsiaTheme="minorEastAsia"/>
          <w:sz w:val="24"/>
          <w:szCs w:val="24"/>
        </w:rPr>
        <w:t xml:space="preserve">. </w:t>
      </w:r>
    </w:p>
    <w:p w:rsidR="00D718E3" w:rsidRDefault="00D718E3" w:rsidP="00D718E3">
      <w:pPr>
        <w:spacing w:line="360" w:lineRule="auto"/>
        <w:jc w:val="both"/>
        <w:rPr>
          <w:rFonts w:eastAsiaTheme="minorEastAsia"/>
          <w:sz w:val="24"/>
          <w:szCs w:val="24"/>
        </w:rPr>
      </w:pPr>
      <w:proofErr w:type="spellStart"/>
      <w:r w:rsidRPr="00D718E3">
        <w:rPr>
          <w:rFonts w:eastAsiaTheme="minorEastAsia"/>
          <w:b/>
          <w:sz w:val="24"/>
          <w:szCs w:val="24"/>
        </w:rPr>
        <w:lastRenderedPageBreak/>
        <w:t>Teorem</w:t>
      </w:r>
      <w:proofErr w:type="spellEnd"/>
      <w:r w:rsidRPr="00D718E3">
        <w:rPr>
          <w:rFonts w:eastAsiaTheme="minorEastAsia"/>
          <w:b/>
          <w:sz w:val="24"/>
          <w:szCs w:val="24"/>
        </w:rPr>
        <w:t xml:space="preserve"> 5.6</w:t>
      </w:r>
      <w:r>
        <w:rPr>
          <w:rFonts w:eastAsiaTheme="minorEastAsia"/>
          <w:sz w:val="24"/>
          <w:szCs w:val="24"/>
        </w:rPr>
        <w:t xml:space="preserve"> Her </w:t>
      </w:r>
      <m:oMath>
        <m:r>
          <w:rPr>
            <w:rFonts w:ascii="Cambria Math" w:eastAsiaTheme="minorEastAsia" w:hAnsi="Cambria Math"/>
            <w:sz w:val="24"/>
            <w:szCs w:val="24"/>
          </w:rPr>
          <m:t>j∈J</m:t>
        </m:r>
      </m:oMath>
      <w:r>
        <w:rPr>
          <w:rFonts w:eastAsiaTheme="minorEastAsia"/>
          <w:sz w:val="24"/>
          <w:szCs w:val="24"/>
        </w:rPr>
        <w:t xml:space="preserve"> için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≥0</m:t>
        </m:r>
      </m:oMath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ise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bu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durumda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halihazırdaki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temel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uygun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çözüm</w:t>
      </w:r>
      <w:proofErr w:type="spellEnd"/>
      <w:r>
        <w:rPr>
          <w:rFonts w:eastAsiaTheme="minorEastAsia"/>
          <w:sz w:val="24"/>
          <w:szCs w:val="24"/>
        </w:rPr>
        <w:t xml:space="preserve"> optimal </w:t>
      </w:r>
      <w:proofErr w:type="spellStart"/>
      <w:r>
        <w:rPr>
          <w:rFonts w:eastAsiaTheme="minorEastAsia"/>
          <w:sz w:val="24"/>
          <w:szCs w:val="24"/>
        </w:rPr>
        <w:t>çözümdür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D718E3" w:rsidRDefault="00D718E3" w:rsidP="00D718E3">
      <w:pPr>
        <w:spacing w:line="360" w:lineRule="auto"/>
        <w:jc w:val="both"/>
        <w:rPr>
          <w:rFonts w:eastAsiaTheme="minorEastAsia"/>
          <w:sz w:val="24"/>
          <w:szCs w:val="24"/>
        </w:rPr>
      </w:pPr>
      <w:proofErr w:type="spellStart"/>
      <w:r w:rsidRPr="00D718E3">
        <w:rPr>
          <w:rFonts w:eastAsiaTheme="minorEastAsia"/>
          <w:b/>
          <w:sz w:val="24"/>
          <w:szCs w:val="24"/>
        </w:rPr>
        <w:t>İspat</w:t>
      </w:r>
      <w:proofErr w:type="spellEnd"/>
      <w:r>
        <w:rPr>
          <w:rFonts w:eastAsiaTheme="minorEastAsia"/>
          <w:sz w:val="24"/>
          <w:szCs w:val="24"/>
        </w:rPr>
        <w:t xml:space="preserve">: </w:t>
      </w:r>
      <w:proofErr w:type="spellStart"/>
      <w:r>
        <w:rPr>
          <w:rFonts w:eastAsiaTheme="minorEastAsia"/>
          <w:sz w:val="24"/>
          <w:szCs w:val="24"/>
        </w:rPr>
        <w:t>Teorem</w:t>
      </w:r>
      <w:proofErr w:type="spellEnd"/>
      <w:r>
        <w:rPr>
          <w:rFonts w:eastAsiaTheme="minorEastAsia"/>
          <w:sz w:val="24"/>
          <w:szCs w:val="24"/>
        </w:rPr>
        <w:t xml:space="preserve"> 5.1 de </w:t>
      </w:r>
      <w:proofErr w:type="spellStart"/>
      <w:r>
        <w:rPr>
          <w:rFonts w:eastAsiaTheme="minorEastAsia"/>
          <w:sz w:val="24"/>
          <w:szCs w:val="24"/>
        </w:rPr>
        <w:t>bir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d.p.pnin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bir</w:t>
      </w:r>
      <w:proofErr w:type="spellEnd"/>
      <w:r>
        <w:rPr>
          <w:rFonts w:eastAsiaTheme="minorEastAsia"/>
          <w:sz w:val="24"/>
          <w:szCs w:val="24"/>
        </w:rPr>
        <w:t xml:space="preserve"> optimal </w:t>
      </w:r>
      <w:proofErr w:type="spellStart"/>
      <w:r>
        <w:rPr>
          <w:rFonts w:eastAsiaTheme="minorEastAsia"/>
          <w:sz w:val="24"/>
          <w:szCs w:val="24"/>
        </w:rPr>
        <w:t>çözüme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sahipse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bu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çözümün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bir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uç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noktada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olabileceğini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görmüştük</w:t>
      </w:r>
      <w:proofErr w:type="spellEnd"/>
      <w:r>
        <w:rPr>
          <w:rFonts w:eastAsiaTheme="minorEastAsia"/>
          <w:sz w:val="24"/>
          <w:szCs w:val="24"/>
        </w:rPr>
        <w:t xml:space="preserve">. </w:t>
      </w:r>
      <w:proofErr w:type="spellStart"/>
      <w:r>
        <w:rPr>
          <w:rFonts w:eastAsiaTheme="minorEastAsia"/>
          <w:sz w:val="24"/>
          <w:szCs w:val="24"/>
        </w:rPr>
        <w:t>Diğer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taraftan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Teorem</w:t>
      </w:r>
      <w:proofErr w:type="spellEnd"/>
      <w:r>
        <w:rPr>
          <w:rFonts w:eastAsiaTheme="minorEastAsia"/>
          <w:sz w:val="24"/>
          <w:szCs w:val="24"/>
        </w:rPr>
        <w:t xml:space="preserve"> 5.5den </w:t>
      </w:r>
      <w:proofErr w:type="spellStart"/>
      <w:r>
        <w:rPr>
          <w:rFonts w:eastAsiaTheme="minorEastAsia"/>
          <w:sz w:val="24"/>
          <w:szCs w:val="24"/>
        </w:rPr>
        <w:t>uç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noktalar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ve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temel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uygun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çözümler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arasında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birebir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bir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ilişki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olduğu</w:t>
      </w:r>
      <w:proofErr w:type="spellEnd"/>
      <w:r>
        <w:rPr>
          <w:rFonts w:eastAsiaTheme="minorEastAsia"/>
          <w:sz w:val="24"/>
          <w:szCs w:val="24"/>
        </w:rPr>
        <w:t xml:space="preserve"> da </w:t>
      </w:r>
      <w:proofErr w:type="spellStart"/>
      <w:r>
        <w:rPr>
          <w:rFonts w:eastAsiaTheme="minorEastAsia"/>
          <w:sz w:val="24"/>
          <w:szCs w:val="24"/>
        </w:rPr>
        <w:t>bilinmektedir</w:t>
      </w:r>
      <w:proofErr w:type="spellEnd"/>
      <w:r>
        <w:rPr>
          <w:rFonts w:eastAsiaTheme="minorEastAsia"/>
          <w:sz w:val="24"/>
          <w:szCs w:val="24"/>
        </w:rPr>
        <w:t xml:space="preserve">. </w:t>
      </w:r>
      <w:proofErr w:type="spellStart"/>
      <w:r>
        <w:rPr>
          <w:rFonts w:eastAsiaTheme="minorEastAsia"/>
          <w:sz w:val="24"/>
          <w:szCs w:val="24"/>
        </w:rPr>
        <w:t>Eğer</w:t>
      </w:r>
      <w:proofErr w:type="spellEnd"/>
      <w:r>
        <w:rPr>
          <w:rFonts w:eastAsiaTheme="minorEastAsia"/>
          <w:sz w:val="24"/>
          <w:szCs w:val="24"/>
        </w:rPr>
        <w:t xml:space="preserve"> h</w:t>
      </w:r>
      <w:r>
        <w:rPr>
          <w:rFonts w:eastAsiaTheme="minorEastAsia"/>
          <w:sz w:val="24"/>
          <w:szCs w:val="24"/>
        </w:rPr>
        <w:t xml:space="preserve">er </w:t>
      </w:r>
      <m:oMath>
        <m:r>
          <w:rPr>
            <w:rFonts w:ascii="Cambria Math" w:eastAsiaTheme="minorEastAsia" w:hAnsi="Cambria Math"/>
            <w:sz w:val="24"/>
            <w:szCs w:val="24"/>
          </w:rPr>
          <m:t>j∈J</m:t>
        </m:r>
      </m:oMath>
      <w:r>
        <w:rPr>
          <w:rFonts w:eastAsiaTheme="minorEastAsia"/>
          <w:sz w:val="24"/>
          <w:szCs w:val="24"/>
        </w:rPr>
        <w:t xml:space="preserve"> için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≥0</m:t>
        </m:r>
      </m:oMath>
      <w:r>
        <w:rPr>
          <w:rFonts w:eastAsiaTheme="minorEastAsia"/>
          <w:sz w:val="24"/>
          <w:szCs w:val="24"/>
        </w:rPr>
        <w:t xml:space="preserve"> ise bu durumda tüm temel olmayan xj ler için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≤0</m:t>
        </m:r>
      </m:oMath>
      <w:r>
        <w:rPr>
          <w:rFonts w:eastAsiaTheme="minorEastAsia"/>
          <w:sz w:val="24"/>
          <w:szCs w:val="24"/>
        </w:rPr>
        <w:t xml:space="preserve"> dır. Bu </w:t>
      </w:r>
      <w:proofErr w:type="spellStart"/>
      <w:r>
        <w:rPr>
          <w:rFonts w:eastAsiaTheme="minorEastAsia"/>
          <w:sz w:val="24"/>
          <w:szCs w:val="24"/>
        </w:rPr>
        <w:t>ise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herhangi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bir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temel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olmayan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değişkenin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arttırılması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ile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amaç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fonksiyonun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değerinin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artamayacağı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anlamına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gelir</w:t>
      </w:r>
      <w:proofErr w:type="spellEnd"/>
      <w:r>
        <w:rPr>
          <w:rFonts w:eastAsiaTheme="minorEastAsia"/>
          <w:sz w:val="24"/>
          <w:szCs w:val="24"/>
        </w:rPr>
        <w:t xml:space="preserve">. </w:t>
      </w:r>
      <w:proofErr w:type="spellStart"/>
      <w:r>
        <w:rPr>
          <w:rFonts w:eastAsiaTheme="minorEastAsia"/>
          <w:sz w:val="24"/>
          <w:szCs w:val="24"/>
        </w:rPr>
        <w:t>Böylece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herhangi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bir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uygun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temel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çözümün</w:t>
      </w:r>
      <w:proofErr w:type="spellEnd"/>
      <w:r>
        <w:rPr>
          <w:rFonts w:eastAsiaTheme="minorEastAsia"/>
          <w:sz w:val="24"/>
          <w:szCs w:val="24"/>
        </w:rPr>
        <w:t xml:space="preserve"> (</w:t>
      </w:r>
      <w:proofErr w:type="spellStart"/>
      <w:r>
        <w:rPr>
          <w:rFonts w:eastAsiaTheme="minorEastAsia"/>
          <w:sz w:val="24"/>
          <w:szCs w:val="24"/>
        </w:rPr>
        <w:t>uç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noktanın</w:t>
      </w:r>
      <w:proofErr w:type="spellEnd"/>
      <w:r>
        <w:rPr>
          <w:rFonts w:eastAsiaTheme="minorEastAsia"/>
          <w:sz w:val="24"/>
          <w:szCs w:val="24"/>
        </w:rPr>
        <w:t xml:space="preserve">) </w:t>
      </w:r>
      <w:proofErr w:type="spellStart"/>
      <w:r>
        <w:rPr>
          <w:rFonts w:eastAsiaTheme="minorEastAsia"/>
          <w:sz w:val="24"/>
          <w:szCs w:val="24"/>
        </w:rPr>
        <w:t>yer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değiştirmesi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amaç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fonksiyonunu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daha</w:t>
      </w:r>
      <w:proofErr w:type="spellEnd"/>
      <w:r>
        <w:rPr>
          <w:rFonts w:eastAsiaTheme="minorEastAsia"/>
          <w:sz w:val="24"/>
          <w:szCs w:val="24"/>
        </w:rPr>
        <w:t xml:space="preserve"> da </w:t>
      </w:r>
      <w:proofErr w:type="spellStart"/>
      <w:r>
        <w:rPr>
          <w:rFonts w:eastAsiaTheme="minorEastAsia"/>
          <w:sz w:val="24"/>
          <w:szCs w:val="24"/>
        </w:rPr>
        <w:t>iyileştirmeyecektir</w:t>
      </w:r>
      <w:proofErr w:type="spellEnd"/>
      <w:r>
        <w:rPr>
          <w:rFonts w:eastAsiaTheme="minorEastAsia"/>
          <w:sz w:val="24"/>
          <w:szCs w:val="24"/>
        </w:rPr>
        <w:t xml:space="preserve"> (</w:t>
      </w:r>
      <w:proofErr w:type="spellStart"/>
      <w:r>
        <w:rPr>
          <w:rFonts w:eastAsiaTheme="minorEastAsia"/>
          <w:sz w:val="24"/>
          <w:szCs w:val="24"/>
        </w:rPr>
        <w:t>maksimum</w:t>
      </w:r>
      <w:proofErr w:type="spellEnd"/>
      <w:r>
        <w:rPr>
          <w:rFonts w:eastAsiaTheme="minorEastAsia"/>
          <w:sz w:val="24"/>
          <w:szCs w:val="24"/>
        </w:rPr>
        <w:t xml:space="preserve"> hale </w:t>
      </w:r>
      <w:proofErr w:type="spellStart"/>
      <w:r>
        <w:rPr>
          <w:rFonts w:eastAsiaTheme="minorEastAsia"/>
          <w:sz w:val="24"/>
          <w:szCs w:val="24"/>
        </w:rPr>
        <w:t>getirmeyecektir</w:t>
      </w:r>
      <w:proofErr w:type="spellEnd"/>
      <w:r>
        <w:rPr>
          <w:rFonts w:eastAsiaTheme="minorEastAsia"/>
          <w:sz w:val="24"/>
          <w:szCs w:val="24"/>
        </w:rPr>
        <w:t xml:space="preserve">). Bu da </w:t>
      </w:r>
      <w:proofErr w:type="spellStart"/>
      <w:r>
        <w:rPr>
          <w:rFonts w:eastAsiaTheme="minorEastAsia"/>
          <w:sz w:val="24"/>
          <w:szCs w:val="24"/>
        </w:rPr>
        <w:t>eldeki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çözümün</w:t>
      </w:r>
      <w:proofErr w:type="spellEnd"/>
      <w:r>
        <w:rPr>
          <w:rFonts w:eastAsiaTheme="minorEastAsia"/>
          <w:sz w:val="24"/>
          <w:szCs w:val="24"/>
        </w:rPr>
        <w:t xml:space="preserve"> optimal </w:t>
      </w:r>
      <w:proofErr w:type="spellStart"/>
      <w:r>
        <w:rPr>
          <w:rFonts w:eastAsiaTheme="minorEastAsia"/>
          <w:sz w:val="24"/>
          <w:szCs w:val="24"/>
        </w:rPr>
        <w:t>olduğu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anlamına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gelir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A90327" w:rsidRDefault="00D718E3" w:rsidP="00D718E3">
      <w:pPr>
        <w:spacing w:line="360" w:lineRule="auto"/>
        <w:jc w:val="both"/>
        <w:rPr>
          <w:rFonts w:eastAsiaTheme="minorEastAsia"/>
          <w:sz w:val="24"/>
          <w:szCs w:val="24"/>
        </w:rPr>
      </w:pPr>
      <w:proofErr w:type="spellStart"/>
      <w:r w:rsidRPr="00C562EC">
        <w:rPr>
          <w:rFonts w:eastAsiaTheme="minorEastAsia"/>
          <w:b/>
          <w:sz w:val="24"/>
          <w:szCs w:val="24"/>
        </w:rPr>
        <w:t>Teorem</w:t>
      </w:r>
      <w:proofErr w:type="spellEnd"/>
      <w:r w:rsidRPr="00C562EC">
        <w:rPr>
          <w:rFonts w:eastAsiaTheme="minorEastAsia"/>
          <w:b/>
          <w:sz w:val="24"/>
          <w:szCs w:val="24"/>
        </w:rPr>
        <w:t xml:space="preserve"> 5.7</w:t>
      </w:r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Bir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maksimum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probleminde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eğer</w:t>
      </w:r>
      <w:proofErr w:type="spellEnd"/>
      <w:r>
        <w:rPr>
          <w:rFonts w:eastAsiaTheme="minorEastAsia"/>
          <w:sz w:val="24"/>
          <w:szCs w:val="24"/>
        </w:rPr>
        <w:t xml:space="preserve"> her </w:t>
      </w:r>
      <w:proofErr w:type="spellStart"/>
      <w:r>
        <w:rPr>
          <w:rFonts w:eastAsiaTheme="minorEastAsia"/>
          <w:sz w:val="24"/>
          <w:szCs w:val="24"/>
        </w:rPr>
        <w:t>i</w:t>
      </w:r>
      <w:proofErr w:type="spellEnd"/>
      <w:r>
        <w:rPr>
          <w:rFonts w:eastAsiaTheme="minorEastAsia"/>
          <w:sz w:val="24"/>
          <w:szCs w:val="24"/>
        </w:rPr>
        <w:t>=1,…</w:t>
      </w:r>
      <w:proofErr w:type="gramStart"/>
      <w:r>
        <w:rPr>
          <w:rFonts w:eastAsiaTheme="minorEastAsia"/>
          <w:sz w:val="24"/>
          <w:szCs w:val="24"/>
        </w:rPr>
        <w:t>,m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için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sub>
                </m:sSub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≤0 </m:t>
        </m:r>
        <w:proofErr w:type="spellStart"/>
        <m:r>
          <m:rPr>
            <m:nor/>
          </m:rPr>
          <w:rPr>
            <w:rFonts w:ascii="Cambria Math" w:eastAsiaTheme="minorEastAsia" w:hAnsi="Cambria Math"/>
            <w:sz w:val="24"/>
            <w:szCs w:val="24"/>
          </w:rPr>
          <m:t>ve</m:t>
        </m:r>
        <w:proofErr w:type="spellEnd"/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&lt;0</m:t>
        </m:r>
      </m:oMath>
      <w:r>
        <w:rPr>
          <w:rFonts w:eastAsiaTheme="minorEastAsia"/>
          <w:sz w:val="24"/>
          <w:szCs w:val="24"/>
        </w:rPr>
        <w:t xml:space="preserve"> ise </w:t>
      </w:r>
      <w:proofErr w:type="spellStart"/>
      <w:r>
        <w:rPr>
          <w:rFonts w:eastAsiaTheme="minorEastAsia"/>
          <w:sz w:val="24"/>
          <w:szCs w:val="24"/>
        </w:rPr>
        <w:t>bu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durumda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dpp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sınırsızdır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C562EC" w:rsidRDefault="00C562EC" w:rsidP="00D718E3">
      <w:pPr>
        <w:spacing w:line="360" w:lineRule="auto"/>
        <w:jc w:val="both"/>
        <w:rPr>
          <w:rFonts w:eastAsiaTheme="minorEastAsia"/>
          <w:sz w:val="24"/>
          <w:szCs w:val="24"/>
        </w:rPr>
      </w:pPr>
      <w:proofErr w:type="spellStart"/>
      <w:r w:rsidRPr="001C4634">
        <w:rPr>
          <w:rFonts w:eastAsiaTheme="minorEastAsia"/>
          <w:b/>
          <w:sz w:val="24"/>
          <w:szCs w:val="24"/>
        </w:rPr>
        <w:t>İspat</w:t>
      </w:r>
      <w:proofErr w:type="spellEnd"/>
      <w:r w:rsidRPr="001C4634">
        <w:rPr>
          <w:rFonts w:eastAsiaTheme="minorEastAsia"/>
          <w:b/>
          <w:sz w:val="24"/>
          <w:szCs w:val="24"/>
        </w:rPr>
        <w:t>:</w:t>
      </w:r>
      <w:r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&lt;0</m:t>
        </m:r>
      </m:oMath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durumu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artan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xj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lerin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amaç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fonksiyonun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değerini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daha</w:t>
      </w:r>
      <w:proofErr w:type="spellEnd"/>
      <w:r>
        <w:rPr>
          <w:rFonts w:eastAsiaTheme="minorEastAsia"/>
          <w:sz w:val="24"/>
          <w:szCs w:val="24"/>
        </w:rPr>
        <w:t xml:space="preserve"> da </w:t>
      </w:r>
      <w:proofErr w:type="spellStart"/>
      <w:r>
        <w:rPr>
          <w:rFonts w:eastAsiaTheme="minorEastAsia"/>
          <w:sz w:val="24"/>
          <w:szCs w:val="24"/>
        </w:rPr>
        <w:t>büyüteceği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anlamına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gelir</w:t>
      </w:r>
      <w:proofErr w:type="spellEnd"/>
      <w:r>
        <w:rPr>
          <w:rFonts w:eastAsiaTheme="minorEastAsia"/>
          <w:sz w:val="24"/>
          <w:szCs w:val="24"/>
        </w:rPr>
        <w:t xml:space="preserve">. Her </w:t>
      </w:r>
      <w:proofErr w:type="spellStart"/>
      <w:r>
        <w:rPr>
          <w:rFonts w:eastAsiaTheme="minorEastAsia"/>
          <w:sz w:val="24"/>
          <w:szCs w:val="24"/>
        </w:rPr>
        <w:t>i</w:t>
      </w:r>
      <w:proofErr w:type="spellEnd"/>
      <w:r>
        <w:rPr>
          <w:rFonts w:eastAsiaTheme="minorEastAsia"/>
          <w:sz w:val="24"/>
          <w:szCs w:val="24"/>
        </w:rPr>
        <w:t>=1,…</w:t>
      </w:r>
      <w:proofErr w:type="gramStart"/>
      <w:r>
        <w:rPr>
          <w:rFonts w:eastAsiaTheme="minorEastAsia"/>
          <w:sz w:val="24"/>
          <w:szCs w:val="24"/>
        </w:rPr>
        <w:t>,m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için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i</m:t>
                    </m:r>
                  </m:sub>
                </m:sSub>
              </m:sub>
            </m:sSub>
          </m:e>
        </m:acc>
        <m:r>
          <w:rPr>
            <w:rFonts w:ascii="Cambria Math" w:eastAsiaTheme="minorEastAsia" w:hAnsi="Cambria Math"/>
            <w:sz w:val="24"/>
            <w:szCs w:val="24"/>
          </w:rPr>
          <m:t>≤0</m:t>
        </m:r>
      </m:oMath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olduğundan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xj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ler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uygunluğu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ihlal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etmeksizin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sınırsız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bir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şekilde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arttırılabilir</w:t>
      </w:r>
      <w:proofErr w:type="spellEnd"/>
      <w:r w:rsidR="001C4634">
        <w:rPr>
          <w:rFonts w:eastAsiaTheme="minorEastAsia"/>
          <w:sz w:val="24"/>
          <w:szCs w:val="24"/>
        </w:rPr>
        <w:t xml:space="preserve"> (</w:t>
      </w:r>
      <w:proofErr w:type="spellStart"/>
      <w:r w:rsidR="001C4634">
        <w:rPr>
          <w:rFonts w:eastAsiaTheme="minorEastAsia"/>
          <w:sz w:val="24"/>
          <w:szCs w:val="24"/>
        </w:rPr>
        <w:t>sıfıra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gidecek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hiç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bir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temel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değişken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yoktur</w:t>
      </w:r>
      <w:proofErr w:type="spellEnd"/>
      <w:r w:rsidR="001C4634">
        <w:rPr>
          <w:rFonts w:eastAsiaTheme="minorEastAsia"/>
          <w:sz w:val="24"/>
          <w:szCs w:val="24"/>
        </w:rPr>
        <w:t xml:space="preserve">). </w:t>
      </w:r>
      <w:proofErr w:type="spellStart"/>
      <w:r w:rsidR="001C4634">
        <w:rPr>
          <w:rFonts w:eastAsiaTheme="minorEastAsia"/>
          <w:sz w:val="24"/>
          <w:szCs w:val="24"/>
        </w:rPr>
        <w:t>Böylece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amaç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fonksiyonu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istenildiği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 w:rsidR="001C4634">
        <w:rPr>
          <w:rFonts w:eastAsiaTheme="minorEastAsia"/>
          <w:sz w:val="24"/>
          <w:szCs w:val="24"/>
        </w:rPr>
        <w:t>kadar</w:t>
      </w:r>
      <w:proofErr w:type="spellEnd"/>
      <w:proofErr w:type="gram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büyük</w:t>
      </w:r>
      <w:proofErr w:type="spellEnd"/>
      <w:r w:rsidR="001C4634">
        <w:rPr>
          <w:rFonts w:eastAsiaTheme="minorEastAsia"/>
          <w:sz w:val="24"/>
          <w:szCs w:val="24"/>
        </w:rPr>
        <w:t xml:space="preserve"> </w:t>
      </w:r>
      <w:proofErr w:type="spellStart"/>
      <w:r w:rsidR="001C4634">
        <w:rPr>
          <w:rFonts w:eastAsiaTheme="minorEastAsia"/>
          <w:sz w:val="24"/>
          <w:szCs w:val="24"/>
        </w:rPr>
        <w:t>yapılabilir</w:t>
      </w:r>
      <w:proofErr w:type="spellEnd"/>
      <w:r w:rsidR="001C4634">
        <w:rPr>
          <w:rFonts w:eastAsiaTheme="minorEastAsia"/>
          <w:sz w:val="24"/>
          <w:szCs w:val="24"/>
        </w:rPr>
        <w:t xml:space="preserve">. </w:t>
      </w:r>
    </w:p>
    <w:p w:rsidR="001C4634" w:rsidRPr="00C95773" w:rsidRDefault="00C95773" w:rsidP="00D718E3">
      <w:pPr>
        <w:spacing w:line="360" w:lineRule="auto"/>
        <w:jc w:val="both"/>
        <w:rPr>
          <w:rFonts w:eastAsiaTheme="minorEastAsia"/>
          <w:sz w:val="24"/>
          <w:szCs w:val="24"/>
        </w:rPr>
      </w:pPr>
      <w:proofErr w:type="spellStart"/>
      <w:r w:rsidRPr="00C95773">
        <w:rPr>
          <w:rFonts w:eastAsiaTheme="minorEastAsia"/>
          <w:b/>
          <w:sz w:val="24"/>
          <w:szCs w:val="24"/>
        </w:rPr>
        <w:t>Örnek</w:t>
      </w:r>
      <w:proofErr w:type="spellEnd"/>
      <w:r>
        <w:rPr>
          <w:rFonts w:eastAsiaTheme="minorEastAsia"/>
          <w:b/>
          <w:sz w:val="24"/>
          <w:szCs w:val="24"/>
        </w:rPr>
        <w:t xml:space="preserve">: </w:t>
      </w:r>
      <w:bookmarkStart w:id="0" w:name="_GoBack"/>
      <w:bookmarkEnd w:id="0"/>
    </w:p>
    <w:sectPr w:rsidR="001C4634" w:rsidRPr="00C95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A1"/>
    <w:rsid w:val="001C4634"/>
    <w:rsid w:val="002136A1"/>
    <w:rsid w:val="00225C59"/>
    <w:rsid w:val="00640731"/>
    <w:rsid w:val="006821AD"/>
    <w:rsid w:val="00835A5B"/>
    <w:rsid w:val="00A90327"/>
    <w:rsid w:val="00AA5D95"/>
    <w:rsid w:val="00C562EC"/>
    <w:rsid w:val="00C95773"/>
    <w:rsid w:val="00D718E3"/>
    <w:rsid w:val="00F1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F8BC"/>
  <w15:chartTrackingRefBased/>
  <w15:docId w15:val="{3BD353C1-3FEF-4B5F-86CC-93A5E346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6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Altay UNAL</dc:creator>
  <cp:keywords/>
  <dc:description/>
  <cp:lastModifiedBy>Mehmet Altay UNAL</cp:lastModifiedBy>
  <cp:revision>2</cp:revision>
  <dcterms:created xsi:type="dcterms:W3CDTF">2019-09-09T19:06:00Z</dcterms:created>
  <dcterms:modified xsi:type="dcterms:W3CDTF">2019-09-09T21:45:00Z</dcterms:modified>
</cp:coreProperties>
</file>