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68" w:rsidRDefault="00895830" w:rsidP="00884310">
      <w:pPr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 xml:space="preserve"> </w:t>
      </w:r>
    </w:p>
    <w:p w:rsidR="00A44F68" w:rsidRPr="001F7EDC" w:rsidRDefault="00A44F68" w:rsidP="001F7EDC">
      <w:pPr>
        <w:jc w:val="left"/>
        <w:rPr>
          <w:b/>
          <w:szCs w:val="20"/>
        </w:rPr>
      </w:pPr>
      <w:r w:rsidRPr="001F7EDC">
        <w:rPr>
          <w:b/>
          <w:szCs w:val="20"/>
        </w:rPr>
        <w:t xml:space="preserve">ÖRNEK </w:t>
      </w:r>
      <w:r w:rsidR="00884310" w:rsidRPr="001F7EDC">
        <w:rPr>
          <w:b/>
          <w:szCs w:val="20"/>
        </w:rPr>
        <w:t xml:space="preserve">TARTIŞMA </w:t>
      </w:r>
      <w:r w:rsidRPr="001F7EDC">
        <w:rPr>
          <w:b/>
          <w:szCs w:val="20"/>
        </w:rPr>
        <w:t>SORULAR</w:t>
      </w:r>
      <w:r w:rsidR="001D096D">
        <w:rPr>
          <w:b/>
          <w:szCs w:val="20"/>
        </w:rPr>
        <w:t>I</w:t>
      </w:r>
    </w:p>
    <w:p w:rsidR="00884310" w:rsidRDefault="00884310" w:rsidP="001F7EDC">
      <w:pPr>
        <w:jc w:val="left"/>
        <w:rPr>
          <w:b/>
          <w:sz w:val="16"/>
          <w:szCs w:val="16"/>
        </w:rPr>
      </w:pP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İLETİŞİM</w:t>
      </w:r>
    </w:p>
    <w:p w:rsidR="00884310" w:rsidRDefault="00884310" w:rsidP="001F7EDC">
      <w:pPr>
        <w:jc w:val="left"/>
        <w:rPr>
          <w:b/>
          <w:sz w:val="16"/>
          <w:szCs w:val="16"/>
        </w:rPr>
      </w:pP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BE7FC8">
        <w:rPr>
          <w:b/>
          <w:sz w:val="16"/>
          <w:szCs w:val="16"/>
        </w:rPr>
        <w:t>Sağlıklı iletişim için gereken davranışları tartışınız.</w:t>
      </w:r>
    </w:p>
    <w:p w:rsidR="00A44F68" w:rsidRDefault="0038783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-Mutsuzluğun nedenlerini örnek</w:t>
      </w:r>
      <w:r w:rsidR="0052342C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 xml:space="preserve">ler </w:t>
      </w:r>
      <w:r w:rsidR="00A44F68">
        <w:rPr>
          <w:b/>
          <w:sz w:val="16"/>
          <w:szCs w:val="16"/>
        </w:rPr>
        <w:t xml:space="preserve"> ile tartışınız.</w:t>
      </w:r>
    </w:p>
    <w:p w:rsidR="00A44F68" w:rsidRDefault="007F1F02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5824A6">
        <w:rPr>
          <w:b/>
          <w:sz w:val="16"/>
          <w:szCs w:val="16"/>
        </w:rPr>
        <w:t>Zor insanları idare etme yollarını örneklerle tartışınız.</w:t>
      </w:r>
    </w:p>
    <w:p w:rsidR="00A44F68" w:rsidRDefault="00A44F68" w:rsidP="001F7EDC">
      <w:pPr>
        <w:jc w:val="left"/>
        <w:rPr>
          <w:b/>
          <w:sz w:val="16"/>
          <w:szCs w:val="16"/>
        </w:rPr>
      </w:pPr>
    </w:p>
    <w:p w:rsidR="00A44F68" w:rsidRDefault="007F1F02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387838">
        <w:rPr>
          <w:b/>
          <w:sz w:val="16"/>
          <w:szCs w:val="16"/>
        </w:rPr>
        <w:t xml:space="preserve">HEMŞİRELİKTE </w:t>
      </w:r>
      <w:r w:rsidR="00A44F68">
        <w:rPr>
          <w:b/>
          <w:sz w:val="16"/>
          <w:szCs w:val="16"/>
        </w:rPr>
        <w:t>İLETİŞİM</w:t>
      </w:r>
    </w:p>
    <w:p w:rsidR="00884310" w:rsidRDefault="00884310" w:rsidP="001F7EDC">
      <w:pPr>
        <w:jc w:val="left"/>
        <w:rPr>
          <w:b/>
          <w:sz w:val="16"/>
          <w:szCs w:val="16"/>
        </w:rPr>
      </w:pPr>
    </w:p>
    <w:p w:rsidR="00A44F68" w:rsidRDefault="001F7EDC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-H</w:t>
      </w:r>
      <w:r w:rsidR="00A44F68">
        <w:rPr>
          <w:b/>
          <w:sz w:val="16"/>
          <w:szCs w:val="16"/>
        </w:rPr>
        <w:t>asta  ile iletişimin temel öğelerini açıklayınız.</w:t>
      </w: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-Hastanın bakım gereksinimlerinin karşılanması için,</w:t>
      </w:r>
      <w:r w:rsidR="001F7EDC">
        <w:rPr>
          <w:b/>
          <w:sz w:val="16"/>
          <w:szCs w:val="16"/>
        </w:rPr>
        <w:t xml:space="preserve"> hangi basamaklar</w:t>
      </w:r>
      <w:r>
        <w:rPr>
          <w:b/>
          <w:sz w:val="16"/>
          <w:szCs w:val="16"/>
        </w:rPr>
        <w:t xml:space="preserve"> izle</w:t>
      </w:r>
      <w:r w:rsidR="001F7EDC">
        <w:rPr>
          <w:b/>
          <w:sz w:val="16"/>
          <w:szCs w:val="16"/>
        </w:rPr>
        <w:t>n</w:t>
      </w:r>
      <w:r>
        <w:rPr>
          <w:b/>
          <w:sz w:val="16"/>
          <w:szCs w:val="16"/>
        </w:rPr>
        <w:t>melidir?</w:t>
      </w: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-Sosyal ve mesleki ilişki arasındaki farklılıkları tartışınız.</w:t>
      </w: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A44F68" w:rsidRDefault="001F7EDC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387838">
        <w:rPr>
          <w:b/>
          <w:sz w:val="16"/>
          <w:szCs w:val="16"/>
        </w:rPr>
        <w:t xml:space="preserve">HEMŞİRE </w:t>
      </w:r>
      <w:r w:rsidR="00A44F68">
        <w:rPr>
          <w:b/>
          <w:sz w:val="16"/>
          <w:szCs w:val="16"/>
        </w:rPr>
        <w:t>-HASTA İLETİŞİMİ</w:t>
      </w:r>
    </w:p>
    <w:p w:rsidR="00884310" w:rsidRDefault="00884310" w:rsidP="001F7EDC">
      <w:pPr>
        <w:jc w:val="left"/>
        <w:rPr>
          <w:b/>
          <w:sz w:val="16"/>
          <w:szCs w:val="16"/>
        </w:rPr>
      </w:pP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7F1F02">
        <w:rPr>
          <w:b/>
          <w:sz w:val="16"/>
          <w:szCs w:val="16"/>
        </w:rPr>
        <w:t xml:space="preserve">Ebe </w:t>
      </w:r>
      <w:r w:rsidR="00BE7FC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hasta iletişiminin amaçlarını tartışınız.</w:t>
      </w: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426143">
        <w:rPr>
          <w:b/>
          <w:sz w:val="16"/>
          <w:szCs w:val="16"/>
        </w:rPr>
        <w:t>Başkalarını anlamanın temel koşulu nedir?</w:t>
      </w:r>
    </w:p>
    <w:p w:rsidR="00BE7FC8" w:rsidRDefault="0038783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-Sağlıklı hemşire-ebe </w:t>
      </w:r>
      <w:r w:rsidR="00BE7FC8">
        <w:rPr>
          <w:b/>
          <w:sz w:val="16"/>
          <w:szCs w:val="16"/>
        </w:rPr>
        <w:t xml:space="preserve"> iletişimi için gereken koşulları tartışınız.</w:t>
      </w: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426143" w:rsidRDefault="0088431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İLETİŞİM SÜRECİNİN ÖĞELERİ</w:t>
      </w:r>
    </w:p>
    <w:p w:rsidR="00884310" w:rsidRDefault="00884310" w:rsidP="001F7EDC">
      <w:pPr>
        <w:jc w:val="left"/>
        <w:rPr>
          <w:b/>
          <w:sz w:val="16"/>
          <w:szCs w:val="16"/>
        </w:rPr>
      </w:pPr>
    </w:p>
    <w:p w:rsidR="00884310" w:rsidRDefault="00426143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884310">
        <w:rPr>
          <w:b/>
          <w:sz w:val="16"/>
          <w:szCs w:val="16"/>
        </w:rPr>
        <w:t>İletişim sürecinin öğelerini açıklayınız.</w:t>
      </w:r>
    </w:p>
    <w:p w:rsidR="005824A6" w:rsidRDefault="0088431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1F7EDC">
        <w:rPr>
          <w:b/>
          <w:sz w:val="16"/>
          <w:szCs w:val="16"/>
        </w:rPr>
        <w:t xml:space="preserve">Çocuk ya da ergenle iletişimde </w:t>
      </w:r>
      <w:r w:rsidR="005824A6">
        <w:rPr>
          <w:b/>
          <w:sz w:val="16"/>
          <w:szCs w:val="16"/>
        </w:rPr>
        <w:t>İletişimde anne-baba tutumlarının önemini tartışınız.</w:t>
      </w:r>
    </w:p>
    <w:p w:rsidR="007B21B4" w:rsidRDefault="005824A6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426143">
        <w:rPr>
          <w:b/>
          <w:sz w:val="16"/>
          <w:szCs w:val="16"/>
        </w:rPr>
        <w:t xml:space="preserve">Benliğin gelişiminde </w:t>
      </w:r>
      <w:r>
        <w:rPr>
          <w:b/>
          <w:sz w:val="16"/>
          <w:szCs w:val="16"/>
        </w:rPr>
        <w:t>erken çocukluk döneminden itibaren sevginin önemini tartışınız.</w:t>
      </w:r>
    </w:p>
    <w:p w:rsidR="005824A6" w:rsidRDefault="005824A6" w:rsidP="001F7EDC">
      <w:pPr>
        <w:jc w:val="left"/>
        <w:rPr>
          <w:b/>
          <w:sz w:val="16"/>
          <w:szCs w:val="16"/>
        </w:rPr>
      </w:pPr>
    </w:p>
    <w:p w:rsidR="00426143" w:rsidRDefault="0088431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İLETİŞİM TÜRLERİ</w:t>
      </w:r>
    </w:p>
    <w:p w:rsidR="00BE7FC8" w:rsidRDefault="00BE7FC8" w:rsidP="001F7EDC">
      <w:pPr>
        <w:jc w:val="left"/>
        <w:rPr>
          <w:b/>
          <w:sz w:val="16"/>
          <w:szCs w:val="16"/>
        </w:rPr>
      </w:pPr>
    </w:p>
    <w:p w:rsidR="00884310" w:rsidRDefault="001F7EDC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884310">
        <w:rPr>
          <w:b/>
          <w:sz w:val="16"/>
          <w:szCs w:val="16"/>
        </w:rPr>
        <w:t>-Sözsüz iletişim öğelerini tartışınız.</w:t>
      </w:r>
    </w:p>
    <w:p w:rsidR="001F7EDC" w:rsidRDefault="001F7EDC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-Sözlü iletişim öğelerini tartışınız.</w:t>
      </w:r>
    </w:p>
    <w:p w:rsidR="001F7EDC" w:rsidRDefault="001F7EDC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-İletişimde sözcüklerden çok söyleme tarzının önemini tartışınız.</w:t>
      </w:r>
    </w:p>
    <w:p w:rsidR="001F7EDC" w:rsidRDefault="001F7EDC" w:rsidP="001F7EDC">
      <w:pPr>
        <w:jc w:val="left"/>
        <w:rPr>
          <w:b/>
          <w:sz w:val="16"/>
          <w:szCs w:val="16"/>
        </w:rPr>
      </w:pP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884310">
        <w:rPr>
          <w:b/>
          <w:sz w:val="16"/>
          <w:szCs w:val="16"/>
        </w:rPr>
        <w:t>İLETİŞİMİ ETKİLEYEN DEĞİŞKENLER</w:t>
      </w:r>
    </w:p>
    <w:p w:rsidR="00A01574" w:rsidRDefault="00A01574" w:rsidP="001F7EDC">
      <w:pPr>
        <w:jc w:val="left"/>
        <w:rPr>
          <w:b/>
          <w:sz w:val="16"/>
          <w:szCs w:val="16"/>
        </w:rPr>
      </w:pPr>
    </w:p>
    <w:p w:rsidR="00884310" w:rsidRDefault="0088431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-Algılamanın iletişimdeki rolünü örnek</w:t>
      </w:r>
      <w:r w:rsidR="0052342C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ler</w:t>
      </w:r>
      <w:r w:rsidR="0052342C">
        <w:rPr>
          <w:b/>
          <w:sz w:val="16"/>
          <w:szCs w:val="16"/>
        </w:rPr>
        <w:t xml:space="preserve"> i</w:t>
      </w:r>
      <w:r>
        <w:rPr>
          <w:b/>
          <w:sz w:val="16"/>
          <w:szCs w:val="16"/>
        </w:rPr>
        <w:t>le tartışınız.</w:t>
      </w:r>
    </w:p>
    <w:p w:rsidR="00A01574" w:rsidRDefault="0088431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A01574">
        <w:rPr>
          <w:b/>
          <w:sz w:val="16"/>
          <w:szCs w:val="16"/>
        </w:rPr>
        <w:t>İletişimin kültür üzerindeki etkilerini  açıklayınız.</w:t>
      </w:r>
    </w:p>
    <w:p w:rsidR="00884310" w:rsidRDefault="00A01574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884310">
        <w:rPr>
          <w:b/>
          <w:sz w:val="16"/>
          <w:szCs w:val="16"/>
        </w:rPr>
        <w:t>Duyguların ve değerlerin iletişimdeki etkilerini örnek</w:t>
      </w:r>
      <w:r w:rsidR="0052342C">
        <w:rPr>
          <w:b/>
          <w:sz w:val="16"/>
          <w:szCs w:val="16"/>
        </w:rPr>
        <w:t>/</w:t>
      </w:r>
      <w:r w:rsidR="00884310">
        <w:rPr>
          <w:b/>
          <w:sz w:val="16"/>
          <w:szCs w:val="16"/>
        </w:rPr>
        <w:t>ler ile tartışınız.</w:t>
      </w:r>
    </w:p>
    <w:p w:rsidR="00A01574" w:rsidRDefault="00A01574" w:rsidP="001F7EDC">
      <w:pPr>
        <w:jc w:val="left"/>
        <w:rPr>
          <w:b/>
          <w:sz w:val="16"/>
          <w:szCs w:val="16"/>
        </w:rPr>
      </w:pPr>
    </w:p>
    <w:p w:rsidR="00884310" w:rsidRDefault="00A01574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İLETİŞİM KURAMLARI</w:t>
      </w:r>
    </w:p>
    <w:p w:rsidR="00724A51" w:rsidRDefault="00724A51" w:rsidP="001F7EDC">
      <w:pPr>
        <w:jc w:val="left"/>
        <w:rPr>
          <w:b/>
          <w:sz w:val="16"/>
          <w:szCs w:val="16"/>
        </w:rPr>
      </w:pPr>
    </w:p>
    <w:p w:rsidR="005824A6" w:rsidRDefault="00A01574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5824A6">
        <w:rPr>
          <w:b/>
          <w:sz w:val="16"/>
          <w:szCs w:val="16"/>
        </w:rPr>
        <w:t>Yardım eden (Terapötik)ilişkide temel öğeleri sıralayıp,</w:t>
      </w:r>
      <w:r w:rsidR="0052342C">
        <w:rPr>
          <w:b/>
          <w:sz w:val="16"/>
          <w:szCs w:val="16"/>
        </w:rPr>
        <w:t xml:space="preserve"> </w:t>
      </w:r>
      <w:r w:rsidR="005824A6">
        <w:rPr>
          <w:b/>
          <w:sz w:val="16"/>
          <w:szCs w:val="16"/>
        </w:rPr>
        <w:t>açıklayınız.</w:t>
      </w:r>
    </w:p>
    <w:p w:rsidR="001F7EDC" w:rsidRDefault="00724A51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5824A6">
        <w:rPr>
          <w:b/>
          <w:sz w:val="16"/>
          <w:szCs w:val="16"/>
        </w:rPr>
        <w:t xml:space="preserve">Transactional analiz kuramı insanı nasıl incelemektedir? </w:t>
      </w:r>
    </w:p>
    <w:p w:rsidR="00BE7FC8" w:rsidRDefault="005824A6" w:rsidP="001F7EDC">
      <w:pPr>
        <w:jc w:val="left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-Nörolinguistik programlama kuramına(NLP)</w:t>
      </w:r>
      <w:r w:rsidR="00724A51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göre iletişimin etkili olması için gereken koşulları </w:t>
      </w:r>
    </w:p>
    <w:p w:rsidR="00724A51" w:rsidRDefault="00BE7FC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5824A6">
        <w:rPr>
          <w:b/>
          <w:sz w:val="16"/>
          <w:szCs w:val="16"/>
        </w:rPr>
        <w:t>tartışınız.</w:t>
      </w:r>
    </w:p>
    <w:p w:rsidR="00724A51" w:rsidRDefault="00724A51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İLETİŞİMİ KOLAYLAŞTIRAN YAKLAŞIMLAR</w:t>
      </w:r>
    </w:p>
    <w:p w:rsidR="00A97FD0" w:rsidRDefault="00A97FD0" w:rsidP="001F7EDC">
      <w:pPr>
        <w:jc w:val="left"/>
        <w:rPr>
          <w:b/>
          <w:sz w:val="16"/>
          <w:szCs w:val="16"/>
        </w:rPr>
      </w:pPr>
    </w:p>
    <w:p w:rsidR="00724A51" w:rsidRDefault="00724A51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-Etkili dinlemenin hastayı anlamadaki önemini örnek</w:t>
      </w:r>
      <w:r w:rsidR="0052342C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ler ile tartışınız.</w:t>
      </w:r>
    </w:p>
    <w:p w:rsidR="00724A51" w:rsidRDefault="00724A51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Pr="00724A51">
        <w:rPr>
          <w:b/>
          <w:sz w:val="16"/>
          <w:szCs w:val="16"/>
        </w:rPr>
        <w:t xml:space="preserve">Kabullenici davranma ve duygulara </w:t>
      </w:r>
      <w:r>
        <w:rPr>
          <w:b/>
          <w:sz w:val="16"/>
          <w:szCs w:val="16"/>
        </w:rPr>
        <w:t>yoğunlaşmanın iletişimdeki etkilerini değerlendiriniz.</w:t>
      </w:r>
    </w:p>
    <w:p w:rsidR="00724A51" w:rsidRDefault="00724A51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A97FD0">
        <w:rPr>
          <w:b/>
          <w:sz w:val="16"/>
          <w:szCs w:val="16"/>
        </w:rPr>
        <w:t>Anlamlı soru sormanın iletişimdeki önemini açıklayınız.</w:t>
      </w: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A97FD0" w:rsidRDefault="00A97FD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İLETİŞİMİ ENGELLEYEN YAKLAŞIMLAR</w:t>
      </w:r>
    </w:p>
    <w:p w:rsidR="00A97FD0" w:rsidRDefault="00A97FD0" w:rsidP="001F7EDC">
      <w:pPr>
        <w:jc w:val="left"/>
        <w:rPr>
          <w:b/>
          <w:sz w:val="16"/>
          <w:szCs w:val="16"/>
        </w:rPr>
      </w:pPr>
    </w:p>
    <w:p w:rsidR="00A97FD0" w:rsidRDefault="00A97FD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-Belirsiz övgüler ve moral veren konuşmaların iletişimdeki etkilerini tartışınız.</w:t>
      </w:r>
    </w:p>
    <w:p w:rsidR="00A97FD0" w:rsidRDefault="00A97FD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7F1F02">
        <w:rPr>
          <w:b/>
          <w:sz w:val="16"/>
          <w:szCs w:val="16"/>
        </w:rPr>
        <w:t xml:space="preserve">Ebenin </w:t>
      </w:r>
      <w:r>
        <w:rPr>
          <w:b/>
          <w:sz w:val="16"/>
          <w:szCs w:val="16"/>
        </w:rPr>
        <w:t xml:space="preserve"> kendi yaşamından örnekler vermesinin hasta üzerindeki etkilerini değerlendiriniz.</w:t>
      </w:r>
    </w:p>
    <w:p w:rsidR="00A97FD0" w:rsidRDefault="00A97FD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-Hastayı yargılama ve tartışmaya girmenin iletişimdeki sonuçlarını özetleyiniz.</w:t>
      </w:r>
    </w:p>
    <w:p w:rsidR="00A97FD0" w:rsidRDefault="00A97FD0" w:rsidP="001F7EDC">
      <w:pPr>
        <w:jc w:val="left"/>
        <w:rPr>
          <w:b/>
          <w:sz w:val="16"/>
          <w:szCs w:val="16"/>
        </w:rPr>
      </w:pPr>
    </w:p>
    <w:p w:rsidR="00A97FD0" w:rsidRDefault="00A97FD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ÖZEL DURUMLARDA İLETİŞİM</w:t>
      </w:r>
    </w:p>
    <w:p w:rsidR="00FA578B" w:rsidRDefault="00FA578B" w:rsidP="001F7EDC">
      <w:pPr>
        <w:jc w:val="left"/>
        <w:rPr>
          <w:b/>
          <w:sz w:val="16"/>
          <w:szCs w:val="16"/>
        </w:rPr>
      </w:pPr>
    </w:p>
    <w:p w:rsidR="00A97FD0" w:rsidRDefault="00A97FD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-Hasta ağladığında ve</w:t>
      </w:r>
      <w:r w:rsidR="0052342C">
        <w:rPr>
          <w:b/>
          <w:sz w:val="16"/>
          <w:szCs w:val="16"/>
        </w:rPr>
        <w:t xml:space="preserve">ya </w:t>
      </w:r>
      <w:r>
        <w:rPr>
          <w:b/>
          <w:sz w:val="16"/>
          <w:szCs w:val="16"/>
        </w:rPr>
        <w:t xml:space="preserve"> kişisel sorular sorduğunda  </w:t>
      </w:r>
      <w:r w:rsidR="0052342C">
        <w:rPr>
          <w:b/>
          <w:sz w:val="16"/>
          <w:szCs w:val="16"/>
        </w:rPr>
        <w:t xml:space="preserve">uygulanması </w:t>
      </w:r>
      <w:r>
        <w:rPr>
          <w:b/>
          <w:sz w:val="16"/>
          <w:szCs w:val="16"/>
        </w:rPr>
        <w:t>gereken davranışları</w:t>
      </w:r>
    </w:p>
    <w:p w:rsidR="00A97FD0" w:rsidRDefault="007F1F02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52342C">
        <w:rPr>
          <w:b/>
          <w:sz w:val="16"/>
          <w:szCs w:val="16"/>
        </w:rPr>
        <w:t>örnek/l</w:t>
      </w:r>
      <w:r w:rsidR="00A97FD0">
        <w:rPr>
          <w:b/>
          <w:sz w:val="16"/>
          <w:szCs w:val="16"/>
        </w:rPr>
        <w:t>er</w:t>
      </w:r>
      <w:r w:rsidR="0052342C">
        <w:rPr>
          <w:b/>
          <w:sz w:val="16"/>
          <w:szCs w:val="16"/>
        </w:rPr>
        <w:t xml:space="preserve"> ile tartışınız.</w:t>
      </w:r>
    </w:p>
    <w:p w:rsidR="00A97FD0" w:rsidRDefault="006469FF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52342C">
        <w:rPr>
          <w:b/>
          <w:sz w:val="16"/>
          <w:szCs w:val="16"/>
        </w:rPr>
        <w:t>Hasta sürekli istekte bu</w:t>
      </w:r>
      <w:r w:rsidR="00FA578B">
        <w:rPr>
          <w:b/>
          <w:sz w:val="16"/>
          <w:szCs w:val="16"/>
        </w:rPr>
        <w:t>lunduğunda</w:t>
      </w:r>
      <w:r w:rsidR="0052342C">
        <w:rPr>
          <w:b/>
          <w:sz w:val="16"/>
          <w:szCs w:val="16"/>
        </w:rPr>
        <w:t>,</w:t>
      </w:r>
      <w:r w:rsidR="00FA578B">
        <w:rPr>
          <w:b/>
          <w:sz w:val="16"/>
          <w:szCs w:val="16"/>
        </w:rPr>
        <w:t xml:space="preserve"> </w:t>
      </w:r>
      <w:r w:rsidR="0052342C">
        <w:rPr>
          <w:b/>
          <w:sz w:val="16"/>
          <w:szCs w:val="16"/>
        </w:rPr>
        <w:t>ebe/</w:t>
      </w:r>
      <w:r w:rsidR="00FA578B">
        <w:rPr>
          <w:b/>
          <w:sz w:val="16"/>
          <w:szCs w:val="16"/>
        </w:rPr>
        <w:t xml:space="preserve">hemşire davranışları nasıl olmalıdır? </w:t>
      </w:r>
    </w:p>
    <w:p w:rsidR="00FA578B" w:rsidRDefault="00FA578B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-Hasta gerçeklerden kaçtığında yapılması uygun davranışları örneklendiriniz.</w:t>
      </w: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FA578B" w:rsidRDefault="00FA578B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GÜVENLİ DAVRANIŞ VE MOBBİNG</w:t>
      </w:r>
    </w:p>
    <w:p w:rsidR="007B21B4" w:rsidRDefault="007B21B4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GİRİŞKENLİK DAVRANIŞLARI</w:t>
      </w:r>
    </w:p>
    <w:p w:rsidR="00FA578B" w:rsidRDefault="00FA578B" w:rsidP="001F7EDC">
      <w:pPr>
        <w:jc w:val="left"/>
        <w:rPr>
          <w:b/>
          <w:sz w:val="16"/>
          <w:szCs w:val="16"/>
        </w:rPr>
      </w:pPr>
    </w:p>
    <w:p w:rsidR="00FA578B" w:rsidRDefault="00FA578B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-Güvenli davranış türlerini tartışınız.</w:t>
      </w:r>
    </w:p>
    <w:p w:rsidR="00FA578B" w:rsidRDefault="007B21B4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FA578B">
        <w:rPr>
          <w:b/>
          <w:sz w:val="16"/>
          <w:szCs w:val="16"/>
        </w:rPr>
        <w:t>Girişkenli</w:t>
      </w:r>
      <w:r w:rsidR="0052342C">
        <w:rPr>
          <w:b/>
          <w:sz w:val="16"/>
          <w:szCs w:val="16"/>
        </w:rPr>
        <w:t>k davranışlarının önemini örnek/l</w:t>
      </w:r>
      <w:r w:rsidR="00FA578B">
        <w:rPr>
          <w:b/>
          <w:sz w:val="16"/>
          <w:szCs w:val="16"/>
        </w:rPr>
        <w:t>er ile tartışınız.</w:t>
      </w:r>
    </w:p>
    <w:p w:rsidR="00FA578B" w:rsidRDefault="00FA578B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-Girişkenlik davranışındaki sözlü ve sözsüz öğeleri tartışınız.</w:t>
      </w: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7F1F02" w:rsidRDefault="007F1F02" w:rsidP="00724A51">
      <w:pPr>
        <w:rPr>
          <w:b/>
          <w:sz w:val="16"/>
          <w:szCs w:val="16"/>
        </w:rPr>
      </w:pPr>
    </w:p>
    <w:p w:rsidR="00052AC4" w:rsidRDefault="00052AC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AİLEDE İLETİŞİM</w:t>
      </w:r>
    </w:p>
    <w:p w:rsidR="007B21B4" w:rsidRDefault="007B21B4" w:rsidP="00724A51">
      <w:pPr>
        <w:rPr>
          <w:b/>
          <w:sz w:val="16"/>
          <w:szCs w:val="16"/>
        </w:rPr>
      </w:pPr>
    </w:p>
    <w:p w:rsidR="00052AC4" w:rsidRDefault="00052AC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-Ailenin iletişim fonksiyonlarını örnek</w:t>
      </w:r>
      <w:r w:rsidR="0052342C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ler</w:t>
      </w:r>
      <w:r w:rsidR="0052342C">
        <w:rPr>
          <w:b/>
          <w:sz w:val="16"/>
          <w:szCs w:val="16"/>
        </w:rPr>
        <w:t xml:space="preserve"> i</w:t>
      </w:r>
      <w:r>
        <w:rPr>
          <w:b/>
          <w:sz w:val="16"/>
          <w:szCs w:val="16"/>
        </w:rPr>
        <w:t>le tartışınız.</w:t>
      </w:r>
    </w:p>
    <w:p w:rsidR="00FA578B" w:rsidRDefault="00052AC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52342C">
        <w:rPr>
          <w:b/>
          <w:sz w:val="16"/>
          <w:szCs w:val="16"/>
        </w:rPr>
        <w:t xml:space="preserve">Aile üyelerinin </w:t>
      </w:r>
      <w:r w:rsidR="007B21B4">
        <w:rPr>
          <w:b/>
          <w:sz w:val="16"/>
          <w:szCs w:val="16"/>
        </w:rPr>
        <w:t>rol alma durumuna göre iletişim modellerini açıklayınız.</w:t>
      </w: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-Anne baba tutumlarına göre aile türlerini </w:t>
      </w:r>
      <w:r w:rsidR="0052342C">
        <w:rPr>
          <w:b/>
          <w:sz w:val="16"/>
          <w:szCs w:val="16"/>
        </w:rPr>
        <w:t>tartışınız.</w:t>
      </w:r>
    </w:p>
    <w:p w:rsidR="007B21B4" w:rsidRDefault="007B21B4" w:rsidP="00724A51">
      <w:pPr>
        <w:rPr>
          <w:b/>
          <w:sz w:val="16"/>
          <w:szCs w:val="16"/>
        </w:rPr>
      </w:pP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İKNA EDEN İLETİŞİM</w:t>
      </w:r>
    </w:p>
    <w:p w:rsidR="007B21B4" w:rsidRDefault="007B21B4" w:rsidP="00724A51">
      <w:pPr>
        <w:rPr>
          <w:b/>
          <w:sz w:val="16"/>
          <w:szCs w:val="16"/>
        </w:rPr>
      </w:pP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-İkna </w:t>
      </w:r>
      <w:r w:rsidR="001F7EDC">
        <w:rPr>
          <w:b/>
          <w:sz w:val="16"/>
          <w:szCs w:val="16"/>
        </w:rPr>
        <w:t>sürecinin aşamalarını örnek</w:t>
      </w:r>
      <w:r w:rsidR="0052342C">
        <w:rPr>
          <w:b/>
          <w:sz w:val="16"/>
          <w:szCs w:val="16"/>
        </w:rPr>
        <w:t>/</w:t>
      </w:r>
      <w:r w:rsidR="001F7EDC">
        <w:rPr>
          <w:b/>
          <w:sz w:val="16"/>
          <w:szCs w:val="16"/>
        </w:rPr>
        <w:t>lerl</w:t>
      </w:r>
      <w:r w:rsidR="0052342C">
        <w:rPr>
          <w:b/>
          <w:sz w:val="16"/>
          <w:szCs w:val="16"/>
        </w:rPr>
        <w:t xml:space="preserve"> il</w:t>
      </w:r>
      <w:r w:rsidR="001F7EDC">
        <w:rPr>
          <w:b/>
          <w:sz w:val="16"/>
          <w:szCs w:val="16"/>
        </w:rPr>
        <w:t>e</w:t>
      </w:r>
      <w:r w:rsidR="0052342C">
        <w:rPr>
          <w:b/>
          <w:sz w:val="16"/>
          <w:szCs w:val="16"/>
        </w:rPr>
        <w:t xml:space="preserve"> </w:t>
      </w:r>
      <w:r w:rsidR="001F7EDC">
        <w:rPr>
          <w:b/>
          <w:sz w:val="16"/>
          <w:szCs w:val="16"/>
        </w:rPr>
        <w:t>tartışınız.</w:t>
      </w: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1F7EDC">
        <w:rPr>
          <w:b/>
          <w:sz w:val="16"/>
          <w:szCs w:val="16"/>
        </w:rPr>
        <w:t>İknada etkileme stratejilerinin özelliklerini tartışınız.</w:t>
      </w: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-Temel ikna tekniklerini </w:t>
      </w:r>
      <w:r w:rsidR="001F7EDC">
        <w:rPr>
          <w:b/>
          <w:sz w:val="16"/>
          <w:szCs w:val="16"/>
        </w:rPr>
        <w:t>benzerlik ve farklılıkları ile tartışınız.</w:t>
      </w:r>
    </w:p>
    <w:p w:rsidR="00BE7FC8" w:rsidRDefault="00BE7FC8" w:rsidP="00724A51">
      <w:pPr>
        <w:rPr>
          <w:b/>
          <w:sz w:val="16"/>
          <w:szCs w:val="16"/>
        </w:rPr>
      </w:pP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DİNLEME</w:t>
      </w:r>
    </w:p>
    <w:p w:rsidR="007B21B4" w:rsidRDefault="007B21B4" w:rsidP="00724A51">
      <w:pPr>
        <w:rPr>
          <w:b/>
          <w:sz w:val="16"/>
          <w:szCs w:val="16"/>
        </w:rPr>
      </w:pP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-Dinlemeyi etkileyen </w:t>
      </w:r>
      <w:r w:rsidR="001F7EDC">
        <w:rPr>
          <w:b/>
          <w:sz w:val="16"/>
          <w:szCs w:val="16"/>
        </w:rPr>
        <w:t xml:space="preserve">iç ve dış faktörleri örnek/ler ile </w:t>
      </w:r>
      <w:r>
        <w:rPr>
          <w:b/>
          <w:sz w:val="16"/>
          <w:szCs w:val="16"/>
        </w:rPr>
        <w:t>tartışınız.</w:t>
      </w:r>
    </w:p>
    <w:p w:rsidR="007B21B4" w:rsidRDefault="0052342C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-Dinleme sürecinin aşamalarını örnek</w:t>
      </w:r>
      <w:r w:rsidR="001F7EDC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l</w:t>
      </w:r>
      <w:r w:rsidR="007B21B4">
        <w:rPr>
          <w:b/>
          <w:sz w:val="16"/>
          <w:szCs w:val="16"/>
        </w:rPr>
        <w:t>er</w:t>
      </w:r>
      <w:r w:rsidR="001F7EDC">
        <w:rPr>
          <w:b/>
          <w:sz w:val="16"/>
          <w:szCs w:val="16"/>
        </w:rPr>
        <w:t xml:space="preserve"> i</w:t>
      </w:r>
      <w:r w:rsidR="007B21B4">
        <w:rPr>
          <w:b/>
          <w:sz w:val="16"/>
          <w:szCs w:val="16"/>
        </w:rPr>
        <w:t>le</w:t>
      </w:r>
      <w:r w:rsidR="001F7EDC">
        <w:rPr>
          <w:b/>
          <w:sz w:val="16"/>
          <w:szCs w:val="16"/>
        </w:rPr>
        <w:t xml:space="preserve"> tartışınız.</w:t>
      </w:r>
    </w:p>
    <w:p w:rsidR="001F7EDC" w:rsidRPr="00724A51" w:rsidRDefault="001F7EDC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-Dinleme becerisinin gelişmesi için gereken koşulları tartışınız.</w:t>
      </w:r>
    </w:p>
    <w:sectPr w:rsidR="001F7EDC" w:rsidRPr="00724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682C"/>
    <w:multiLevelType w:val="hybridMultilevel"/>
    <w:tmpl w:val="27EC08A2"/>
    <w:lvl w:ilvl="0" w:tplc="B3901C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3413E"/>
    <w:multiLevelType w:val="hybridMultilevel"/>
    <w:tmpl w:val="5F8CDE8E"/>
    <w:lvl w:ilvl="0" w:tplc="F7F6309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B2C7B"/>
    <w:multiLevelType w:val="hybridMultilevel"/>
    <w:tmpl w:val="CF34A81E"/>
    <w:lvl w:ilvl="0" w:tplc="64EA00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15F0"/>
    <w:rsid w:val="00052AC4"/>
    <w:rsid w:val="00066E2D"/>
    <w:rsid w:val="000A48ED"/>
    <w:rsid w:val="000C451F"/>
    <w:rsid w:val="00167FBF"/>
    <w:rsid w:val="001A033D"/>
    <w:rsid w:val="001B6F75"/>
    <w:rsid w:val="001D096D"/>
    <w:rsid w:val="001F13CF"/>
    <w:rsid w:val="001F7EDC"/>
    <w:rsid w:val="00221B63"/>
    <w:rsid w:val="00284D16"/>
    <w:rsid w:val="00337F0C"/>
    <w:rsid w:val="00347812"/>
    <w:rsid w:val="00387838"/>
    <w:rsid w:val="003E3F18"/>
    <w:rsid w:val="00426143"/>
    <w:rsid w:val="0052342C"/>
    <w:rsid w:val="005824A6"/>
    <w:rsid w:val="00634869"/>
    <w:rsid w:val="006469FF"/>
    <w:rsid w:val="00667F5E"/>
    <w:rsid w:val="00724A51"/>
    <w:rsid w:val="007402BB"/>
    <w:rsid w:val="007537AC"/>
    <w:rsid w:val="00757E2A"/>
    <w:rsid w:val="00766C1C"/>
    <w:rsid w:val="007B21B4"/>
    <w:rsid w:val="007F1F02"/>
    <w:rsid w:val="00832BE3"/>
    <w:rsid w:val="008349E8"/>
    <w:rsid w:val="008633CB"/>
    <w:rsid w:val="00884310"/>
    <w:rsid w:val="00890D96"/>
    <w:rsid w:val="00895830"/>
    <w:rsid w:val="0091704E"/>
    <w:rsid w:val="009D3081"/>
    <w:rsid w:val="00A01574"/>
    <w:rsid w:val="00A44F68"/>
    <w:rsid w:val="00A60A23"/>
    <w:rsid w:val="00A81575"/>
    <w:rsid w:val="00A97FD0"/>
    <w:rsid w:val="00B70434"/>
    <w:rsid w:val="00B86E4B"/>
    <w:rsid w:val="00BC32DD"/>
    <w:rsid w:val="00BD2986"/>
    <w:rsid w:val="00BE7FC8"/>
    <w:rsid w:val="00C45A6F"/>
    <w:rsid w:val="00C934C2"/>
    <w:rsid w:val="00CE6A45"/>
    <w:rsid w:val="00D06780"/>
    <w:rsid w:val="00D14327"/>
    <w:rsid w:val="00DB754F"/>
    <w:rsid w:val="00E67B3F"/>
    <w:rsid w:val="00EB5BB5"/>
    <w:rsid w:val="00FA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  <w:style w:type="paragraph" w:styleId="ListeParagraf">
    <w:name w:val="List Paragraph"/>
    <w:basedOn w:val="Normal"/>
    <w:uiPriority w:val="34"/>
    <w:qFormat/>
    <w:rsid w:val="00884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  <w:style w:type="paragraph" w:styleId="ListeParagraf">
    <w:name w:val="List Paragraph"/>
    <w:basedOn w:val="Normal"/>
    <w:uiPriority w:val="34"/>
    <w:qFormat/>
    <w:rsid w:val="0088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ronaldinho424</cp:lastModifiedBy>
  <cp:revision>6</cp:revision>
  <dcterms:created xsi:type="dcterms:W3CDTF">2019-09-12T18:32:00Z</dcterms:created>
  <dcterms:modified xsi:type="dcterms:W3CDTF">2019-09-12T18:39:00Z</dcterms:modified>
</cp:coreProperties>
</file>