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915"/>
        <w:tblW w:w="797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6576"/>
      </w:tblGrid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DA3968" w:rsidP="00DA3968">
            <w:pPr>
              <w:tabs>
                <w:tab w:val="left" w:pos="32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İçeriğin ve Amacının Tanıtımı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DA3968" w:rsidP="00E3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3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Sağlık Okuryazarlığı Tanımı ve </w:t>
            </w:r>
            <w:r w:rsidR="00E301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Bileşenleri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E3012E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Okuryazarlığının Önemi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E3012E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1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Okuryazarlığını Etkileyen Faktörler</w:t>
            </w:r>
          </w:p>
        </w:tc>
      </w:tr>
      <w:tr w:rsidR="006C3AF2" w:rsidRPr="006C3AF2" w:rsidTr="00E3012E">
        <w:trPr>
          <w:trHeight w:val="206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</w:tcPr>
          <w:p w:rsidR="006C3AF2" w:rsidRPr="006C3AF2" w:rsidRDefault="00E3012E" w:rsidP="00DA3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1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Türkiye’de ve Dünya’da Sağlık Okuryazarlığının Durumu</w:t>
            </w:r>
          </w:p>
        </w:tc>
      </w:tr>
      <w:tr w:rsidR="00E3012E" w:rsidRPr="006C3AF2" w:rsidTr="00E3012E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3012E" w:rsidRPr="006C3AF2" w:rsidRDefault="00E3012E" w:rsidP="00E3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</w:tcPr>
          <w:p w:rsidR="00E3012E" w:rsidRPr="006C3AF2" w:rsidRDefault="00E3012E" w:rsidP="00E3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3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Okur Yazarlığı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nın Kadın Sağlığına Etkisi</w:t>
            </w:r>
          </w:p>
        </w:tc>
      </w:tr>
      <w:tr w:rsidR="00E3012E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3012E" w:rsidRPr="006C3AF2" w:rsidRDefault="00E3012E" w:rsidP="00E3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E3012E" w:rsidRPr="006C3AF2" w:rsidRDefault="00E3012E" w:rsidP="00E3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3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Okur Yazarlığının Kadın Sağlığına Etkisi</w:t>
            </w:r>
          </w:p>
        </w:tc>
      </w:tr>
      <w:tr w:rsidR="006C3AF2" w:rsidRPr="006C3AF2" w:rsidTr="006C3AF2">
        <w:trPr>
          <w:trHeight w:val="222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 Sınav</w:t>
            </w:r>
          </w:p>
        </w:tc>
      </w:tr>
      <w:tr w:rsidR="006C3AF2" w:rsidRPr="006C3AF2" w:rsidTr="006C3AF2">
        <w:trPr>
          <w:trHeight w:val="429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B5EBE" w:rsidP="006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="006C3AF2"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E3012E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1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Okuryazarlığının Geliştirilmesi</w:t>
            </w:r>
          </w:p>
        </w:tc>
      </w:tr>
      <w:tr w:rsidR="006C3AF2" w:rsidRPr="006C3AF2" w:rsidTr="006C3AF2">
        <w:trPr>
          <w:trHeight w:val="445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B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B5E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B5EBE" w:rsidP="00DA3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E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Okuryazarlığı Ölçüm Yöntemleri</w:t>
            </w:r>
          </w:p>
        </w:tc>
      </w:tr>
      <w:tr w:rsidR="006C3AF2" w:rsidRPr="006C3AF2" w:rsidTr="006C3AF2">
        <w:trPr>
          <w:trHeight w:val="429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B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B5E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E3012E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1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Okuryazarlığı Ölçüm Yöntemleri</w:t>
            </w:r>
            <w:r w:rsidR="006B5E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-Devam</w:t>
            </w:r>
          </w:p>
        </w:tc>
      </w:tr>
      <w:tr w:rsidR="006C3AF2" w:rsidRPr="006C3AF2" w:rsidTr="006C3AF2">
        <w:trPr>
          <w:trHeight w:val="445"/>
          <w:tblCellSpacing w:w="0" w:type="dxa"/>
        </w:trPr>
        <w:tc>
          <w:tcPr>
            <w:tcW w:w="1402" w:type="dxa"/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B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B5E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Hafta</w:t>
            </w:r>
          </w:p>
        </w:tc>
        <w:tc>
          <w:tcPr>
            <w:tcW w:w="6576" w:type="dxa"/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DA3968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3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Türkiye’de ve Dünya’da sağlık okuryazarlık faaliyetlerine ilişkin yürütülen çalışmalar- Öğrenci Sunumu</w:t>
            </w:r>
          </w:p>
        </w:tc>
      </w:tr>
      <w:tr w:rsidR="006C3AF2" w:rsidRPr="006C3AF2" w:rsidTr="006C3AF2">
        <w:trPr>
          <w:trHeight w:val="445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B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B5E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DA3968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3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Türkiye’de ve Dünya’da sağlık okuryazarlık faaliyetlerine ilişkin yürütülen çalışmalar- Öğrenci Sunumu</w:t>
            </w:r>
          </w:p>
        </w:tc>
      </w:tr>
      <w:tr w:rsidR="006C3AF2" w:rsidRPr="006C3AF2" w:rsidTr="006C3AF2">
        <w:trPr>
          <w:trHeight w:val="429"/>
          <w:tblCellSpacing w:w="0" w:type="dxa"/>
        </w:trPr>
        <w:tc>
          <w:tcPr>
            <w:tcW w:w="1402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6C3AF2" w:rsidP="006B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B5E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bookmarkStart w:id="0" w:name="_GoBack"/>
            <w:bookmarkEnd w:id="0"/>
            <w:r w:rsidRPr="006C3A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Hafta</w:t>
            </w:r>
          </w:p>
        </w:tc>
        <w:tc>
          <w:tcPr>
            <w:tcW w:w="6576" w:type="dxa"/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6C3AF2" w:rsidRPr="006C3AF2" w:rsidRDefault="00DA3968" w:rsidP="006C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39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Türkiye’de ve Dünya’da sağlık okuryazarlık faaliyetlerine ilişkin yürütülen çalışmalar- Öğrenci Sunumu</w:t>
            </w:r>
          </w:p>
        </w:tc>
      </w:tr>
    </w:tbl>
    <w:p w:rsidR="00E4562B" w:rsidRPr="006C3AF2" w:rsidRDefault="006C3AF2">
      <w:pPr>
        <w:rPr>
          <w:rFonts w:ascii="Times New Roman" w:hAnsi="Times New Roman" w:cs="Times New Roman"/>
          <w:sz w:val="28"/>
          <w:szCs w:val="28"/>
        </w:rPr>
      </w:pPr>
      <w:r w:rsidRPr="006C3AF2">
        <w:rPr>
          <w:rFonts w:ascii="Times New Roman" w:hAnsi="Times New Roman" w:cs="Times New Roman"/>
          <w:sz w:val="28"/>
          <w:szCs w:val="28"/>
        </w:rPr>
        <w:t>EBE</w:t>
      </w:r>
      <w:r w:rsidR="00377B9C">
        <w:rPr>
          <w:rFonts w:ascii="Times New Roman" w:hAnsi="Times New Roman" w:cs="Times New Roman"/>
          <w:sz w:val="28"/>
          <w:szCs w:val="28"/>
        </w:rPr>
        <w:t xml:space="preserve">118 </w:t>
      </w:r>
      <w:r w:rsidRPr="006C3AF2">
        <w:rPr>
          <w:rFonts w:ascii="Times New Roman" w:hAnsi="Times New Roman" w:cs="Times New Roman"/>
          <w:sz w:val="28"/>
          <w:szCs w:val="28"/>
        </w:rPr>
        <w:t xml:space="preserve"> </w:t>
      </w:r>
      <w:r w:rsidR="00377B9C">
        <w:rPr>
          <w:rFonts w:ascii="Times New Roman" w:hAnsi="Times New Roman" w:cs="Times New Roman"/>
          <w:sz w:val="28"/>
          <w:szCs w:val="28"/>
        </w:rPr>
        <w:t>SAĞLIK OKURYAZARLIĞI</w:t>
      </w:r>
      <w:r w:rsidR="006B5EBE">
        <w:rPr>
          <w:rFonts w:ascii="Times New Roman" w:hAnsi="Times New Roman" w:cs="Times New Roman"/>
          <w:sz w:val="28"/>
          <w:szCs w:val="28"/>
        </w:rPr>
        <w:t xml:space="preserve"> </w:t>
      </w:r>
      <w:r w:rsidRPr="006C3AF2">
        <w:rPr>
          <w:rFonts w:ascii="Times New Roman" w:hAnsi="Times New Roman" w:cs="Times New Roman"/>
          <w:sz w:val="28"/>
          <w:szCs w:val="28"/>
        </w:rPr>
        <w:t xml:space="preserve"> DERS PROGRAMI</w:t>
      </w:r>
    </w:p>
    <w:sectPr w:rsidR="00E4562B" w:rsidRPr="006C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9D"/>
    <w:rsid w:val="00377B9C"/>
    <w:rsid w:val="003E1D9D"/>
    <w:rsid w:val="006B5EBE"/>
    <w:rsid w:val="006C3AF2"/>
    <w:rsid w:val="00DA3968"/>
    <w:rsid w:val="00E3012E"/>
    <w:rsid w:val="00E4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hagonenc</dc:creator>
  <cp:lastModifiedBy>hagonenc</cp:lastModifiedBy>
  <cp:revision>5</cp:revision>
  <dcterms:created xsi:type="dcterms:W3CDTF">2019-10-01T19:29:00Z</dcterms:created>
  <dcterms:modified xsi:type="dcterms:W3CDTF">2019-10-01T21:40:00Z</dcterms:modified>
</cp:coreProperties>
</file>