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D2B37" w:rsidRDefault="005D2B37" w:rsidP="00832AEF">
            <w:pPr>
              <w:pStyle w:val="DersBilgileri"/>
              <w:rPr>
                <w:bCs/>
                <w:szCs w:val="16"/>
              </w:rPr>
            </w:pPr>
            <w:r w:rsidRPr="005D2B37">
              <w:rPr>
                <w:bCs/>
                <w:szCs w:val="16"/>
              </w:rPr>
              <w:t xml:space="preserve">RPE401 Psikolojik Testler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Cansu Ayan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D2B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D2B37">
              <w:rPr>
                <w:szCs w:val="16"/>
              </w:rPr>
              <w:t>Psikolojik Ölçmelerin Fels</w:t>
            </w:r>
            <w:r>
              <w:rPr>
                <w:szCs w:val="16"/>
              </w:rPr>
              <w:t xml:space="preserve">efi ve Tarihi Temelleri </w:t>
            </w:r>
          </w:p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D2B37">
              <w:rPr>
                <w:szCs w:val="16"/>
              </w:rPr>
              <w:t>Psikolojik Değerlendirme Süreci: Psikolojik Özelliklere İlişkin Bilgi Edinme Sür</w:t>
            </w:r>
            <w:r>
              <w:rPr>
                <w:szCs w:val="16"/>
              </w:rPr>
              <w:t xml:space="preserve">eci ve Temel Kavramları </w:t>
            </w:r>
          </w:p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D2B37">
              <w:rPr>
                <w:szCs w:val="16"/>
              </w:rPr>
              <w:t>Psikolojik Testlerin Sınıflandırılm</w:t>
            </w:r>
            <w:r>
              <w:rPr>
                <w:szCs w:val="16"/>
              </w:rPr>
              <w:t>ası, Kullanım Amaçları</w:t>
            </w:r>
          </w:p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Klasik Test Kuramı </w:t>
            </w:r>
          </w:p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Test Geliştirme süreci</w:t>
            </w:r>
          </w:p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Test Uyarlama Süreci</w:t>
            </w:r>
          </w:p>
          <w:p w:rsid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D2B37">
              <w:rPr>
                <w:szCs w:val="16"/>
              </w:rPr>
              <w:t>Test</w:t>
            </w:r>
            <w:r>
              <w:rPr>
                <w:szCs w:val="16"/>
              </w:rPr>
              <w:t xml:space="preserve"> Standardizasyon Süreci</w:t>
            </w:r>
          </w:p>
          <w:p w:rsidR="005D2B37" w:rsidRPr="005D2B37" w:rsidRDefault="005D2B37" w:rsidP="005D2B3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D2B37">
              <w:rPr>
                <w:szCs w:val="16"/>
              </w:rPr>
              <w:t>Farklı Özelliklerin Ölçülmesinde Kullanılan Ölçme Araçlarının Kuramsal Temelleri ve Örnek Ölçme Araçları</w:t>
            </w:r>
          </w:p>
          <w:p w:rsidR="005D2B37" w:rsidRPr="005D2B37" w:rsidRDefault="005D2B37" w:rsidP="005D2B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Genel Yetenek ve </w:t>
            </w:r>
            <w:proofErr w:type="gramStart"/>
            <w:r>
              <w:rPr>
                <w:szCs w:val="16"/>
              </w:rPr>
              <w:t>Zeka</w:t>
            </w:r>
            <w:proofErr w:type="gramEnd"/>
            <w:r>
              <w:rPr>
                <w:szCs w:val="16"/>
              </w:rPr>
              <w:t xml:space="preserve"> Testleri </w:t>
            </w:r>
          </w:p>
          <w:p w:rsidR="005D2B37" w:rsidRPr="005D2B37" w:rsidRDefault="005D2B37" w:rsidP="005D2B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 w:rsidRPr="005D2B37">
              <w:rPr>
                <w:szCs w:val="16"/>
              </w:rPr>
              <w:t>Ay</w:t>
            </w:r>
            <w:r>
              <w:rPr>
                <w:szCs w:val="16"/>
              </w:rPr>
              <w:t>rıcalı</w:t>
            </w:r>
            <w:proofErr w:type="spellEnd"/>
            <w:r>
              <w:rPr>
                <w:szCs w:val="16"/>
              </w:rPr>
              <w:t xml:space="preserve"> Yetenek Testleri </w:t>
            </w:r>
          </w:p>
          <w:p w:rsidR="005D2B37" w:rsidRPr="005D2B37" w:rsidRDefault="005D2B37" w:rsidP="005D2B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İlgi Envanterleri</w:t>
            </w:r>
          </w:p>
          <w:p w:rsidR="005D2B37" w:rsidRPr="005D2B37" w:rsidRDefault="005D2B37" w:rsidP="005D2B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Kişilik Ölçekleri </w:t>
            </w:r>
          </w:p>
          <w:p w:rsidR="005D2B37" w:rsidRPr="005D2B37" w:rsidRDefault="005D2B37" w:rsidP="005D2B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Tutum Ölçekleri </w:t>
            </w:r>
          </w:p>
          <w:p w:rsidR="00BC32DD" w:rsidRPr="005D2B37" w:rsidRDefault="005D2B37" w:rsidP="005D2B37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5D2B37">
              <w:rPr>
                <w:szCs w:val="16"/>
              </w:rPr>
              <w:t>Test</w:t>
            </w:r>
            <w:r>
              <w:rPr>
                <w:szCs w:val="16"/>
              </w:rPr>
              <w:t xml:space="preserve">ler Ve Etik Standartlar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D2B37" w:rsidP="00832AEF">
            <w:pPr>
              <w:pStyle w:val="DersBilgileri"/>
              <w:rPr>
                <w:szCs w:val="16"/>
              </w:rPr>
            </w:pPr>
            <w:r w:rsidRPr="005D2B37">
              <w:rPr>
                <w:szCs w:val="16"/>
              </w:rPr>
              <w:t xml:space="preserve">Eğitimde ve Psikolojide çeşitli amaçlarla (Rehberlik, psikolojik danışma, program değerlendirme) kullanılan testlerin geliştirilmesi, uygulanması ve sonuçlarını yorumlama süreçlerinde yer alan temel kavramları, kuramları, </w:t>
            </w:r>
            <w:proofErr w:type="gramStart"/>
            <w:r w:rsidRPr="005D2B37">
              <w:rPr>
                <w:szCs w:val="16"/>
              </w:rPr>
              <w:t>ilkeleri,</w:t>
            </w:r>
            <w:proofErr w:type="gramEnd"/>
            <w:r w:rsidRPr="005D2B37">
              <w:rPr>
                <w:szCs w:val="16"/>
              </w:rPr>
              <w:t xml:space="preserve"> ve standartları ele alarak, alandaki uygulamalarla ilişkisini kurmak; öğrencilerin değerlendirme çalışmaları ile rehberlik ve psikolojik danışma süreçleri arasındaki bütünlüğe ilişkin bakış açısı kazanmalarına olanak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677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1.  </w:t>
            </w:r>
            <w:r w:rsidRPr="005D2B37">
              <w:rPr>
                <w:szCs w:val="16"/>
                <w:lang w:val="tr-TR"/>
              </w:rPr>
              <w:t>Özgüven, İ.E. (1994). Psikolojik Testler. Ankara.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2. Öner, Necla (1997). </w:t>
            </w:r>
            <w:proofErr w:type="spellStart"/>
            <w:r w:rsidRPr="005D2B37">
              <w:rPr>
                <w:szCs w:val="16"/>
                <w:lang w:val="tr-TR"/>
              </w:rPr>
              <w:t>Türkive’de</w:t>
            </w:r>
            <w:proofErr w:type="spellEnd"/>
            <w:r w:rsidRPr="005D2B37">
              <w:rPr>
                <w:szCs w:val="16"/>
                <w:lang w:val="tr-TR"/>
              </w:rPr>
              <w:t xml:space="preserve"> Kul</w:t>
            </w:r>
            <w:r>
              <w:rPr>
                <w:szCs w:val="16"/>
                <w:lang w:val="tr-TR"/>
              </w:rPr>
              <w:t xml:space="preserve">lanılan Psikolojik Testler: Bir Başvuru </w:t>
            </w:r>
            <w:proofErr w:type="spellStart"/>
            <w:r>
              <w:rPr>
                <w:szCs w:val="16"/>
                <w:lang w:val="tr-TR"/>
              </w:rPr>
              <w:t>Kavnağı</w:t>
            </w:r>
            <w:proofErr w:type="spellEnd"/>
            <w:r>
              <w:rPr>
                <w:szCs w:val="16"/>
                <w:lang w:val="tr-TR"/>
              </w:rPr>
              <w:t>. Türk Psikologlar Derneği Yayınları.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3. </w:t>
            </w:r>
            <w:proofErr w:type="spellStart"/>
            <w:r w:rsidRPr="005D2B37">
              <w:rPr>
                <w:szCs w:val="16"/>
                <w:lang w:val="tr-TR"/>
              </w:rPr>
              <w:t>Demirtaşlı</w:t>
            </w:r>
            <w:proofErr w:type="spellEnd"/>
            <w:r w:rsidRPr="005D2B37">
              <w:rPr>
                <w:szCs w:val="16"/>
                <w:lang w:val="tr-TR"/>
              </w:rPr>
              <w:t>, R.N. (Ed.) (2012). Eğiti</w:t>
            </w:r>
            <w:r>
              <w:rPr>
                <w:szCs w:val="16"/>
                <w:lang w:val="tr-TR"/>
              </w:rPr>
              <w:t>mde Ölçme ve Değerlendirme. Anı Yayıncılık, Ankara.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4. Cansever, Gökçe (1982). Klinik Psikolojide Değerlendirme Yöntemleri. Boğaziçi Üniversitesi İdari Bilim</w:t>
            </w:r>
            <w:r>
              <w:rPr>
                <w:szCs w:val="16"/>
                <w:lang w:val="tr-TR"/>
              </w:rPr>
              <w:t>ler Fakültesi Yayını: İstanbul.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5. Çıkrıkçı-</w:t>
            </w:r>
            <w:proofErr w:type="spellStart"/>
            <w:r w:rsidRPr="005D2B37">
              <w:rPr>
                <w:szCs w:val="16"/>
                <w:lang w:val="tr-TR"/>
              </w:rPr>
              <w:t>Demirtaşlı</w:t>
            </w:r>
            <w:proofErr w:type="spellEnd"/>
            <w:r w:rsidRPr="005D2B37">
              <w:rPr>
                <w:szCs w:val="16"/>
                <w:lang w:val="tr-TR"/>
              </w:rPr>
              <w:t>, N. (1996). Test geliştirmede yeni yaklaşımlar: Madde tepki kuramı: Özellikleri, modelleri ve sınırlılıkları. Ankara Üniversitesi Eğitim Bilimleri Fak</w:t>
            </w:r>
            <w:r>
              <w:rPr>
                <w:szCs w:val="16"/>
                <w:lang w:val="tr-TR"/>
              </w:rPr>
              <w:t>ültesi Dergisi, 28(2), 434-445.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6. Çıkrıkçı-</w:t>
            </w:r>
            <w:proofErr w:type="spellStart"/>
            <w:r w:rsidRPr="005D2B37">
              <w:rPr>
                <w:szCs w:val="16"/>
                <w:lang w:val="tr-TR"/>
              </w:rPr>
              <w:t>Demirtaşlı</w:t>
            </w:r>
            <w:proofErr w:type="spellEnd"/>
            <w:r w:rsidRPr="005D2B37">
              <w:rPr>
                <w:szCs w:val="16"/>
                <w:lang w:val="tr-TR"/>
              </w:rPr>
              <w:t>, N. (1999). Psikometride Yeni Ufuklar: Bilgisayar Ortamında Bireye Uyarlanmış Test. Türk Psikoloji Bülteni. 5 (13), 31-36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lastRenderedPageBreak/>
              <w:t>7. Karataş, S</w:t>
            </w:r>
            <w:proofErr w:type="gramStart"/>
            <w:r w:rsidRPr="005D2B37">
              <w:rPr>
                <w:szCs w:val="16"/>
                <w:lang w:val="tr-TR"/>
              </w:rPr>
              <w:t>.,</w:t>
            </w:r>
            <w:proofErr w:type="gramEnd"/>
            <w:r w:rsidRPr="005D2B37">
              <w:rPr>
                <w:szCs w:val="16"/>
                <w:lang w:val="tr-TR"/>
              </w:rPr>
              <w:t xml:space="preserve"> Kafadar, H. ve Eski, R. (1996). </w:t>
            </w:r>
            <w:proofErr w:type="spellStart"/>
            <w:r w:rsidRPr="005D2B37">
              <w:rPr>
                <w:szCs w:val="16"/>
                <w:lang w:val="tr-TR"/>
              </w:rPr>
              <w:t>Wechsler</w:t>
            </w:r>
            <w:proofErr w:type="spellEnd"/>
            <w:r w:rsidRPr="005D2B37">
              <w:rPr>
                <w:szCs w:val="16"/>
                <w:lang w:val="tr-TR"/>
              </w:rPr>
              <w:t xml:space="preserve"> Bellek Ölçeği Geliştirilmiş Formunun Test Tekrar Test Güvenirliliği. Türk Psiko</w:t>
            </w:r>
            <w:r>
              <w:rPr>
                <w:szCs w:val="16"/>
                <w:lang w:val="tr-TR"/>
              </w:rPr>
              <w:t>loji Dergisi, 15 (46). 19 – 28.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9. Kaymak, A.D. (1987). Sınav Kaygısı Envanterinin Türkçe Formunun Oluşturulması ve Güvenirliği. Türk Psik</w:t>
            </w:r>
            <w:r>
              <w:rPr>
                <w:szCs w:val="16"/>
                <w:lang w:val="tr-TR"/>
              </w:rPr>
              <w:t>oloji Dergisi, 6 (22), 55 – 62.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10. Koç, N. ve Ülkü, S. (1975). Öğrenci Kişiliğinin Değerlendirilmesinde Kullanılan </w:t>
            </w:r>
            <w:proofErr w:type="spellStart"/>
            <w:r w:rsidRPr="005D2B37">
              <w:rPr>
                <w:szCs w:val="16"/>
                <w:lang w:val="tr-TR"/>
              </w:rPr>
              <w:t>Anektod</w:t>
            </w:r>
            <w:proofErr w:type="spellEnd"/>
            <w:r w:rsidRPr="005D2B37">
              <w:rPr>
                <w:szCs w:val="16"/>
                <w:lang w:val="tr-TR"/>
              </w:rPr>
              <w:t xml:space="preserve"> Kayıtları. Ankara Üniversitesi Eğitim Bilimleri Fakültesi 10.</w:t>
            </w:r>
            <w:r>
              <w:rPr>
                <w:szCs w:val="16"/>
                <w:lang w:val="tr-TR"/>
              </w:rPr>
              <w:t xml:space="preserve"> Yıl Armağanları, 2, 173 – 196.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11. Koç, N. ve Ülkü, S. (1976). Faktör Analizi – Yetenekleri Sınıflama. Ankara Üniversitesi Eğitim Bilimleri Fakültes</w:t>
            </w:r>
            <w:r>
              <w:rPr>
                <w:szCs w:val="16"/>
                <w:lang w:val="tr-TR"/>
              </w:rPr>
              <w:t>i Dergisi, 10 (1 – 2), 24 – 34.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12. Koç, N. (1986). Personel Seçiminde Psikolojik Testler. Ankara Üniversitesi Eğitim Bilimleri Fakültes</w:t>
            </w:r>
            <w:r>
              <w:rPr>
                <w:szCs w:val="16"/>
                <w:lang w:val="tr-TR"/>
              </w:rPr>
              <w:t>i Dergisi. 18 (1 – 2), 19 – 30.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13. </w:t>
            </w:r>
            <w:proofErr w:type="spellStart"/>
            <w:r w:rsidRPr="005D2B37">
              <w:rPr>
                <w:szCs w:val="16"/>
                <w:lang w:val="tr-TR"/>
              </w:rPr>
              <w:t>Anderson</w:t>
            </w:r>
            <w:proofErr w:type="spellEnd"/>
            <w:r w:rsidRPr="005D2B37">
              <w:rPr>
                <w:szCs w:val="16"/>
                <w:lang w:val="tr-TR"/>
              </w:rPr>
              <w:t>, L.W. (1988). ”</w:t>
            </w:r>
            <w:proofErr w:type="spellStart"/>
            <w:r w:rsidRPr="005D2B37">
              <w:rPr>
                <w:szCs w:val="16"/>
                <w:lang w:val="tr-TR"/>
              </w:rPr>
              <w:t>Attitudes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and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Their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Measurement</w:t>
            </w:r>
            <w:proofErr w:type="spellEnd"/>
            <w:r w:rsidRPr="005D2B37">
              <w:rPr>
                <w:szCs w:val="16"/>
                <w:lang w:val="tr-TR"/>
              </w:rPr>
              <w:t xml:space="preserve">” </w:t>
            </w:r>
            <w:proofErr w:type="spellStart"/>
            <w:r w:rsidRPr="005D2B37">
              <w:rPr>
                <w:szCs w:val="16"/>
                <w:lang w:val="tr-TR"/>
              </w:rPr>
              <w:t>In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Educational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Research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Methodology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and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Measurement</w:t>
            </w:r>
            <w:proofErr w:type="spellEnd"/>
            <w:r w:rsidRPr="005D2B37">
              <w:rPr>
                <w:szCs w:val="16"/>
                <w:lang w:val="tr-TR"/>
              </w:rPr>
              <w:t xml:space="preserve">: An International </w:t>
            </w:r>
            <w:proofErr w:type="spellStart"/>
            <w:r w:rsidRPr="005D2B37">
              <w:rPr>
                <w:szCs w:val="16"/>
                <w:lang w:val="tr-TR"/>
              </w:rPr>
              <w:t>Handbook</w:t>
            </w:r>
            <w:proofErr w:type="spellEnd"/>
            <w:r w:rsidRPr="005D2B37">
              <w:rPr>
                <w:szCs w:val="16"/>
                <w:lang w:val="tr-TR"/>
              </w:rPr>
              <w:t xml:space="preserve">, </w:t>
            </w:r>
            <w:proofErr w:type="spellStart"/>
            <w:r w:rsidRPr="005D2B37">
              <w:rPr>
                <w:szCs w:val="16"/>
                <w:lang w:val="tr-TR"/>
              </w:rPr>
              <w:t>Pergamon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Press</w:t>
            </w:r>
            <w:proofErr w:type="spellEnd"/>
            <w:r w:rsidRPr="005D2B37">
              <w:rPr>
                <w:szCs w:val="16"/>
                <w:lang w:val="tr-TR"/>
              </w:rPr>
              <w:t>. Nükhet Çıkrıkçı (Çev.) (1992). Tutumlar ve Ölçülmesi. A.Ü. Eğitim Bilimleri Fakültesi Dergi</w:t>
            </w:r>
            <w:r>
              <w:rPr>
                <w:szCs w:val="16"/>
                <w:lang w:val="tr-TR"/>
              </w:rPr>
              <w:t>si, Cilt 24, Sayı 1, 241 – 250.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14. Öktem, F. (1988). </w:t>
            </w:r>
            <w:proofErr w:type="spellStart"/>
            <w:r w:rsidRPr="005D2B37">
              <w:rPr>
                <w:szCs w:val="16"/>
                <w:lang w:val="tr-TR"/>
              </w:rPr>
              <w:t>Nöropsikolojik</w:t>
            </w:r>
            <w:proofErr w:type="spellEnd"/>
            <w:r w:rsidRPr="005D2B37">
              <w:rPr>
                <w:szCs w:val="16"/>
                <w:lang w:val="tr-TR"/>
              </w:rPr>
              <w:t xml:space="preserve"> Testler. Psiko</w:t>
            </w:r>
            <w:r>
              <w:rPr>
                <w:szCs w:val="16"/>
                <w:lang w:val="tr-TR"/>
              </w:rPr>
              <w:t>loji Dergisi. 6 (22)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91 – 98.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15. Öner, N. (1987). Kültürlerarası Ölçek Uygulamasında Bir Yöntembilim Modeli. Psik</w:t>
            </w:r>
            <w:r>
              <w:rPr>
                <w:szCs w:val="16"/>
                <w:lang w:val="tr-TR"/>
              </w:rPr>
              <w:t>oloji Dergisi, 6 (21), 80 – 82.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16. Savaşır, I. (1994). Ölçek Uyarlamasındaki Sorunlar ve Bazı Çözüm Yolları. Türk Psikoloji Dergisi Özel Sayı: Psiko</w:t>
            </w:r>
            <w:r>
              <w:rPr>
                <w:szCs w:val="16"/>
                <w:lang w:val="tr-TR"/>
              </w:rPr>
              <w:t>lojik Testler. 9 (33), 27 – 32.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17. Şahin, N. (1994). Psikoloji Araştırmalarında Ölçek Kullanımı. Türk Psikoloji Dergisi Özel Sayı: Psiko</w:t>
            </w:r>
            <w:r>
              <w:rPr>
                <w:szCs w:val="16"/>
                <w:lang w:val="tr-TR"/>
              </w:rPr>
              <w:t>lojik Testler. 9 (33), 19 – 26.</w:t>
            </w:r>
          </w:p>
          <w:p w:rsid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18. Yalın, A. ve Karakaş, S. (1994). Görsel-İşitsel Sayı Dizisi Testi A Formunun Bir Türk Çocuk Örnekleminde Güvenirlik, Geçerlik ve Standardizasyon Çalışması. Türk Psi</w:t>
            </w:r>
            <w:r>
              <w:rPr>
                <w:szCs w:val="16"/>
                <w:lang w:val="tr-TR"/>
              </w:rPr>
              <w:t>koloji Dergisi, 9 (32), 6 – 14.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u w:val="single"/>
                <w:lang w:val="tr-TR"/>
              </w:rPr>
            </w:pPr>
          </w:p>
          <w:p w:rsidR="005D2B37" w:rsidRPr="005D2B37" w:rsidRDefault="005D2B37" w:rsidP="005D2B37">
            <w:pPr>
              <w:pStyle w:val="Kaynakca"/>
              <w:rPr>
                <w:szCs w:val="16"/>
                <w:u w:val="single"/>
                <w:lang w:val="tr-TR"/>
              </w:rPr>
            </w:pPr>
            <w:r w:rsidRPr="005D2B37">
              <w:rPr>
                <w:szCs w:val="16"/>
                <w:u w:val="single"/>
                <w:lang w:val="tr-TR"/>
              </w:rPr>
              <w:t>WEB SİTELERİ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>Türk Psikolojik Danışma ve Rehberlik Derneği https://www.pdr.org.tr/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D2B37">
              <w:rPr>
                <w:szCs w:val="16"/>
                <w:lang w:val="tr-TR"/>
              </w:rPr>
              <w:t>American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Psychological</w:t>
            </w:r>
            <w:proofErr w:type="spellEnd"/>
            <w:r w:rsidRPr="005D2B37">
              <w:rPr>
                <w:szCs w:val="16"/>
                <w:lang w:val="tr-TR"/>
              </w:rPr>
              <w:t xml:space="preserve"> </w:t>
            </w:r>
            <w:proofErr w:type="spellStart"/>
            <w:r w:rsidRPr="005D2B37">
              <w:rPr>
                <w:szCs w:val="16"/>
                <w:lang w:val="tr-TR"/>
              </w:rPr>
              <w:t>Association</w:t>
            </w:r>
            <w:proofErr w:type="spellEnd"/>
            <w:r w:rsidRPr="005D2B37">
              <w:rPr>
                <w:szCs w:val="16"/>
                <w:lang w:val="tr-TR"/>
              </w:rPr>
              <w:t xml:space="preserve">: www.apa.org </w:t>
            </w:r>
          </w:p>
          <w:p w:rsidR="005D2B37" w:rsidRPr="005D2B37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Türk Psikologlar Derneği: www.psikolog.org.tr </w:t>
            </w:r>
          </w:p>
          <w:p w:rsidR="00BC32DD" w:rsidRDefault="005D2B37" w:rsidP="005D2B37">
            <w:pPr>
              <w:pStyle w:val="Kaynakca"/>
              <w:rPr>
                <w:szCs w:val="16"/>
                <w:lang w:val="tr-TR"/>
              </w:rPr>
            </w:pPr>
            <w:r w:rsidRPr="005D2B37">
              <w:rPr>
                <w:szCs w:val="16"/>
                <w:lang w:val="tr-TR"/>
              </w:rPr>
              <w:t xml:space="preserve">International Test </w:t>
            </w:r>
            <w:proofErr w:type="spellStart"/>
            <w:r w:rsidRPr="005D2B37">
              <w:rPr>
                <w:szCs w:val="16"/>
                <w:lang w:val="tr-TR"/>
              </w:rPr>
              <w:t>Commission</w:t>
            </w:r>
            <w:proofErr w:type="spellEnd"/>
            <w:r w:rsidRPr="005D2B37">
              <w:rPr>
                <w:szCs w:val="16"/>
                <w:lang w:val="tr-TR"/>
              </w:rPr>
              <w:t xml:space="preserve">: </w:t>
            </w:r>
            <w:hyperlink r:id="rId5" w:history="1">
              <w:r w:rsidRPr="006108F6">
                <w:rPr>
                  <w:rStyle w:val="Kpr"/>
                  <w:szCs w:val="16"/>
                  <w:lang w:val="tr-TR"/>
                </w:rPr>
                <w:t>www.itc.org</w:t>
              </w:r>
            </w:hyperlink>
          </w:p>
          <w:p w:rsidR="005D2B37" w:rsidRPr="001A2552" w:rsidRDefault="005D2B37" w:rsidP="005D2B3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D2B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2B3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BD15057_"/>
      </v:shape>
    </w:pict>
  </w:numPicBullet>
  <w:abstractNum w:abstractNumId="0" w15:restartNumberingAfterBreak="0">
    <w:nsid w:val="0B5B560F"/>
    <w:multiLevelType w:val="hybridMultilevel"/>
    <w:tmpl w:val="9202FFC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6C44A9D"/>
    <w:multiLevelType w:val="hybridMultilevel"/>
    <w:tmpl w:val="56124F12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CA84A12"/>
    <w:multiLevelType w:val="hybridMultilevel"/>
    <w:tmpl w:val="BBC4E3F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D2B37"/>
    <w:rsid w:val="00832BE3"/>
    <w:rsid w:val="00BC32DD"/>
    <w:rsid w:val="00C6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60B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D2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c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CAT_Proje_PC_1</dc:creator>
  <cp:keywords/>
  <dc:description/>
  <cp:lastModifiedBy>CAT_Proje_PC_1</cp:lastModifiedBy>
  <cp:revision>2</cp:revision>
  <dcterms:created xsi:type="dcterms:W3CDTF">2019-10-04T12:29:00Z</dcterms:created>
  <dcterms:modified xsi:type="dcterms:W3CDTF">2019-10-04T12:29:00Z</dcterms:modified>
</cp:coreProperties>
</file>