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5D09B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6460B84D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D8B54AF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153CC14D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56D06709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69C679E9" w14:textId="77777777" w:rsidTr="00832AEF">
        <w:trPr>
          <w:jc w:val="center"/>
        </w:trPr>
        <w:tc>
          <w:tcPr>
            <w:tcW w:w="2745" w:type="dxa"/>
            <w:vAlign w:val="center"/>
          </w:tcPr>
          <w:p w14:paraId="140DA9B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B34F5CC" w14:textId="146420BE" w:rsidR="00BC32DD" w:rsidRPr="00AE21BC" w:rsidRDefault="00CB6054" w:rsidP="00AE21BC">
            <w:pPr>
              <w:rPr>
                <w:bCs/>
                <w:sz w:val="15"/>
                <w:szCs w:val="26"/>
              </w:rPr>
            </w:pPr>
            <w:r>
              <w:rPr>
                <w:sz w:val="15"/>
              </w:rPr>
              <w:t>SOS2</w:t>
            </w:r>
            <w:r w:rsidR="008B5C77">
              <w:rPr>
                <w:sz w:val="15"/>
              </w:rPr>
              <w:t>41</w:t>
            </w:r>
            <w:r>
              <w:rPr>
                <w:sz w:val="15"/>
              </w:rPr>
              <w:t xml:space="preserve"> İstatistik</w:t>
            </w:r>
          </w:p>
        </w:tc>
      </w:tr>
      <w:tr w:rsidR="00BC32DD" w:rsidRPr="001A2552" w14:paraId="57066793" w14:textId="77777777" w:rsidTr="00832AEF">
        <w:trPr>
          <w:jc w:val="center"/>
        </w:trPr>
        <w:tc>
          <w:tcPr>
            <w:tcW w:w="2745" w:type="dxa"/>
            <w:vAlign w:val="center"/>
          </w:tcPr>
          <w:p w14:paraId="7E3FC19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6EF20DC0" w14:textId="6E27D4A8" w:rsidR="00BC32DD" w:rsidRPr="001A2552" w:rsidRDefault="00AE21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Haktan Ural</w:t>
            </w:r>
          </w:p>
        </w:tc>
      </w:tr>
      <w:tr w:rsidR="00BC32DD" w:rsidRPr="001A2552" w14:paraId="18DD00FF" w14:textId="77777777" w:rsidTr="00832AEF">
        <w:trPr>
          <w:jc w:val="center"/>
        </w:trPr>
        <w:tc>
          <w:tcPr>
            <w:tcW w:w="2745" w:type="dxa"/>
            <w:vAlign w:val="center"/>
          </w:tcPr>
          <w:p w14:paraId="2BC050B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0BE63070" w14:textId="5C519CC0" w:rsidR="00BC32DD" w:rsidRPr="001A2552" w:rsidRDefault="00AE21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1E7BC0DE" w14:textId="77777777" w:rsidTr="00832AEF">
        <w:trPr>
          <w:jc w:val="center"/>
        </w:trPr>
        <w:tc>
          <w:tcPr>
            <w:tcW w:w="2745" w:type="dxa"/>
            <w:vAlign w:val="center"/>
          </w:tcPr>
          <w:p w14:paraId="717BF4F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3B71F975" w14:textId="249F9A51" w:rsidR="00BC32DD" w:rsidRPr="001A2552" w:rsidRDefault="0057749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6EEF337D" w14:textId="77777777" w:rsidTr="00832AEF">
        <w:trPr>
          <w:jc w:val="center"/>
        </w:trPr>
        <w:tc>
          <w:tcPr>
            <w:tcW w:w="2745" w:type="dxa"/>
            <w:vAlign w:val="center"/>
          </w:tcPr>
          <w:p w14:paraId="0CA2C37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5B3081C4" w14:textId="47BB178C" w:rsidR="00BC32DD" w:rsidRPr="001A2552" w:rsidRDefault="00CB60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094C4160" w14:textId="77777777" w:rsidTr="00832AEF">
        <w:trPr>
          <w:jc w:val="center"/>
        </w:trPr>
        <w:tc>
          <w:tcPr>
            <w:tcW w:w="2745" w:type="dxa"/>
            <w:vAlign w:val="center"/>
          </w:tcPr>
          <w:p w14:paraId="699722D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6620899D" w14:textId="734137BD" w:rsidR="00BC32DD" w:rsidRPr="00512A5A" w:rsidRDefault="00CB6054" w:rsidP="00AE21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 ders temel istatistiksel analiz tekniklerini konu etmektedir. </w:t>
            </w:r>
            <w:proofErr w:type="spellStart"/>
            <w:r>
              <w:rPr>
                <w:sz w:val="16"/>
                <w:szCs w:val="16"/>
              </w:rPr>
              <w:t>Betimsel</w:t>
            </w:r>
            <w:proofErr w:type="spellEnd"/>
            <w:r>
              <w:rPr>
                <w:sz w:val="16"/>
                <w:szCs w:val="16"/>
              </w:rPr>
              <w:t xml:space="preserve"> istatistik göstergeler ve </w:t>
            </w:r>
            <w:proofErr w:type="spellStart"/>
            <w:r>
              <w:rPr>
                <w:sz w:val="16"/>
                <w:szCs w:val="16"/>
              </w:rPr>
              <w:t>çıkarımsal</w:t>
            </w:r>
            <w:proofErr w:type="spellEnd"/>
            <w:r>
              <w:rPr>
                <w:sz w:val="16"/>
                <w:szCs w:val="16"/>
              </w:rPr>
              <w:t xml:space="preserve"> istatistiksel analizlerin hangi araştırma sorularında kullanıldığı, verilerin nasıl yorumlanacağı öğretilmektedir.   </w:t>
            </w:r>
          </w:p>
        </w:tc>
      </w:tr>
      <w:tr w:rsidR="00BC32DD" w:rsidRPr="001A2552" w14:paraId="7447F363" w14:textId="77777777" w:rsidTr="00832AEF">
        <w:trPr>
          <w:jc w:val="center"/>
        </w:trPr>
        <w:tc>
          <w:tcPr>
            <w:tcW w:w="2745" w:type="dxa"/>
            <w:vAlign w:val="center"/>
          </w:tcPr>
          <w:p w14:paraId="4D74C49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13A677A0" w14:textId="0A8C49AA" w:rsidR="00BC32DD" w:rsidRPr="001A2552" w:rsidRDefault="00512A5A" w:rsidP="00832AEF">
            <w:pPr>
              <w:pStyle w:val="DersBilgileri"/>
              <w:rPr>
                <w:szCs w:val="16"/>
              </w:rPr>
            </w:pPr>
            <w:r>
              <w:t xml:space="preserve"> </w:t>
            </w:r>
            <w:r w:rsidR="00CB6054" w:rsidRPr="00CB6054">
              <w:rPr>
                <w:szCs w:val="16"/>
              </w:rPr>
              <w:t xml:space="preserve">İstatistikteki önemli kavramları vermek, verilerin özetlenmesini, </w:t>
            </w:r>
            <w:proofErr w:type="spellStart"/>
            <w:r w:rsidR="00CB6054" w:rsidRPr="00CB6054">
              <w:rPr>
                <w:szCs w:val="16"/>
              </w:rPr>
              <w:t>betimsel</w:t>
            </w:r>
            <w:proofErr w:type="spellEnd"/>
            <w:r w:rsidR="00CB6054" w:rsidRPr="00CB6054">
              <w:rPr>
                <w:szCs w:val="16"/>
              </w:rPr>
              <w:t xml:space="preserve"> istatistikleri, sıklık dağılımlarını öğretmek, güven aralıkları, hipotez testleri ve olumsallık tabloları hakkında bilgi vermek, istatistikte önemli olan temel analizleri öğretmek, öğrenilen konuların sınıfta ve bilgisayarda uygulamasını yapmak.</w:t>
            </w:r>
          </w:p>
        </w:tc>
      </w:tr>
      <w:tr w:rsidR="00BC32DD" w:rsidRPr="001A2552" w14:paraId="132DF38D" w14:textId="77777777" w:rsidTr="00832AEF">
        <w:trPr>
          <w:jc w:val="center"/>
        </w:trPr>
        <w:tc>
          <w:tcPr>
            <w:tcW w:w="2745" w:type="dxa"/>
            <w:vAlign w:val="center"/>
          </w:tcPr>
          <w:p w14:paraId="07511AF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D857031" w14:textId="68FFD3A0" w:rsidR="00BC32DD" w:rsidRPr="001A2552" w:rsidRDefault="00AE21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CB6054">
              <w:rPr>
                <w:szCs w:val="16"/>
              </w:rPr>
              <w:t>2</w:t>
            </w:r>
            <w:r>
              <w:rPr>
                <w:szCs w:val="16"/>
              </w:rPr>
              <w:t>saat</w:t>
            </w:r>
          </w:p>
        </w:tc>
      </w:tr>
      <w:tr w:rsidR="00BC32DD" w:rsidRPr="001A2552" w14:paraId="4CC5A444" w14:textId="77777777" w:rsidTr="00832AEF">
        <w:trPr>
          <w:jc w:val="center"/>
        </w:trPr>
        <w:tc>
          <w:tcPr>
            <w:tcW w:w="2745" w:type="dxa"/>
            <w:vAlign w:val="center"/>
          </w:tcPr>
          <w:p w14:paraId="64E5235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4589A682" w14:textId="5D1E8560" w:rsidR="00BC32DD" w:rsidRPr="001A2552" w:rsidRDefault="00AE21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2536B62E" w14:textId="77777777" w:rsidTr="00832AEF">
        <w:trPr>
          <w:jc w:val="center"/>
        </w:trPr>
        <w:tc>
          <w:tcPr>
            <w:tcW w:w="2745" w:type="dxa"/>
            <w:vAlign w:val="center"/>
          </w:tcPr>
          <w:p w14:paraId="553B92C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697AC078" w14:textId="287DD0B8" w:rsidR="00BC32DD" w:rsidRPr="001A2552" w:rsidRDefault="00AE21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34BEC761" w14:textId="77777777" w:rsidTr="00832AEF">
        <w:trPr>
          <w:jc w:val="center"/>
        </w:trPr>
        <w:tc>
          <w:tcPr>
            <w:tcW w:w="2745" w:type="dxa"/>
            <w:vAlign w:val="center"/>
          </w:tcPr>
          <w:p w14:paraId="3EF7BC7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5107EDB6" w14:textId="77777777" w:rsidR="00CB6054" w:rsidRPr="00CB6054" w:rsidRDefault="00CB6054" w:rsidP="00CB6054">
            <w:pPr>
              <w:pStyle w:val="Kaynakca"/>
              <w:ind w:left="151" w:hanging="7"/>
              <w:rPr>
                <w:szCs w:val="16"/>
              </w:rPr>
            </w:pPr>
            <w:proofErr w:type="spellStart"/>
            <w:r w:rsidRPr="00CB6054">
              <w:rPr>
                <w:szCs w:val="16"/>
              </w:rPr>
              <w:t>Büyüköztürk</w:t>
            </w:r>
            <w:proofErr w:type="spellEnd"/>
            <w:r w:rsidRPr="00CB6054">
              <w:rPr>
                <w:szCs w:val="16"/>
              </w:rPr>
              <w:t xml:space="preserve">, Ş.; </w:t>
            </w:r>
            <w:proofErr w:type="spellStart"/>
            <w:r w:rsidRPr="00CB6054">
              <w:rPr>
                <w:szCs w:val="16"/>
              </w:rPr>
              <w:t>Çokluk</w:t>
            </w:r>
            <w:proofErr w:type="spellEnd"/>
            <w:r w:rsidRPr="00CB6054">
              <w:rPr>
                <w:szCs w:val="16"/>
              </w:rPr>
              <w:t xml:space="preserve">, Ö.; </w:t>
            </w:r>
            <w:proofErr w:type="spellStart"/>
            <w:r w:rsidRPr="00CB6054">
              <w:rPr>
                <w:szCs w:val="16"/>
              </w:rPr>
              <w:t>Köklü</w:t>
            </w:r>
            <w:proofErr w:type="spellEnd"/>
            <w:r w:rsidRPr="00CB6054">
              <w:rPr>
                <w:szCs w:val="16"/>
              </w:rPr>
              <w:t xml:space="preserve">, N. (2011) </w:t>
            </w:r>
            <w:proofErr w:type="spellStart"/>
            <w:r w:rsidRPr="00CB6054">
              <w:rPr>
                <w:szCs w:val="16"/>
              </w:rPr>
              <w:t>Sosyal</w:t>
            </w:r>
            <w:proofErr w:type="spellEnd"/>
            <w:r w:rsidRPr="00CB6054">
              <w:rPr>
                <w:szCs w:val="16"/>
              </w:rPr>
              <w:t xml:space="preserve"> </w:t>
            </w:r>
            <w:proofErr w:type="spellStart"/>
            <w:r w:rsidRPr="00CB6054">
              <w:rPr>
                <w:szCs w:val="16"/>
              </w:rPr>
              <w:t>Bilimler</w:t>
            </w:r>
            <w:proofErr w:type="spellEnd"/>
            <w:r w:rsidRPr="00CB6054">
              <w:rPr>
                <w:szCs w:val="16"/>
              </w:rPr>
              <w:t xml:space="preserve"> </w:t>
            </w:r>
            <w:proofErr w:type="spellStart"/>
            <w:r w:rsidRPr="00CB6054">
              <w:rPr>
                <w:szCs w:val="16"/>
              </w:rPr>
              <w:t>için</w:t>
            </w:r>
            <w:proofErr w:type="spellEnd"/>
            <w:r w:rsidRPr="00CB6054">
              <w:rPr>
                <w:szCs w:val="16"/>
              </w:rPr>
              <w:t xml:space="preserve"> </w:t>
            </w:r>
            <w:proofErr w:type="spellStart"/>
            <w:r w:rsidRPr="00CB6054">
              <w:rPr>
                <w:szCs w:val="16"/>
              </w:rPr>
              <w:t>İstatistik</w:t>
            </w:r>
            <w:proofErr w:type="spellEnd"/>
            <w:r w:rsidRPr="00CB6054">
              <w:rPr>
                <w:szCs w:val="16"/>
              </w:rPr>
              <w:t xml:space="preserve">, Ankara: </w:t>
            </w:r>
            <w:proofErr w:type="spellStart"/>
            <w:r w:rsidRPr="00CB6054">
              <w:rPr>
                <w:szCs w:val="16"/>
              </w:rPr>
              <w:t>Pegem</w:t>
            </w:r>
            <w:proofErr w:type="spellEnd"/>
            <w:r w:rsidRPr="00CB6054">
              <w:rPr>
                <w:szCs w:val="16"/>
              </w:rPr>
              <w:t>.</w:t>
            </w:r>
          </w:p>
          <w:p w14:paraId="3B7322C8" w14:textId="77777777" w:rsidR="00CB6054" w:rsidRDefault="00CB6054" w:rsidP="00CB6054">
            <w:pPr>
              <w:pStyle w:val="Kaynakca"/>
              <w:ind w:left="151" w:hanging="7"/>
              <w:rPr>
                <w:szCs w:val="16"/>
              </w:rPr>
            </w:pPr>
          </w:p>
          <w:p w14:paraId="4106963F" w14:textId="381291E0" w:rsidR="00512A5A" w:rsidRPr="001A2552" w:rsidRDefault="00CB6054" w:rsidP="00CB6054">
            <w:pPr>
              <w:pStyle w:val="Kaynakca"/>
              <w:ind w:left="151" w:hanging="7"/>
              <w:rPr>
                <w:szCs w:val="16"/>
                <w:lang w:val="tr-TR"/>
              </w:rPr>
            </w:pPr>
            <w:proofErr w:type="spellStart"/>
            <w:r w:rsidRPr="00CB6054">
              <w:rPr>
                <w:szCs w:val="16"/>
              </w:rPr>
              <w:t>Pallant</w:t>
            </w:r>
            <w:proofErr w:type="spellEnd"/>
            <w:r w:rsidRPr="00CB6054">
              <w:rPr>
                <w:szCs w:val="16"/>
              </w:rPr>
              <w:t xml:space="preserve">, Julie (2014) SPSS </w:t>
            </w:r>
            <w:proofErr w:type="spellStart"/>
            <w:r w:rsidRPr="00CB6054">
              <w:rPr>
                <w:szCs w:val="16"/>
              </w:rPr>
              <w:t>Kullanma</w:t>
            </w:r>
            <w:proofErr w:type="spellEnd"/>
            <w:r w:rsidRPr="00CB6054">
              <w:rPr>
                <w:szCs w:val="16"/>
              </w:rPr>
              <w:t xml:space="preserve"> </w:t>
            </w:r>
            <w:proofErr w:type="spellStart"/>
            <w:r w:rsidRPr="00CB6054">
              <w:rPr>
                <w:szCs w:val="16"/>
              </w:rPr>
              <w:t>Kılavuzu</w:t>
            </w:r>
            <w:proofErr w:type="spellEnd"/>
            <w:r w:rsidRPr="00CB6054">
              <w:rPr>
                <w:szCs w:val="16"/>
              </w:rPr>
              <w:t xml:space="preserve">, Ankara: </w:t>
            </w:r>
            <w:proofErr w:type="spellStart"/>
            <w:r w:rsidRPr="00CB6054">
              <w:rPr>
                <w:szCs w:val="16"/>
              </w:rPr>
              <w:t>Anı</w:t>
            </w:r>
            <w:proofErr w:type="spellEnd"/>
            <w:r w:rsidRPr="00CB6054">
              <w:rPr>
                <w:szCs w:val="16"/>
              </w:rPr>
              <w:t xml:space="preserve"> </w:t>
            </w:r>
            <w:proofErr w:type="spellStart"/>
            <w:r w:rsidRPr="00CB6054">
              <w:rPr>
                <w:szCs w:val="16"/>
              </w:rPr>
              <w:t>Yayıncılık</w:t>
            </w:r>
            <w:proofErr w:type="spellEnd"/>
            <w:r w:rsidRPr="00CB6054">
              <w:rPr>
                <w:szCs w:val="16"/>
              </w:rPr>
              <w:t xml:space="preserve">.  </w:t>
            </w:r>
          </w:p>
        </w:tc>
      </w:tr>
      <w:tr w:rsidR="00BC32DD" w:rsidRPr="001A2552" w14:paraId="58A8D39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5F39B9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3DA406E2" w14:textId="5CE47DA4" w:rsidR="00BC32DD" w:rsidRPr="001A2552" w:rsidRDefault="00CB60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2EB83FA1" w14:textId="77777777" w:rsidTr="00832AEF">
        <w:trPr>
          <w:jc w:val="center"/>
        </w:trPr>
        <w:tc>
          <w:tcPr>
            <w:tcW w:w="2745" w:type="dxa"/>
            <w:vAlign w:val="center"/>
          </w:tcPr>
          <w:p w14:paraId="5FC9DFE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5E9FACE2" w14:textId="6C9E3EB0" w:rsidR="00BC32DD" w:rsidRPr="001A2552" w:rsidRDefault="00AE21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467E6703" w14:textId="77777777" w:rsidTr="00832AEF">
        <w:trPr>
          <w:jc w:val="center"/>
        </w:trPr>
        <w:tc>
          <w:tcPr>
            <w:tcW w:w="2745" w:type="dxa"/>
            <w:vAlign w:val="center"/>
          </w:tcPr>
          <w:p w14:paraId="6D6DE20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2B85C90B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7A42CAE2" w14:textId="77777777" w:rsidR="00BC32DD" w:rsidRPr="001A2552" w:rsidRDefault="00BC32DD" w:rsidP="00BC32DD">
      <w:pPr>
        <w:rPr>
          <w:sz w:val="16"/>
          <w:szCs w:val="16"/>
        </w:rPr>
      </w:pPr>
    </w:p>
    <w:p w14:paraId="6F6E3669" w14:textId="77777777" w:rsidR="00BC32DD" w:rsidRPr="001A2552" w:rsidRDefault="00BC32DD" w:rsidP="00BC32DD">
      <w:pPr>
        <w:rPr>
          <w:sz w:val="16"/>
          <w:szCs w:val="16"/>
        </w:rPr>
      </w:pPr>
    </w:p>
    <w:p w14:paraId="722A5327" w14:textId="77777777" w:rsidR="00BC32DD" w:rsidRPr="001A2552" w:rsidRDefault="00BC32DD" w:rsidP="00BC32DD">
      <w:pPr>
        <w:rPr>
          <w:sz w:val="16"/>
          <w:szCs w:val="16"/>
        </w:rPr>
      </w:pPr>
    </w:p>
    <w:p w14:paraId="5CC4E67E" w14:textId="77777777" w:rsidR="00BC32DD" w:rsidRDefault="00BC32DD" w:rsidP="00BC32DD"/>
    <w:p w14:paraId="08CB5C33" w14:textId="77777777" w:rsidR="00EB0AE2" w:rsidRDefault="008B5C7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512A5A"/>
    <w:rsid w:val="00577494"/>
    <w:rsid w:val="00832BE3"/>
    <w:rsid w:val="008B5C77"/>
    <w:rsid w:val="00AE21BC"/>
    <w:rsid w:val="00BC32DD"/>
    <w:rsid w:val="00CB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3D70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1BC"/>
    <w:pPr>
      <w:keepNext/>
      <w:keepLines/>
      <w:spacing w:before="480"/>
      <w:jc w:val="center"/>
      <w:outlineLvl w:val="0"/>
    </w:pPr>
    <w:rPr>
      <w:rFonts w:ascii="Garamond" w:eastAsiaTheme="majorEastAsia" w:hAnsi="Garamond" w:cstheme="majorBidi"/>
      <w:bCs/>
      <w:spacing w:val="14"/>
      <w:sz w:val="32"/>
      <w:szCs w:val="32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21BC"/>
    <w:pPr>
      <w:keepNext/>
      <w:keepLines/>
      <w:spacing w:before="240"/>
      <w:jc w:val="left"/>
      <w:outlineLvl w:val="1"/>
    </w:pPr>
    <w:rPr>
      <w:rFonts w:ascii="Garamond" w:eastAsiaTheme="majorEastAsia" w:hAnsi="Garamond" w:cstheme="majorBidi"/>
      <w:b/>
      <w:bCs/>
      <w:spacing w:val="14"/>
      <w:sz w:val="24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E21BC"/>
    <w:rPr>
      <w:rFonts w:ascii="Garamond" w:eastAsiaTheme="majorEastAsia" w:hAnsi="Garamond" w:cstheme="majorBidi"/>
      <w:bCs/>
      <w:spacing w:val="14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E21BC"/>
    <w:rPr>
      <w:rFonts w:ascii="Garamond" w:eastAsiaTheme="majorEastAsia" w:hAnsi="Garamond" w:cstheme="majorBidi"/>
      <w:b/>
      <w:bCs/>
      <w:spacing w:val="14"/>
      <w:sz w:val="24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5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Haktan.Ural</cp:lastModifiedBy>
  <cp:revision>7</cp:revision>
  <dcterms:created xsi:type="dcterms:W3CDTF">2017-02-03T08:50:00Z</dcterms:created>
  <dcterms:modified xsi:type="dcterms:W3CDTF">2021-05-17T08:49:00Z</dcterms:modified>
</cp:coreProperties>
</file>