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7"/>
        <w:gridCol w:w="8095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6E50A1" w:rsidRDefault="004628CB" w:rsidP="004E0FDE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  </w:t>
            </w:r>
            <w:r w:rsidR="004E0FDE" w:rsidRPr="00EF03DB">
              <w:rPr>
                <w:rFonts w:ascii="Calibri" w:hAnsi="Calibri" w:cs="Calibri"/>
                <w:sz w:val="18"/>
                <w:szCs w:val="18"/>
                <w:lang w:val="en-AU"/>
              </w:rPr>
              <w:t>İLH215 DİN SOSYOLOJİSİ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İhsan Toker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628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A21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r w:rsidR="00BB52B5">
              <w:rPr>
                <w:szCs w:val="16"/>
              </w:rPr>
              <w:t xml:space="preserve"> /Zorunlu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BC32DD" w:rsidP="00832AEF">
            <w:pPr>
              <w:pStyle w:val="DersBilgileri"/>
              <w:rPr>
                <w:szCs w:val="16"/>
              </w:rPr>
            </w:pPr>
          </w:p>
          <w:p w:rsidR="00A01FF9" w:rsidRDefault="00A01FF9" w:rsidP="00832AEF">
            <w:pPr>
              <w:pStyle w:val="DersBilgileri"/>
              <w:rPr>
                <w:szCs w:val="16"/>
              </w:rPr>
            </w:pPr>
          </w:p>
          <w:p w:rsidR="00A01FF9" w:rsidRDefault="00BB52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Bir Bilim Olarak Sosyoloji</w:t>
            </w:r>
          </w:p>
          <w:p w:rsidR="00BB52B5" w:rsidRDefault="00BB52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Din Sosyolojisi, Konusu ve Tarihi Gelişimi</w:t>
            </w:r>
          </w:p>
          <w:p w:rsidR="00BB52B5" w:rsidRDefault="00BB52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Sosyolojide Yöntem</w:t>
            </w:r>
          </w:p>
          <w:p w:rsidR="00BB52B5" w:rsidRDefault="00BB52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Din Kavramı</w:t>
            </w:r>
          </w:p>
          <w:p w:rsidR="00BB52B5" w:rsidRDefault="00BB52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Dinin Boyutları (Teorik)</w:t>
            </w:r>
          </w:p>
          <w:p w:rsidR="00BB52B5" w:rsidRDefault="00BB52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Dinin Boyutları (Pratik)</w:t>
            </w:r>
          </w:p>
          <w:p w:rsidR="00BB52B5" w:rsidRDefault="00BB52B5" w:rsidP="00BB52B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Comte</w:t>
            </w:r>
            <w:proofErr w:type="spellEnd"/>
            <w:r>
              <w:rPr>
                <w:szCs w:val="16"/>
              </w:rPr>
              <w:t xml:space="preserve"> ve Din</w:t>
            </w:r>
          </w:p>
          <w:p w:rsidR="00BB52B5" w:rsidRDefault="00BB52B5" w:rsidP="00BB52B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Vize</w:t>
            </w:r>
          </w:p>
          <w:p w:rsidR="00BB52B5" w:rsidRDefault="00BB52B5" w:rsidP="00BB52B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K. </w:t>
            </w:r>
            <w:proofErr w:type="spellStart"/>
            <w:r>
              <w:rPr>
                <w:szCs w:val="16"/>
              </w:rPr>
              <w:t>Max</w:t>
            </w:r>
            <w:proofErr w:type="spellEnd"/>
            <w:r>
              <w:rPr>
                <w:szCs w:val="16"/>
              </w:rPr>
              <w:t xml:space="preserve"> ve Din </w:t>
            </w:r>
          </w:p>
          <w:p w:rsidR="00BB52B5" w:rsidRDefault="00BB52B5" w:rsidP="00BB52B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E. </w:t>
            </w:r>
            <w:proofErr w:type="spellStart"/>
            <w:r>
              <w:rPr>
                <w:szCs w:val="16"/>
              </w:rPr>
              <w:t>Durkheim</w:t>
            </w:r>
            <w:proofErr w:type="spellEnd"/>
            <w:r>
              <w:rPr>
                <w:szCs w:val="16"/>
              </w:rPr>
              <w:t xml:space="preserve"> ve Din </w:t>
            </w:r>
          </w:p>
          <w:p w:rsidR="00BB52B5" w:rsidRDefault="00BB52B5" w:rsidP="00BB52B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M. </w:t>
            </w:r>
            <w:proofErr w:type="spellStart"/>
            <w:r>
              <w:rPr>
                <w:szCs w:val="16"/>
              </w:rPr>
              <w:t>Weber</w:t>
            </w:r>
            <w:proofErr w:type="spellEnd"/>
            <w:r>
              <w:rPr>
                <w:szCs w:val="16"/>
              </w:rPr>
              <w:t xml:space="preserve"> ve Din</w:t>
            </w:r>
          </w:p>
          <w:p w:rsidR="00BB52B5" w:rsidRDefault="00BB52B5" w:rsidP="00BB52B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Dini Gruplar /Doğal Dini Gruplar</w:t>
            </w:r>
          </w:p>
          <w:p w:rsidR="00BB52B5" w:rsidRDefault="00BB52B5" w:rsidP="00BB52B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Dini Gruplar /Sırf</w:t>
            </w:r>
            <w:r>
              <w:rPr>
                <w:szCs w:val="16"/>
              </w:rPr>
              <w:t xml:space="preserve"> Dini Gruplar</w:t>
            </w:r>
          </w:p>
          <w:p w:rsidR="00BB52B5" w:rsidRDefault="00BB52B5" w:rsidP="00BB52B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Müesses Dinlerde Dini Gruplar</w:t>
            </w:r>
          </w:p>
          <w:p w:rsidR="00BB52B5" w:rsidRDefault="00BB52B5" w:rsidP="00BB52B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İtirazi</w:t>
            </w:r>
            <w:proofErr w:type="spellEnd"/>
            <w:r>
              <w:rPr>
                <w:szCs w:val="16"/>
              </w:rPr>
              <w:t xml:space="preserve"> Hareketlerin Sosyolojik Sonuçları</w:t>
            </w:r>
          </w:p>
          <w:p w:rsidR="00BB52B5" w:rsidRDefault="00BB52B5" w:rsidP="00BB52B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Final</w:t>
            </w:r>
          </w:p>
          <w:p w:rsidR="00BB52B5" w:rsidRDefault="00BB52B5" w:rsidP="00BB52B5">
            <w:pPr>
              <w:pStyle w:val="DersBilgileri"/>
              <w:rPr>
                <w:szCs w:val="16"/>
              </w:rPr>
            </w:pPr>
          </w:p>
          <w:p w:rsidR="00BB52B5" w:rsidRDefault="00BB52B5" w:rsidP="00BB52B5">
            <w:pPr>
              <w:pStyle w:val="DersBilgileri"/>
              <w:rPr>
                <w:szCs w:val="16"/>
              </w:rPr>
            </w:pPr>
          </w:p>
          <w:p w:rsidR="00BB52B5" w:rsidRDefault="00BB52B5" w:rsidP="00BB52B5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A01FF9" w:rsidRPr="001A2552" w:rsidRDefault="00A01FF9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B52B5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Amaç</w:t>
            </w:r>
          </w:p>
        </w:tc>
        <w:tc>
          <w:tcPr>
            <w:tcW w:w="6068" w:type="dxa"/>
          </w:tcPr>
          <w:p w:rsidR="0076566E" w:rsidRDefault="0076566E" w:rsidP="00BB52B5">
            <w:pPr>
              <w:pStyle w:val="DersBilgileri"/>
              <w:ind w:left="0"/>
              <w:rPr>
                <w:szCs w:val="16"/>
              </w:rPr>
            </w:pPr>
          </w:p>
          <w:p w:rsidR="0076566E" w:rsidRDefault="0076566E" w:rsidP="00BB52B5">
            <w:pPr>
              <w:pStyle w:val="DersBilgileri"/>
              <w:ind w:left="0"/>
              <w:rPr>
                <w:szCs w:val="16"/>
              </w:rPr>
            </w:pPr>
            <w:bookmarkStart w:id="0" w:name="_GoBack"/>
            <w:bookmarkEnd w:id="0"/>
          </w:p>
          <w:p w:rsidR="0076566E" w:rsidRDefault="00BB52B5" w:rsidP="00832AEF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</w:rPr>
              <w:t>Bu derste, din toplum ilişkileri, dini inanç, ibadet ve uygulamaların toplumsal niteliği ve değişiminin yanı sıra dini gruplaşmalara ilişkin bilgi, beceri ve tutumların geliştirilmesi amaçlanmaktadır</w:t>
            </w: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Default="0076566E" w:rsidP="00832AEF">
            <w:pPr>
              <w:pStyle w:val="DersBilgileri"/>
              <w:rPr>
                <w:szCs w:val="16"/>
              </w:rPr>
            </w:pPr>
          </w:p>
          <w:p w:rsidR="0076566E" w:rsidRPr="001A2552" w:rsidRDefault="0076566E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Süresi</w:t>
            </w:r>
          </w:p>
        </w:tc>
        <w:tc>
          <w:tcPr>
            <w:tcW w:w="6068" w:type="dxa"/>
          </w:tcPr>
          <w:p w:rsidR="00BC32DD" w:rsidRPr="001A2552" w:rsidRDefault="00BB52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56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BC32DD" w:rsidP="00832AEF">
            <w:pPr>
              <w:pStyle w:val="Kaynakca"/>
              <w:rPr>
                <w:szCs w:val="16"/>
                <w:lang w:val="tr-TR"/>
              </w:rPr>
            </w:pPr>
          </w:p>
          <w:tbl>
            <w:tblPr>
              <w:tblW w:w="100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40"/>
            </w:tblGrid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A. </w:t>
                  </w:r>
                  <w:proofErr w:type="spellStart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Giddens</w:t>
                  </w:r>
                  <w:proofErr w:type="spellEnd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Sosyoloji  </w:t>
                  </w: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Alan </w:t>
                  </w:r>
                  <w:proofErr w:type="spellStart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Swingewood</w:t>
                  </w:r>
                  <w:proofErr w:type="spellEnd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Sosyolojik Düşüncenin Kısa Tarihi  </w:t>
                  </w: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Zygmunt</w:t>
                  </w:r>
                  <w:proofErr w:type="spellEnd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BaumanSosyolojik</w:t>
                  </w:r>
                  <w:proofErr w:type="spellEnd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Düşünmek </w:t>
                  </w: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C.W.MILLS </w:t>
                  </w:r>
                  <w:proofErr w:type="spellStart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Toplumbilimsel</w:t>
                  </w:r>
                  <w:proofErr w:type="spellEnd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Düşün</w:t>
                  </w: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Charles Taylor Modern Toplumsal Tahayyüller.</w:t>
                  </w: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Kadir </w:t>
                  </w:r>
                  <w:proofErr w:type="spellStart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Cangızbay</w:t>
                  </w:r>
                  <w:proofErr w:type="spellEnd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Sosyolojik </w:t>
                  </w:r>
                  <w:proofErr w:type="spellStart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praksis</w:t>
                  </w:r>
                  <w:proofErr w:type="spellEnd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Zygmunt</w:t>
                  </w:r>
                  <w:proofErr w:type="spellEnd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Bauman</w:t>
                  </w:r>
                  <w:proofErr w:type="spellEnd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Küreselleşme, İstanbul: Ayrıntı, 1999.</w:t>
                  </w: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Zygmunt</w:t>
                  </w:r>
                  <w:proofErr w:type="spellEnd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Bauman</w:t>
                  </w:r>
                  <w:proofErr w:type="spellEnd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Modernlik ve Müphemlik, İstanbul, Ayrıntı, 2003</w:t>
                  </w: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Alain</w:t>
                  </w:r>
                  <w:proofErr w:type="spellEnd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Touraine</w:t>
                  </w:r>
                  <w:proofErr w:type="spellEnd"/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Modernliğin Eleştirisi, İstanbul, Yapı Kredi Y.</w:t>
                  </w: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noWrap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BB52B5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Philip Smith, Kültürel Kuram, İstanbul: Babil, 2007</w:t>
                  </w:r>
                </w:p>
              </w:tc>
            </w:tr>
            <w:tr w:rsidR="00BB52B5" w:rsidRPr="00BB52B5" w:rsidTr="00BB52B5">
              <w:trPr>
                <w:trHeight w:val="342"/>
              </w:trPr>
              <w:tc>
                <w:tcPr>
                  <w:tcW w:w="10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BB52B5" w:rsidRPr="00BB52B5" w:rsidRDefault="00BB52B5" w:rsidP="00BB52B5">
                  <w:pPr>
                    <w:jc w:val="left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Default="0076566E" w:rsidP="00832AEF">
            <w:pPr>
              <w:pStyle w:val="Kaynakca"/>
              <w:rPr>
                <w:szCs w:val="16"/>
                <w:lang w:val="tr-TR"/>
              </w:rPr>
            </w:pPr>
          </w:p>
          <w:p w:rsidR="0076566E" w:rsidRPr="001A2552" w:rsidRDefault="0076566E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B52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B52B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D2B19"/>
    <w:multiLevelType w:val="hybridMultilevel"/>
    <w:tmpl w:val="7DA2315C"/>
    <w:lvl w:ilvl="0" w:tplc="4DA8A41E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05B75"/>
    <w:rsid w:val="0016237F"/>
    <w:rsid w:val="002F3934"/>
    <w:rsid w:val="003C7ECF"/>
    <w:rsid w:val="004628CB"/>
    <w:rsid w:val="004E0FDE"/>
    <w:rsid w:val="0058786E"/>
    <w:rsid w:val="006E50A1"/>
    <w:rsid w:val="00750305"/>
    <w:rsid w:val="0076566E"/>
    <w:rsid w:val="00832BE3"/>
    <w:rsid w:val="00A01FF9"/>
    <w:rsid w:val="00AA34F1"/>
    <w:rsid w:val="00BB52B5"/>
    <w:rsid w:val="00BC32DD"/>
    <w:rsid w:val="00BE611E"/>
    <w:rsid w:val="00C33B86"/>
    <w:rsid w:val="00E674BA"/>
    <w:rsid w:val="00EA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3ECC"/>
  <w15:docId w15:val="{68028633-D7D5-4747-9928-3D69F655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toker</dc:creator>
  <cp:lastModifiedBy>user</cp:lastModifiedBy>
  <cp:revision>4</cp:revision>
  <dcterms:created xsi:type="dcterms:W3CDTF">2019-10-18T08:53:00Z</dcterms:created>
  <dcterms:modified xsi:type="dcterms:W3CDTF">2019-10-18T13:19:00Z</dcterms:modified>
</cp:coreProperties>
</file>