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BB6391" w:rsidRDefault="00BC32DD" w:rsidP="00BC32DD">
      <w:pPr>
        <w:jc w:val="center"/>
        <w:rPr>
          <w:rFonts w:ascii="Times New Roman" w:hAnsi="Times New Roman"/>
          <w:sz w:val="24"/>
        </w:rPr>
      </w:pPr>
      <w:r w:rsidRPr="00BB6391">
        <w:rPr>
          <w:rFonts w:ascii="Times New Roman" w:hAnsi="Times New Roman"/>
          <w:b/>
          <w:sz w:val="24"/>
        </w:rPr>
        <w:t>Ankara Üniversitesi</w:t>
      </w:r>
      <w:r w:rsidRPr="00BB6391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BB6391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BB6391">
        <w:rPr>
          <w:rFonts w:ascii="Times New Roman" w:hAnsi="Times New Roman"/>
          <w:b/>
          <w:sz w:val="24"/>
        </w:rPr>
        <w:t>Açık Ders Malzemeleri</w:t>
      </w:r>
    </w:p>
    <w:p w:rsidR="00BC32DD" w:rsidRPr="00BB6391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BB6391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BB6391">
        <w:rPr>
          <w:rFonts w:ascii="Times New Roman" w:hAnsi="Times New Roman"/>
          <w:sz w:val="24"/>
        </w:rPr>
        <w:t>Ders izlence Formu</w:t>
      </w:r>
    </w:p>
    <w:p w:rsidR="00BC32DD" w:rsidRPr="00BB6391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340"/>
      </w:tblGrid>
      <w:tr w:rsidR="00BC32DD" w:rsidRPr="00BB6391" w:rsidTr="000549C1">
        <w:trPr>
          <w:trHeight w:val="711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BB6391">
              <w:rPr>
                <w:rFonts w:ascii="Times New Roman" w:hAnsi="Times New Roman"/>
                <w:b/>
                <w:bCs/>
                <w:sz w:val="24"/>
              </w:rPr>
              <w:t>İLH215 – DİN SOSYOLOJİSİ I</w:t>
            </w:r>
          </w:p>
        </w:tc>
      </w:tr>
      <w:tr w:rsidR="00BC32DD" w:rsidRPr="00BB6391" w:rsidTr="000549C1">
        <w:trPr>
          <w:trHeight w:val="551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340" w:type="dxa"/>
          </w:tcPr>
          <w:p w:rsidR="00BC32DD" w:rsidRPr="00BB6391" w:rsidRDefault="00F81569" w:rsidP="00F81569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Arş. D</w:t>
            </w:r>
            <w:bookmarkStart w:id="0" w:name="_GoBack"/>
            <w:bookmarkEnd w:id="0"/>
            <w:r w:rsidRPr="00BB6391">
              <w:rPr>
                <w:rFonts w:ascii="Times New Roman" w:hAnsi="Times New Roman"/>
                <w:sz w:val="24"/>
              </w:rPr>
              <w:t>r</w:t>
            </w:r>
            <w:r w:rsidR="003766AB" w:rsidRPr="00BB6391">
              <w:rPr>
                <w:rFonts w:ascii="Times New Roman" w:hAnsi="Times New Roman"/>
                <w:sz w:val="24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</w:rPr>
              <w:t>Fatma KENEVİR</w:t>
            </w:r>
          </w:p>
        </w:tc>
      </w:tr>
      <w:tr w:rsidR="00BC32DD" w:rsidRPr="00BB6391" w:rsidTr="000549C1">
        <w:trPr>
          <w:trHeight w:val="573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LİSANS</w:t>
            </w:r>
          </w:p>
        </w:tc>
      </w:tr>
      <w:tr w:rsidR="00BC32DD" w:rsidRPr="00BB6391" w:rsidTr="000549C1">
        <w:trPr>
          <w:trHeight w:val="695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BB6391" w:rsidTr="000549C1">
        <w:trPr>
          <w:trHeight w:val="833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BB6391" w:rsidTr="00BB6391">
        <w:trPr>
          <w:trHeight w:val="2161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340" w:type="dxa"/>
          </w:tcPr>
          <w:p w:rsidR="00BC32DD" w:rsidRPr="00BB6391" w:rsidRDefault="003766AB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Sosyolojinin</w:t>
            </w:r>
            <w:r w:rsidR="00BB6391" w:rsidRPr="00BB6391">
              <w:rPr>
                <w:rFonts w:ascii="Times New Roman" w:hAnsi="Times New Roman"/>
                <w:sz w:val="24"/>
              </w:rPr>
              <w:t xml:space="preserve"> ve din sosyolojisinin</w:t>
            </w:r>
            <w:r w:rsidRPr="00BB6391">
              <w:rPr>
                <w:rFonts w:ascii="Times New Roman" w:hAnsi="Times New Roman"/>
                <w:sz w:val="24"/>
              </w:rPr>
              <w:t xml:space="preserve"> temel kavram, kuram ve kuramcıları</w:t>
            </w:r>
            <w:r w:rsidR="00BB6391" w:rsidRPr="00BB6391">
              <w:rPr>
                <w:rFonts w:ascii="Times New Roman" w:hAnsi="Times New Roman"/>
                <w:sz w:val="24"/>
              </w:rPr>
              <w:t>n</w:t>
            </w:r>
            <w:r w:rsidR="00BB6391">
              <w:rPr>
                <w:rFonts w:ascii="Times New Roman" w:hAnsi="Times New Roman"/>
                <w:sz w:val="24"/>
              </w:rPr>
              <w:t>a</w:t>
            </w:r>
            <w:r w:rsidRPr="00BB6391">
              <w:rPr>
                <w:rFonts w:ascii="Times New Roman" w:hAnsi="Times New Roman"/>
                <w:sz w:val="24"/>
              </w:rPr>
              <w:t>, tarihçesi</w:t>
            </w:r>
            <w:r w:rsidR="00BB6391">
              <w:rPr>
                <w:rFonts w:ascii="Times New Roman" w:hAnsi="Times New Roman"/>
                <w:sz w:val="24"/>
              </w:rPr>
              <w:t>ne</w:t>
            </w:r>
            <w:r w:rsidR="00BB6391" w:rsidRPr="00BB6391">
              <w:rPr>
                <w:rFonts w:ascii="Times New Roman" w:hAnsi="Times New Roman"/>
                <w:sz w:val="24"/>
              </w:rPr>
              <w:t xml:space="preserve"> </w:t>
            </w:r>
            <w:r w:rsidR="00BB6391">
              <w:rPr>
                <w:rFonts w:ascii="Times New Roman" w:hAnsi="Times New Roman"/>
                <w:sz w:val="24"/>
              </w:rPr>
              <w:t>yer verilmektedir</w:t>
            </w:r>
            <w:r w:rsidR="00BB6391" w:rsidRPr="00BB6391">
              <w:rPr>
                <w:rFonts w:ascii="Times New Roman" w:hAnsi="Times New Roman"/>
                <w:sz w:val="24"/>
              </w:rPr>
              <w:t xml:space="preserve">. </w:t>
            </w:r>
            <w:r w:rsidR="00BB6391">
              <w:rPr>
                <w:rFonts w:ascii="Times New Roman" w:hAnsi="Times New Roman"/>
                <w:sz w:val="24"/>
              </w:rPr>
              <w:t>Dindarlığın çok boyutlu doğası, dinin toplumsal işlevselliği ve dinamikleri</w:t>
            </w:r>
            <w:r w:rsidR="00BB6391" w:rsidRPr="00BB6391">
              <w:rPr>
                <w:rFonts w:ascii="Times New Roman" w:hAnsi="Times New Roman"/>
                <w:sz w:val="24"/>
              </w:rPr>
              <w:t xml:space="preserve"> </w:t>
            </w:r>
            <w:r w:rsidR="00BB6391">
              <w:rPr>
                <w:rFonts w:ascii="Times New Roman" w:hAnsi="Times New Roman"/>
                <w:sz w:val="24"/>
              </w:rPr>
              <w:t>ele alınmaktadır</w:t>
            </w:r>
            <w:r w:rsidR="00BB6391" w:rsidRPr="00BB6391">
              <w:rPr>
                <w:rFonts w:ascii="Times New Roman" w:hAnsi="Times New Roman"/>
                <w:sz w:val="24"/>
              </w:rPr>
              <w:t>. Bunun yanı sıra</w:t>
            </w:r>
            <w:r w:rsidRPr="00BB6391">
              <w:rPr>
                <w:rFonts w:ascii="Times New Roman" w:hAnsi="Times New Roman"/>
                <w:sz w:val="24"/>
              </w:rPr>
              <w:t xml:space="preserve">, din ve toplum etkileşimi, </w:t>
            </w:r>
            <w:r w:rsidR="00BB6391" w:rsidRPr="00BB6391">
              <w:rPr>
                <w:rFonts w:ascii="Times New Roman" w:hAnsi="Times New Roman"/>
                <w:sz w:val="24"/>
              </w:rPr>
              <w:t xml:space="preserve">toplumun dine, </w:t>
            </w:r>
            <w:r w:rsidRPr="00BB6391">
              <w:rPr>
                <w:rFonts w:ascii="Times New Roman" w:hAnsi="Times New Roman"/>
                <w:sz w:val="24"/>
              </w:rPr>
              <w:t>dinin topluma etki</w:t>
            </w:r>
            <w:r w:rsidR="00BB6391" w:rsidRPr="00BB6391">
              <w:rPr>
                <w:rFonts w:ascii="Times New Roman" w:hAnsi="Times New Roman"/>
                <w:sz w:val="24"/>
              </w:rPr>
              <w:t>si</w:t>
            </w:r>
            <w:r w:rsidRPr="00BB6391">
              <w:rPr>
                <w:rFonts w:ascii="Times New Roman" w:hAnsi="Times New Roman"/>
                <w:sz w:val="24"/>
              </w:rPr>
              <w:t xml:space="preserve"> </w:t>
            </w:r>
            <w:r w:rsidR="00BB6391" w:rsidRPr="00BB6391">
              <w:rPr>
                <w:rFonts w:ascii="Times New Roman" w:hAnsi="Times New Roman"/>
                <w:sz w:val="24"/>
              </w:rPr>
              <w:t xml:space="preserve">farklı </w:t>
            </w:r>
            <w:r w:rsidRPr="00BB6391">
              <w:rPr>
                <w:rFonts w:ascii="Times New Roman" w:hAnsi="Times New Roman"/>
                <w:sz w:val="24"/>
              </w:rPr>
              <w:t>boyutlarıyla incelenmektedir.</w:t>
            </w:r>
          </w:p>
        </w:tc>
      </w:tr>
      <w:tr w:rsidR="00BC32DD" w:rsidRPr="00BB6391" w:rsidTr="00BB6391">
        <w:trPr>
          <w:trHeight w:val="2895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340" w:type="dxa"/>
          </w:tcPr>
          <w:p w:rsidR="00BB6391" w:rsidRPr="00BB6391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 başarıyla tamamla</w:t>
            </w:r>
            <w:r>
              <w:rPr>
                <w:rFonts w:ascii="Times New Roman" w:hAnsi="Times New Roman"/>
                <w:sz w:val="24"/>
              </w:rPr>
              <w:t>yan</w:t>
            </w:r>
            <w:r w:rsidRPr="00BB6391">
              <w:rPr>
                <w:rFonts w:ascii="Times New Roman" w:hAnsi="Times New Roman"/>
                <w:sz w:val="24"/>
              </w:rPr>
              <w:t xml:space="preserve"> öğrenci</w:t>
            </w:r>
            <w:r>
              <w:rPr>
                <w:rFonts w:ascii="Times New Roman" w:hAnsi="Times New Roman"/>
                <w:sz w:val="24"/>
              </w:rPr>
              <w:t>nin</w:t>
            </w:r>
            <w:r w:rsidRPr="00BB6391">
              <w:rPr>
                <w:rFonts w:ascii="Times New Roman" w:hAnsi="Times New Roman"/>
                <w:sz w:val="24"/>
              </w:rPr>
              <w:t>:</w:t>
            </w:r>
          </w:p>
          <w:p w:rsidR="00BB6391" w:rsidRPr="00BB6391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*Din sosyolojisi teorileri hakkında bilgi sahibi olma</w:t>
            </w:r>
          </w:p>
          <w:p w:rsidR="00BB6391" w:rsidRPr="00BB6391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 w:rsidRPr="00BB6391">
              <w:rPr>
                <w:rFonts w:ascii="Times New Roman" w:hAnsi="Times New Roman"/>
                <w:sz w:val="24"/>
              </w:rPr>
              <w:t xml:space="preserve"> Dinin toplumsal dinamiklerini nesnellik ile tartışabil</w:t>
            </w:r>
            <w:r>
              <w:rPr>
                <w:rFonts w:ascii="Times New Roman" w:hAnsi="Times New Roman"/>
                <w:sz w:val="24"/>
              </w:rPr>
              <w:t>me</w:t>
            </w:r>
          </w:p>
          <w:p w:rsidR="00BB6391" w:rsidRPr="00BB6391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 w:rsidRPr="00BB6391">
              <w:rPr>
                <w:rFonts w:ascii="Times New Roman" w:hAnsi="Times New Roman"/>
                <w:sz w:val="24"/>
              </w:rPr>
              <w:t xml:space="preserve"> Dindarlığın çok boyutlu doğasını anlayabil</w:t>
            </w:r>
            <w:r>
              <w:rPr>
                <w:rFonts w:ascii="Times New Roman" w:hAnsi="Times New Roman"/>
                <w:sz w:val="24"/>
              </w:rPr>
              <w:t>me</w:t>
            </w:r>
          </w:p>
          <w:p w:rsidR="00BB6391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 w:rsidRPr="00BB6391">
              <w:rPr>
                <w:rFonts w:ascii="Times New Roman" w:hAnsi="Times New Roman"/>
                <w:sz w:val="24"/>
              </w:rPr>
              <w:t>Dinin sosyal</w:t>
            </w:r>
            <w:r>
              <w:rPr>
                <w:rFonts w:ascii="Times New Roman" w:hAnsi="Times New Roman"/>
                <w:sz w:val="24"/>
              </w:rPr>
              <w:t>, ekonomik</w:t>
            </w:r>
            <w:r w:rsidRPr="00BB6391">
              <w:rPr>
                <w:rFonts w:ascii="Times New Roman" w:hAnsi="Times New Roman"/>
                <w:sz w:val="24"/>
              </w:rPr>
              <w:t xml:space="preserve"> ve politik örgütl</w:t>
            </w:r>
            <w:r>
              <w:rPr>
                <w:rFonts w:ascii="Times New Roman" w:hAnsi="Times New Roman"/>
                <w:sz w:val="24"/>
              </w:rPr>
              <w:t>er üzerindeki etkisinin incelenmesi,</w:t>
            </w:r>
          </w:p>
          <w:p w:rsidR="00BB6391" w:rsidRPr="00BB6391" w:rsidRDefault="00BB6391" w:rsidP="00BB6391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4"/>
              </w:rPr>
              <w:t>üzerine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bilgi sahibi olması hedeflenmektedir.</w:t>
            </w:r>
          </w:p>
        </w:tc>
      </w:tr>
      <w:tr w:rsidR="00BC32DD" w:rsidRPr="00BB6391" w:rsidTr="00BB6391">
        <w:trPr>
          <w:trHeight w:val="961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14 Hafta</w:t>
            </w:r>
          </w:p>
        </w:tc>
      </w:tr>
      <w:tr w:rsidR="00BC32DD" w:rsidRPr="00BB6391" w:rsidTr="00BB6391">
        <w:trPr>
          <w:trHeight w:val="938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BB6391" w:rsidTr="00BB6391">
        <w:trPr>
          <w:trHeight w:val="1058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340" w:type="dxa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BB6391" w:rsidTr="00BB6391">
        <w:trPr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lastRenderedPageBreak/>
              <w:t>Önerilen Kaynaklar</w:t>
            </w:r>
          </w:p>
        </w:tc>
        <w:tc>
          <w:tcPr>
            <w:tcW w:w="6340" w:type="dxa"/>
          </w:tcPr>
          <w:p w:rsidR="00F81569" w:rsidRPr="00BB6391" w:rsidRDefault="003766AB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Inger</w:t>
            </w:r>
            <w:proofErr w:type="spellEnd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Furseth</w:t>
            </w:r>
            <w:proofErr w:type="spellEnd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&amp;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Pal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Repstad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Din Sosyolojisine Giriş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: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Klasik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Ve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Çağdaş Kuramlar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Birleşik Kitabevi Yayınları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Ankara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2011.</w:t>
            </w:r>
          </w:p>
          <w:p w:rsidR="00F81569" w:rsidRPr="00BB6391" w:rsidRDefault="00F81569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Phil</w:t>
            </w:r>
            <w:proofErr w:type="spellEnd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Zuckerman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Din Sosyolojisine Giriş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(3.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Baskı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),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Birleşik Kitabevi Yayınları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Ankara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2012.</w:t>
            </w:r>
          </w:p>
          <w:p w:rsidR="00F81569" w:rsidRPr="00BB6391" w:rsidRDefault="00F81569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Max</w:t>
            </w:r>
            <w:proofErr w:type="spellEnd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Weber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gram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Protes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tan Ahlakı </w:t>
            </w:r>
            <w:r w:rsidR="00BB6391">
              <w:rPr>
                <w:rFonts w:ascii="Times New Roman" w:hAnsi="Times New Roman"/>
                <w:sz w:val="24"/>
                <w:szCs w:val="24"/>
                <w:lang w:val="tr-TR"/>
              </w:rPr>
              <w:t>v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e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Kapitalizmin Ruhu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gram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Çevirmen: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ab/>
            </w:r>
            <w:proofErr w:type="spellStart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Milay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Köktürk, </w:t>
            </w:r>
            <w:proofErr w:type="spellStart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Bilgesu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Yayıncılık,</w:t>
            </w:r>
          </w:p>
          <w:p w:rsidR="00F81569" w:rsidRPr="00BB6391" w:rsidRDefault="00F81569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Niyazi Akyüz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&amp;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İhsan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Çapcıoğlu</w:t>
            </w:r>
            <w:proofErr w:type="spellEnd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(Ed.),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Din Sosyolojisi El Kitabı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Grafiker Yayınları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Ankara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2012.</w:t>
            </w:r>
          </w:p>
          <w:p w:rsidR="00F81569" w:rsidRPr="00BB6391" w:rsidRDefault="00F81569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Ritzer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George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Klasik Sosyoloji Kuramları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Çev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Himmet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Hülür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De Ki Basım Yayın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Ankara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:rsidR="00F81569" w:rsidRPr="00BB6391" w:rsidRDefault="00F81569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Roberto</w:t>
            </w:r>
            <w:proofErr w:type="spellEnd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Cipriani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Din Sosyolojisi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Yayına Hazırlayan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Ali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Çoşkun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Rağbet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Yay.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İstanbul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2014.</w:t>
            </w:r>
          </w:p>
          <w:p w:rsidR="00F81569" w:rsidRPr="00BB6391" w:rsidRDefault="00F81569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Max</w:t>
            </w:r>
            <w:proofErr w:type="spellEnd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Weber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Din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Sosyolojisi, Yarın Yayınları,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İstanbul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2012.</w:t>
            </w:r>
          </w:p>
          <w:p w:rsidR="00F81569" w:rsidRPr="00BB6391" w:rsidRDefault="00F81569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Emile </w:t>
            </w:r>
            <w:proofErr w:type="spell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Durkheim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İntihar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>Çev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Özer </w:t>
            </w:r>
            <w:proofErr w:type="spellStart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Ozankaya</w:t>
            </w:r>
            <w:proofErr w:type="spellEnd"/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proofErr w:type="gramStart"/>
            <w:r w:rsidRPr="00BB639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Cem </w:t>
            </w:r>
            <w:r w:rsidR="00BB6391" w:rsidRPr="00BB6391">
              <w:rPr>
                <w:rFonts w:ascii="Times New Roman" w:hAnsi="Times New Roman"/>
                <w:sz w:val="24"/>
                <w:szCs w:val="24"/>
                <w:lang w:val="tr-TR"/>
              </w:rPr>
              <w:t>Yayınevi, İstanbul.</w:t>
            </w:r>
            <w:proofErr w:type="gramEnd"/>
          </w:p>
          <w:p w:rsidR="00BC32DD" w:rsidRPr="00BB6391" w:rsidRDefault="00BC32DD" w:rsidP="00F81569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C32DD" w:rsidRPr="00BB6391" w:rsidTr="00BB6391">
        <w:trPr>
          <w:trHeight w:val="654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340" w:type="dxa"/>
            <w:vAlign w:val="center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BB6391" w:rsidTr="00BB6391">
        <w:trPr>
          <w:trHeight w:val="847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340" w:type="dxa"/>
            <w:vAlign w:val="center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BB6391" w:rsidTr="00BB6391">
        <w:trPr>
          <w:trHeight w:val="845"/>
          <w:jc w:val="center"/>
        </w:trPr>
        <w:tc>
          <w:tcPr>
            <w:tcW w:w="2745" w:type="dxa"/>
            <w:vAlign w:val="center"/>
          </w:tcPr>
          <w:p w:rsidR="00BC32DD" w:rsidRPr="00BB6391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340" w:type="dxa"/>
            <w:vAlign w:val="center"/>
          </w:tcPr>
          <w:p w:rsidR="00BC32DD" w:rsidRPr="00BB6391" w:rsidRDefault="003766A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6391">
              <w:rPr>
                <w:rFonts w:ascii="Times New Roman" w:hAnsi="Times New Roman"/>
                <w:sz w:val="24"/>
              </w:rPr>
              <w:t>YOK</w:t>
            </w:r>
          </w:p>
        </w:tc>
      </w:tr>
    </w:tbl>
    <w:p w:rsidR="00BC32DD" w:rsidRPr="00BB6391" w:rsidRDefault="00BC32DD" w:rsidP="00BC32DD">
      <w:pPr>
        <w:rPr>
          <w:rFonts w:ascii="Times New Roman" w:hAnsi="Times New Roman"/>
          <w:sz w:val="24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549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49C1"/>
    <w:rsid w:val="000A48ED"/>
    <w:rsid w:val="003766AB"/>
    <w:rsid w:val="00832BE3"/>
    <w:rsid w:val="00BB6391"/>
    <w:rsid w:val="00BC32DD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ihsan</dc:creator>
  <cp:lastModifiedBy>Administrator</cp:lastModifiedBy>
  <cp:revision>2</cp:revision>
  <dcterms:created xsi:type="dcterms:W3CDTF">2019-11-07T10:06:00Z</dcterms:created>
  <dcterms:modified xsi:type="dcterms:W3CDTF">2019-11-07T10:06:00Z</dcterms:modified>
</cp:coreProperties>
</file>