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ZTO207 BİTKİ FİZYOLOJİSİ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Aydın GÜNEŞ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553A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F72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03D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 w:rsidRPr="0047228D">
              <w:rPr>
                <w:szCs w:val="16"/>
              </w:rPr>
              <w:t xml:space="preserve">Ziraat Fakültesi öğrencilerine genel bitki fizyolojisi konusunda bilgi kazandırmak,  kazanılacak olan bu bilgiler özellikle bitki besleme, gübreleme, bitki su ilişkileri konularının temelini oluşturur.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 w:rsidRPr="0047228D">
              <w:rPr>
                <w:szCs w:val="16"/>
              </w:rPr>
              <w:t xml:space="preserve">Bitki yapısı ve bitkideki </w:t>
            </w:r>
            <w:proofErr w:type="spellStart"/>
            <w:r w:rsidRPr="0047228D">
              <w:rPr>
                <w:szCs w:val="16"/>
              </w:rPr>
              <w:t>metabolik</w:t>
            </w:r>
            <w:proofErr w:type="spellEnd"/>
            <w:r w:rsidRPr="0047228D">
              <w:rPr>
                <w:szCs w:val="16"/>
              </w:rPr>
              <w:t xml:space="preserve"> olaylar ile </w:t>
            </w:r>
            <w:proofErr w:type="spellStart"/>
            <w:r w:rsidRPr="0047228D">
              <w:rPr>
                <w:szCs w:val="16"/>
              </w:rPr>
              <w:t>biyotik</w:t>
            </w:r>
            <w:proofErr w:type="spellEnd"/>
            <w:r w:rsidRPr="0047228D">
              <w:rPr>
                <w:szCs w:val="16"/>
              </w:rPr>
              <w:t xml:space="preserve"> ve </w:t>
            </w:r>
            <w:proofErr w:type="spellStart"/>
            <w:r w:rsidRPr="0047228D">
              <w:rPr>
                <w:szCs w:val="16"/>
              </w:rPr>
              <w:t>abiyotik</w:t>
            </w:r>
            <w:proofErr w:type="spellEnd"/>
            <w:r w:rsidRPr="0047228D">
              <w:rPr>
                <w:szCs w:val="16"/>
              </w:rPr>
              <w:t xml:space="preserve"> stres çeşitleri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228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47228D" w:rsidP="0047228D">
            <w:pPr>
              <w:pStyle w:val="Kaynakca"/>
              <w:ind w:left="16" w:firstLine="0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Aktaş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 1994.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Toprak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Verimliliği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1361,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395.;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Güneş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A., Alpaslan, M.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İnal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A. 2004.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Bitki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Besleme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Gübreleme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. A.Ü.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Ziraat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Fakültesi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yayın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No: 1539,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Ders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Kitabı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: </w:t>
            </w:r>
            <w:proofErr w:type="gram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492.;</w:t>
            </w:r>
            <w:proofErr w:type="gram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Marschner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, H. 1995. Mineral Nutrition of Higher Crops. Academic Press, London;</w:t>
            </w:r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Mengel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, K.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Kirkby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2F2F2"/>
              </w:rPr>
              <w:t>, E.A. 1987. Principles of Plant Nutrition. IPI, Bern, Switzerland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47228D" w:rsidRPr="001A2552" w:rsidTr="00832AEF">
        <w:trPr>
          <w:jc w:val="center"/>
        </w:trPr>
        <w:tc>
          <w:tcPr>
            <w:tcW w:w="2745" w:type="dxa"/>
            <w:vAlign w:val="center"/>
          </w:tcPr>
          <w:p w:rsidR="0047228D" w:rsidRPr="001A2552" w:rsidRDefault="0047228D" w:rsidP="0047228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47228D" w:rsidRPr="001A2552" w:rsidRDefault="0047228D" w:rsidP="0047228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F725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7228D"/>
    <w:rsid w:val="00553AC7"/>
    <w:rsid w:val="00832BE3"/>
    <w:rsid w:val="00A22849"/>
    <w:rsid w:val="00BC32DD"/>
    <w:rsid w:val="00E03D2C"/>
    <w:rsid w:val="00F84E5C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0EE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13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Toprak</dc:creator>
  <cp:keywords/>
  <dc:description/>
  <cp:lastModifiedBy>Toprak</cp:lastModifiedBy>
  <cp:revision>3</cp:revision>
  <dcterms:created xsi:type="dcterms:W3CDTF">2019-11-13T05:29:00Z</dcterms:created>
  <dcterms:modified xsi:type="dcterms:W3CDTF">2019-11-14T06:03:00Z</dcterms:modified>
</cp:coreProperties>
</file>