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888" w:rsidRPr="00B42888" w:rsidRDefault="00B42888" w:rsidP="00B4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88">
        <w:rPr>
          <w:rFonts w:ascii="Times New Roman" w:hAnsi="Times New Roman" w:cs="Times New Roman"/>
          <w:sz w:val="24"/>
          <w:szCs w:val="24"/>
        </w:rPr>
        <w:t xml:space="preserve">Anadolu tarihinin kilit noktalarından biri olduğu sürekli adının geçmesinden de belli olan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Kültepede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ele geçen ve bir çeşit noterlik belgesi nitel</w:t>
      </w:r>
      <w:r w:rsidR="005C28DB">
        <w:rPr>
          <w:rFonts w:ascii="Times New Roman" w:hAnsi="Times New Roman" w:cs="Times New Roman"/>
          <w:sz w:val="24"/>
          <w:szCs w:val="24"/>
        </w:rPr>
        <w:t>iği taşıyan bir tablet üzerinde</w:t>
      </w:r>
      <w:r w:rsidRPr="00B42888">
        <w:rPr>
          <w:rFonts w:ascii="Times New Roman" w:hAnsi="Times New Roman" w:cs="Times New Roman"/>
          <w:sz w:val="24"/>
          <w:szCs w:val="24"/>
        </w:rPr>
        <w:t xml:space="preserve"> </w:t>
      </w:r>
      <w:r w:rsidR="005C28DB">
        <w:rPr>
          <w:rFonts w:ascii="Times New Roman" w:hAnsi="Times New Roman" w:cs="Times New Roman"/>
          <w:sz w:val="24"/>
          <w:szCs w:val="24"/>
        </w:rPr>
        <w:t>“</w:t>
      </w:r>
      <w:r w:rsidRPr="00B42888">
        <w:rPr>
          <w:rFonts w:ascii="Times New Roman" w:hAnsi="Times New Roman" w:cs="Times New Roman"/>
          <w:sz w:val="24"/>
          <w:szCs w:val="24"/>
        </w:rPr>
        <w:t xml:space="preserve">kral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Pithana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ve Merdiven Büyüğü Anitta</w:t>
      </w:r>
      <w:r w:rsidR="005C28DB">
        <w:rPr>
          <w:rFonts w:ascii="Times New Roman" w:hAnsi="Times New Roman" w:cs="Times New Roman"/>
          <w:sz w:val="24"/>
          <w:szCs w:val="24"/>
        </w:rPr>
        <w:t>”</w:t>
      </w:r>
      <w:r w:rsidRPr="00B42888">
        <w:rPr>
          <w:rFonts w:ascii="Times New Roman" w:hAnsi="Times New Roman" w:cs="Times New Roman"/>
          <w:sz w:val="24"/>
          <w:szCs w:val="24"/>
        </w:rPr>
        <w:t xml:space="preserve"> </w:t>
      </w:r>
      <w:r w:rsidR="005C28DB">
        <w:rPr>
          <w:rFonts w:ascii="Times New Roman" w:hAnsi="Times New Roman" w:cs="Times New Roman"/>
          <w:sz w:val="24"/>
          <w:szCs w:val="24"/>
        </w:rPr>
        <w:t>ifadesi</w:t>
      </w:r>
      <w:r w:rsidRPr="00B42888">
        <w:rPr>
          <w:rFonts w:ascii="Times New Roman" w:hAnsi="Times New Roman" w:cs="Times New Roman"/>
          <w:sz w:val="24"/>
          <w:szCs w:val="24"/>
        </w:rPr>
        <w:t xml:space="preserve"> geçmektedir. Merdiven</w:t>
      </w:r>
      <w:r w:rsidR="005C28DB">
        <w:rPr>
          <w:rFonts w:ascii="Times New Roman" w:hAnsi="Times New Roman" w:cs="Times New Roman"/>
          <w:sz w:val="24"/>
          <w:szCs w:val="24"/>
        </w:rPr>
        <w:t xml:space="preserve"> </w:t>
      </w:r>
      <w:r w:rsidRPr="00B42888">
        <w:rPr>
          <w:rFonts w:ascii="Times New Roman" w:hAnsi="Times New Roman" w:cs="Times New Roman"/>
          <w:sz w:val="24"/>
          <w:szCs w:val="24"/>
        </w:rPr>
        <w:t xml:space="preserve">büyüğü ya da Asurca biçimiyle </w:t>
      </w:r>
      <w:r w:rsidRPr="00B42888">
        <w:rPr>
          <w:rFonts w:ascii="Times New Roman" w:hAnsi="Times New Roman" w:cs="Times New Roman"/>
          <w:i/>
          <w:sz w:val="24"/>
          <w:szCs w:val="24"/>
          <w:u w:val="single"/>
        </w:rPr>
        <w:t>Rabi-</w:t>
      </w:r>
      <w:proofErr w:type="spellStart"/>
      <w:r w:rsidRPr="00B42888">
        <w:rPr>
          <w:rFonts w:ascii="Times New Roman" w:hAnsi="Times New Roman" w:cs="Times New Roman"/>
          <w:i/>
          <w:sz w:val="24"/>
          <w:szCs w:val="24"/>
          <w:u w:val="single"/>
        </w:rPr>
        <w:t>Similtim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ünvanının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hem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veliahta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hem de saraya çıkan merdivenlerde yani bir tür açık hava mahkemesinde hukuksal işlere bakan kişilere verildiği sanılmaktadır. </w:t>
      </w:r>
    </w:p>
    <w:p w:rsidR="00B42888" w:rsidRPr="00B42888" w:rsidRDefault="00B42888" w:rsidP="00B4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88">
        <w:rPr>
          <w:rFonts w:ascii="Times New Roman" w:hAnsi="Times New Roman" w:cs="Times New Roman"/>
          <w:sz w:val="24"/>
          <w:szCs w:val="24"/>
        </w:rPr>
        <w:t xml:space="preserve">Sadece bu belge üzerinde bulunsaydı tarih açısından büyük önemi olduğu anlaşılamayacak bu adları birkaç yazılı belgede de geçerek </w:t>
      </w:r>
      <w:r w:rsidR="005C28DB">
        <w:rPr>
          <w:rFonts w:ascii="Times New Roman" w:hAnsi="Times New Roman" w:cs="Times New Roman"/>
          <w:sz w:val="24"/>
          <w:szCs w:val="24"/>
        </w:rPr>
        <w:t>Hitit tarihin</w:t>
      </w:r>
      <w:r w:rsidRPr="00B42888">
        <w:rPr>
          <w:rFonts w:ascii="Times New Roman" w:hAnsi="Times New Roman" w:cs="Times New Roman"/>
          <w:sz w:val="24"/>
          <w:szCs w:val="24"/>
        </w:rPr>
        <w:t>in ilk evrelerinin sorunlarına ışık tutmakta ve Hitit devleti ile Asur ticaret kolonileri çağı arasında köprü kurulmasını sağlamaktadır. Yapılan kazı çalışmalarınd</w:t>
      </w:r>
      <w:r w:rsidR="005C28DB">
        <w:rPr>
          <w:rFonts w:ascii="Times New Roman" w:hAnsi="Times New Roman" w:cs="Times New Roman"/>
          <w:sz w:val="24"/>
          <w:szCs w:val="24"/>
        </w:rPr>
        <w:t xml:space="preserve">a eski adını bilemediğimiz bir </w:t>
      </w:r>
      <w:r w:rsidR="005C28DB" w:rsidRPr="005C28DB">
        <w:rPr>
          <w:rFonts w:ascii="Times New Roman" w:hAnsi="Times New Roman" w:cs="Times New Roman"/>
          <w:i/>
          <w:sz w:val="24"/>
          <w:szCs w:val="24"/>
        </w:rPr>
        <w:t>K</w:t>
      </w:r>
      <w:r w:rsidRPr="005C28DB">
        <w:rPr>
          <w:rFonts w:ascii="Times New Roman" w:hAnsi="Times New Roman" w:cs="Times New Roman"/>
          <w:i/>
          <w:sz w:val="24"/>
          <w:szCs w:val="24"/>
        </w:rPr>
        <w:t>arum</w:t>
      </w:r>
      <w:r w:rsidR="005C28DB">
        <w:rPr>
          <w:rFonts w:ascii="Times New Roman" w:hAnsi="Times New Roman" w:cs="Times New Roman"/>
          <w:sz w:val="24"/>
          <w:szCs w:val="24"/>
        </w:rPr>
        <w:t>’</w:t>
      </w:r>
      <w:r w:rsidRPr="00B42888">
        <w:rPr>
          <w:rFonts w:ascii="Times New Roman" w:hAnsi="Times New Roman" w:cs="Times New Roman"/>
          <w:sz w:val="24"/>
          <w:szCs w:val="24"/>
        </w:rPr>
        <w:t xml:space="preserve">a sahip olduğu anlaşılan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Alişar’da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ele geçen iki tablet üzerinde yine Anitta adına rastlanmaktadır. Bunlardan birinde, kral Anitta’nın mührü yazısı vardır ki Kültepe</w:t>
      </w:r>
      <w:r w:rsidR="005C28DB">
        <w:rPr>
          <w:rFonts w:ascii="Times New Roman" w:hAnsi="Times New Roman" w:cs="Times New Roman"/>
          <w:sz w:val="24"/>
          <w:szCs w:val="24"/>
        </w:rPr>
        <w:t>’de ve</w:t>
      </w:r>
      <w:r w:rsidRPr="00B42888">
        <w:rPr>
          <w:rFonts w:ascii="Times New Roman" w:hAnsi="Times New Roman" w:cs="Times New Roman"/>
          <w:sz w:val="24"/>
          <w:szCs w:val="24"/>
        </w:rPr>
        <w:t xml:space="preserve">liaht olarak tanıdığımız bu kişinin, belgenin yazıldığı zaman babası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Pithana’nın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yerine geçtiğini kanıtlamaktadır. İkinci belgede ise büyük kral Anitta, </w:t>
      </w:r>
      <w:r w:rsidR="005C28DB">
        <w:rPr>
          <w:rFonts w:ascii="Times New Roman" w:hAnsi="Times New Roman" w:cs="Times New Roman"/>
          <w:sz w:val="24"/>
          <w:szCs w:val="24"/>
        </w:rPr>
        <w:t xml:space="preserve"> Merdiven Büyüğü </w:t>
      </w:r>
      <w:proofErr w:type="spellStart"/>
      <w:r w:rsidR="005C28DB">
        <w:rPr>
          <w:rFonts w:ascii="Times New Roman" w:hAnsi="Times New Roman" w:cs="Times New Roman"/>
          <w:sz w:val="24"/>
          <w:szCs w:val="24"/>
        </w:rPr>
        <w:t>Beruv</w:t>
      </w:r>
      <w:r w:rsidRPr="00B4288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adları yazılıdır. Buradan da Anitta’nın hem Kültepe’de hem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Alişar’da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belge bırakmış olması, egemenlik alanı oldukça geniş olan bir devletin varlığına işaret etmektedir. Anitta’ya ait başka bir önemli belge yine Kültepe höyüğünde ele geçmiştir. Önce hançer olduğu sanılan sonra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mızrakucu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olduğu anlaşılan bu belge üzerinde ise kral Anitta’nın sarayı yazısı vardır. Bütün bu kanıtlar bize koloni çağında Anadolu’da kurulmuş yerel bir devletin iki kralın, Anitt</w:t>
      </w:r>
      <w:r w:rsidRPr="00B42888">
        <w:rPr>
          <w:rFonts w:ascii="Times New Roman" w:hAnsi="Times New Roman" w:cs="Times New Roman"/>
          <w:sz w:val="24"/>
          <w:szCs w:val="24"/>
        </w:rPr>
        <w:t>a</w:t>
      </w:r>
      <w:r w:rsidRPr="00B428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42888">
        <w:rPr>
          <w:rFonts w:ascii="Times New Roman" w:hAnsi="Times New Roman" w:cs="Times New Roman"/>
          <w:sz w:val="24"/>
          <w:szCs w:val="24"/>
        </w:rPr>
        <w:t>Pit</w:t>
      </w:r>
      <w:r w:rsidRPr="00B42888">
        <w:rPr>
          <w:rFonts w:ascii="Times New Roman" w:hAnsi="Times New Roman" w:cs="Times New Roman"/>
          <w:sz w:val="24"/>
          <w:szCs w:val="24"/>
        </w:rPr>
        <w:t>h</w:t>
      </w:r>
      <w:r w:rsidRPr="00B42888">
        <w:rPr>
          <w:rFonts w:ascii="Times New Roman" w:hAnsi="Times New Roman" w:cs="Times New Roman"/>
          <w:sz w:val="24"/>
          <w:szCs w:val="24"/>
        </w:rPr>
        <w:t>ana’yı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, bir</w:t>
      </w:r>
      <w:proofErr w:type="gramEnd"/>
      <w:r w:rsidRPr="00B42888">
        <w:rPr>
          <w:rFonts w:ascii="Times New Roman" w:hAnsi="Times New Roman" w:cs="Times New Roman"/>
          <w:sz w:val="24"/>
          <w:szCs w:val="24"/>
        </w:rPr>
        <w:t xml:space="preserve"> prensini ve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Beruva’yı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tanıtmaktadır. Ancak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Beruva’nın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kr</w:t>
      </w:r>
      <w:r w:rsidR="005C28DB">
        <w:rPr>
          <w:rFonts w:ascii="Times New Roman" w:hAnsi="Times New Roman" w:cs="Times New Roman"/>
          <w:sz w:val="24"/>
          <w:szCs w:val="24"/>
        </w:rPr>
        <w:t>al olup olmadığı bili</w:t>
      </w:r>
      <w:r w:rsidRPr="00B42888">
        <w:rPr>
          <w:rFonts w:ascii="Times New Roman" w:hAnsi="Times New Roman" w:cs="Times New Roman"/>
          <w:sz w:val="24"/>
          <w:szCs w:val="24"/>
        </w:rPr>
        <w:t>nmemektedir.</w:t>
      </w:r>
      <w:r w:rsidRPr="00B42888">
        <w:rPr>
          <w:rFonts w:ascii="Times New Roman" w:hAnsi="Times New Roman" w:cs="Times New Roman"/>
          <w:sz w:val="24"/>
          <w:szCs w:val="24"/>
        </w:rPr>
        <w:t xml:space="preserve"> </w:t>
      </w:r>
      <w:r w:rsidRPr="00B42888">
        <w:rPr>
          <w:rFonts w:ascii="Times New Roman" w:hAnsi="Times New Roman" w:cs="Times New Roman"/>
          <w:sz w:val="24"/>
          <w:szCs w:val="24"/>
        </w:rPr>
        <w:t>Kısaca Anitta metni olarak geçen belge şu sözcüklerle başlar:</w:t>
      </w:r>
    </w:p>
    <w:p w:rsidR="00B42888" w:rsidRPr="00B42888" w:rsidRDefault="00B42888" w:rsidP="00B4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88">
        <w:rPr>
          <w:rFonts w:ascii="Times New Roman" w:hAnsi="Times New Roman" w:cs="Times New Roman"/>
          <w:sz w:val="24"/>
          <w:szCs w:val="24"/>
        </w:rPr>
        <w:t xml:space="preserve">Anitta,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Pithana’nın</w:t>
      </w:r>
      <w:proofErr w:type="spellEnd"/>
      <w:r w:rsidR="005C28DB">
        <w:rPr>
          <w:rFonts w:ascii="Times New Roman" w:hAnsi="Times New Roman" w:cs="Times New Roman"/>
          <w:sz w:val="24"/>
          <w:szCs w:val="24"/>
        </w:rPr>
        <w:t xml:space="preserve"> oğlu </w:t>
      </w:r>
      <w:proofErr w:type="spellStart"/>
      <w:r w:rsidR="005C28DB">
        <w:rPr>
          <w:rFonts w:ascii="Times New Roman" w:hAnsi="Times New Roman" w:cs="Times New Roman"/>
          <w:sz w:val="24"/>
          <w:szCs w:val="24"/>
        </w:rPr>
        <w:t>Kuşara</w:t>
      </w:r>
      <w:proofErr w:type="spellEnd"/>
      <w:r w:rsidR="005C28DB">
        <w:rPr>
          <w:rFonts w:ascii="Times New Roman" w:hAnsi="Times New Roman" w:cs="Times New Roman"/>
          <w:sz w:val="24"/>
          <w:szCs w:val="24"/>
        </w:rPr>
        <w:t xml:space="preserve"> kralı şöyle der  “</w:t>
      </w:r>
      <w:r w:rsidRPr="005C28DB">
        <w:rPr>
          <w:rFonts w:ascii="Times New Roman" w:hAnsi="Times New Roman" w:cs="Times New Roman"/>
          <w:i/>
          <w:sz w:val="24"/>
          <w:szCs w:val="24"/>
        </w:rPr>
        <w:t xml:space="preserve">O gökyüzünün Fırtına Tanrısının sevgilisiydi. </w:t>
      </w:r>
      <w:proofErr w:type="spellStart"/>
      <w:r w:rsidRPr="005C28DB">
        <w:rPr>
          <w:rFonts w:ascii="Times New Roman" w:hAnsi="Times New Roman" w:cs="Times New Roman"/>
          <w:i/>
          <w:sz w:val="24"/>
          <w:szCs w:val="24"/>
        </w:rPr>
        <w:t>Kuşara</w:t>
      </w:r>
      <w:proofErr w:type="spellEnd"/>
      <w:r w:rsidRPr="005C28DB">
        <w:rPr>
          <w:rFonts w:ascii="Times New Roman" w:hAnsi="Times New Roman" w:cs="Times New Roman"/>
          <w:i/>
          <w:sz w:val="24"/>
          <w:szCs w:val="24"/>
        </w:rPr>
        <w:t xml:space="preserve"> kralı, kentten büyük bir kudretle inip </w:t>
      </w:r>
      <w:proofErr w:type="spellStart"/>
      <w:r w:rsidRPr="005C28DB">
        <w:rPr>
          <w:rFonts w:ascii="Times New Roman" w:hAnsi="Times New Roman" w:cs="Times New Roman"/>
          <w:i/>
          <w:sz w:val="24"/>
          <w:szCs w:val="24"/>
        </w:rPr>
        <w:t>Neşa</w:t>
      </w:r>
      <w:proofErr w:type="spellEnd"/>
      <w:r w:rsidRPr="005C28DB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5C28DB">
        <w:rPr>
          <w:rFonts w:ascii="Times New Roman" w:hAnsi="Times New Roman" w:cs="Times New Roman"/>
          <w:i/>
          <w:sz w:val="24"/>
          <w:szCs w:val="24"/>
        </w:rPr>
        <w:t>Kaneş</w:t>
      </w:r>
      <w:proofErr w:type="spellEnd"/>
      <w:r w:rsidRPr="005C28DB">
        <w:rPr>
          <w:rFonts w:ascii="Times New Roman" w:hAnsi="Times New Roman" w:cs="Times New Roman"/>
          <w:i/>
          <w:sz w:val="24"/>
          <w:szCs w:val="24"/>
        </w:rPr>
        <w:t xml:space="preserve"> ‘i bir gecede gücü sayesinde aldı </w:t>
      </w:r>
      <w:proofErr w:type="spellStart"/>
      <w:r w:rsidRPr="005C28DB">
        <w:rPr>
          <w:rFonts w:ascii="Times New Roman" w:hAnsi="Times New Roman" w:cs="Times New Roman"/>
          <w:i/>
          <w:sz w:val="24"/>
          <w:szCs w:val="24"/>
        </w:rPr>
        <w:t>Neşa</w:t>
      </w:r>
      <w:proofErr w:type="spellEnd"/>
      <w:r w:rsidRPr="005C28DB">
        <w:rPr>
          <w:rFonts w:ascii="Times New Roman" w:hAnsi="Times New Roman" w:cs="Times New Roman"/>
          <w:i/>
          <w:sz w:val="24"/>
          <w:szCs w:val="24"/>
        </w:rPr>
        <w:t xml:space="preserve"> kralına saldırdı. Fakat </w:t>
      </w:r>
      <w:proofErr w:type="spellStart"/>
      <w:r w:rsidRPr="005C28DB">
        <w:rPr>
          <w:rFonts w:ascii="Times New Roman" w:hAnsi="Times New Roman" w:cs="Times New Roman"/>
          <w:i/>
          <w:sz w:val="24"/>
          <w:szCs w:val="24"/>
        </w:rPr>
        <w:t>Neşa’nın</w:t>
      </w:r>
      <w:proofErr w:type="spellEnd"/>
      <w:r w:rsidRPr="005C28DB">
        <w:rPr>
          <w:rFonts w:ascii="Times New Roman" w:hAnsi="Times New Roman" w:cs="Times New Roman"/>
          <w:i/>
          <w:sz w:val="24"/>
          <w:szCs w:val="24"/>
        </w:rPr>
        <w:t xml:space="preserve"> halkına kötülük yapmadı, onları kendisine analar ve babalar yaptı. Babam </w:t>
      </w:r>
      <w:proofErr w:type="spellStart"/>
      <w:r w:rsidRPr="005C28DB">
        <w:rPr>
          <w:rFonts w:ascii="Times New Roman" w:hAnsi="Times New Roman" w:cs="Times New Roman"/>
          <w:i/>
          <w:sz w:val="24"/>
          <w:szCs w:val="24"/>
        </w:rPr>
        <w:t>Pithana’dan</w:t>
      </w:r>
      <w:proofErr w:type="spellEnd"/>
      <w:r w:rsidRPr="005C28DB">
        <w:rPr>
          <w:rFonts w:ascii="Times New Roman" w:hAnsi="Times New Roman" w:cs="Times New Roman"/>
          <w:i/>
          <w:sz w:val="24"/>
          <w:szCs w:val="24"/>
        </w:rPr>
        <w:t xml:space="preserve"> sonra ben bir isyanı bastırdım, hangi ülke ayaklandı ise onu Tan</w:t>
      </w:r>
      <w:r w:rsidR="005C28DB" w:rsidRPr="005C28DB">
        <w:rPr>
          <w:rFonts w:ascii="Times New Roman" w:hAnsi="Times New Roman" w:cs="Times New Roman"/>
          <w:i/>
          <w:sz w:val="24"/>
          <w:szCs w:val="24"/>
        </w:rPr>
        <w:t xml:space="preserve">rı </w:t>
      </w:r>
      <w:proofErr w:type="spellStart"/>
      <w:r w:rsidR="005C28DB" w:rsidRPr="005C28DB">
        <w:rPr>
          <w:rFonts w:ascii="Times New Roman" w:hAnsi="Times New Roman" w:cs="Times New Roman"/>
          <w:i/>
          <w:sz w:val="24"/>
          <w:szCs w:val="24"/>
        </w:rPr>
        <w:t>Şiu’nun</w:t>
      </w:r>
      <w:proofErr w:type="spellEnd"/>
      <w:r w:rsidR="005C28DB" w:rsidRPr="005C28DB">
        <w:rPr>
          <w:rFonts w:ascii="Times New Roman" w:hAnsi="Times New Roman" w:cs="Times New Roman"/>
          <w:i/>
          <w:sz w:val="24"/>
          <w:szCs w:val="24"/>
        </w:rPr>
        <w:t xml:space="preserve"> yardımı ile yendim</w:t>
      </w:r>
      <w:r w:rsidR="005C28DB">
        <w:rPr>
          <w:rFonts w:ascii="Times New Roman" w:hAnsi="Times New Roman" w:cs="Times New Roman"/>
          <w:sz w:val="24"/>
          <w:szCs w:val="24"/>
        </w:rPr>
        <w:t>.”</w:t>
      </w:r>
    </w:p>
    <w:p w:rsidR="00B42888" w:rsidRPr="00B42888" w:rsidRDefault="00B42888" w:rsidP="00B4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88">
        <w:rPr>
          <w:rFonts w:ascii="Times New Roman" w:hAnsi="Times New Roman" w:cs="Times New Roman"/>
          <w:sz w:val="24"/>
          <w:szCs w:val="24"/>
        </w:rPr>
        <w:t xml:space="preserve">Kral Anitta metninin devamında askeri seferlerinden söz etmekte, bu arada da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Hatti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ülkesiyle olan savaşını anlatmaktadır. Daha sonra tekrar geriye dönerek babası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Pithana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zamanında deniz kenarındaki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Zalpa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olarak adlandırılan bir kentle aralarındaki savaşlar</w:t>
      </w:r>
      <w:r w:rsidR="005C28DB">
        <w:rPr>
          <w:rFonts w:ascii="Times New Roman" w:hAnsi="Times New Roman" w:cs="Times New Roman"/>
          <w:sz w:val="24"/>
          <w:szCs w:val="24"/>
        </w:rPr>
        <w:t>a değinerek şöyle demektedir “</w:t>
      </w:r>
      <w:r w:rsidR="005C28DB" w:rsidRPr="005C28DB">
        <w:rPr>
          <w:rFonts w:ascii="Times New Roman" w:hAnsi="Times New Roman" w:cs="Times New Roman"/>
          <w:i/>
          <w:sz w:val="24"/>
          <w:szCs w:val="24"/>
        </w:rPr>
        <w:t>B</w:t>
      </w:r>
      <w:r w:rsidRPr="005C28DB">
        <w:rPr>
          <w:rFonts w:ascii="Times New Roman" w:hAnsi="Times New Roman" w:cs="Times New Roman"/>
          <w:i/>
          <w:sz w:val="24"/>
          <w:szCs w:val="24"/>
        </w:rPr>
        <w:t>u sözleri bir tablet üzeri</w:t>
      </w:r>
      <w:r w:rsidR="005C28DB">
        <w:rPr>
          <w:rFonts w:ascii="Times New Roman" w:hAnsi="Times New Roman" w:cs="Times New Roman"/>
          <w:i/>
          <w:sz w:val="24"/>
          <w:szCs w:val="24"/>
        </w:rPr>
        <w:t>nde kapıma koydurdum, gelecekte</w:t>
      </w:r>
      <w:r w:rsidRPr="005C28DB">
        <w:rPr>
          <w:rFonts w:ascii="Times New Roman" w:hAnsi="Times New Roman" w:cs="Times New Roman"/>
          <w:i/>
          <w:sz w:val="24"/>
          <w:szCs w:val="24"/>
        </w:rPr>
        <w:t xml:space="preserve"> bu tableti kimse kırmasın. Kim kırarsa o </w:t>
      </w:r>
      <w:proofErr w:type="spellStart"/>
      <w:r w:rsidRPr="005C28DB">
        <w:rPr>
          <w:rFonts w:ascii="Times New Roman" w:hAnsi="Times New Roman" w:cs="Times New Roman"/>
          <w:i/>
          <w:sz w:val="24"/>
          <w:szCs w:val="24"/>
        </w:rPr>
        <w:t>Neşa’nın</w:t>
      </w:r>
      <w:proofErr w:type="spellEnd"/>
      <w:r w:rsidRPr="005C28DB">
        <w:rPr>
          <w:rFonts w:ascii="Times New Roman" w:hAnsi="Times New Roman" w:cs="Times New Roman"/>
          <w:i/>
          <w:sz w:val="24"/>
          <w:szCs w:val="24"/>
        </w:rPr>
        <w:t xml:space="preserve"> düşmanı olsun.</w:t>
      </w:r>
      <w:r w:rsidRPr="00B42888">
        <w:rPr>
          <w:rFonts w:ascii="Times New Roman" w:hAnsi="Times New Roman" w:cs="Times New Roman"/>
          <w:sz w:val="24"/>
          <w:szCs w:val="24"/>
        </w:rPr>
        <w:t xml:space="preserve">” Burada dikkati çeken nokta kendisini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Kuşşar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kralı olarak tanıtan Anitta’nın sözlerini üzerine yazdırıp kapısına koydurttuğu tableti kıranın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Neşa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kentinin düşmanı olması biçimindeki lanetleme anlatımıdır. Bu tableti kıranın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Kuşşar</w:t>
      </w:r>
      <w:proofErr w:type="spellEnd"/>
      <w:r w:rsidR="005C28DB">
        <w:rPr>
          <w:rFonts w:ascii="Times New Roman" w:hAnsi="Times New Roman" w:cs="Times New Roman"/>
          <w:sz w:val="24"/>
          <w:szCs w:val="24"/>
        </w:rPr>
        <w:t xml:space="preserve"> kentinin</w:t>
      </w:r>
      <w:r w:rsidRPr="00B42888">
        <w:rPr>
          <w:rFonts w:ascii="Times New Roman" w:hAnsi="Times New Roman" w:cs="Times New Roman"/>
          <w:sz w:val="24"/>
          <w:szCs w:val="24"/>
        </w:rPr>
        <w:t xml:space="preserve"> değil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Neşa’nın</w:t>
      </w:r>
      <w:proofErr w:type="spellEnd"/>
      <w:r w:rsidR="005C28DB">
        <w:rPr>
          <w:rFonts w:ascii="Times New Roman" w:hAnsi="Times New Roman" w:cs="Times New Roman"/>
          <w:sz w:val="24"/>
          <w:szCs w:val="24"/>
        </w:rPr>
        <w:t xml:space="preserve"> düşmanı</w:t>
      </w:r>
      <w:r w:rsidRPr="00B42888">
        <w:rPr>
          <w:rFonts w:ascii="Times New Roman" w:hAnsi="Times New Roman" w:cs="Times New Roman"/>
          <w:sz w:val="24"/>
          <w:szCs w:val="24"/>
        </w:rPr>
        <w:t xml:space="preserve"> olacağının belirtilmesi Anitta’nın ileride tekrar de</w:t>
      </w:r>
      <w:r w:rsidR="001C2283">
        <w:rPr>
          <w:rFonts w:ascii="Times New Roman" w:hAnsi="Times New Roman" w:cs="Times New Roman"/>
          <w:sz w:val="24"/>
          <w:szCs w:val="24"/>
        </w:rPr>
        <w:t xml:space="preserve">ğineceğimiz gibi </w:t>
      </w:r>
      <w:proofErr w:type="spellStart"/>
      <w:r w:rsidR="001C2283">
        <w:rPr>
          <w:rFonts w:ascii="Times New Roman" w:hAnsi="Times New Roman" w:cs="Times New Roman"/>
          <w:sz w:val="24"/>
          <w:szCs w:val="24"/>
        </w:rPr>
        <w:t>Neşa’yı</w:t>
      </w:r>
      <w:proofErr w:type="spellEnd"/>
      <w:r w:rsidR="001C2283">
        <w:rPr>
          <w:rFonts w:ascii="Times New Roman" w:hAnsi="Times New Roman" w:cs="Times New Roman"/>
          <w:sz w:val="24"/>
          <w:szCs w:val="24"/>
        </w:rPr>
        <w:t xml:space="preserve"> kendi k</w:t>
      </w:r>
      <w:r w:rsidRPr="00B42888">
        <w:rPr>
          <w:rFonts w:ascii="Times New Roman" w:hAnsi="Times New Roman" w:cs="Times New Roman"/>
          <w:sz w:val="24"/>
          <w:szCs w:val="24"/>
        </w:rPr>
        <w:t>enti olarak benimsediğini göstermekte</w:t>
      </w:r>
      <w:r w:rsidR="001C2283">
        <w:rPr>
          <w:rFonts w:ascii="Times New Roman" w:hAnsi="Times New Roman" w:cs="Times New Roman"/>
          <w:sz w:val="24"/>
          <w:szCs w:val="24"/>
        </w:rPr>
        <w:t>dir. Metin şöyle devam eder : “</w:t>
      </w:r>
      <w:r w:rsidRPr="001C2283">
        <w:rPr>
          <w:rFonts w:ascii="Times New Roman" w:hAnsi="Times New Roman" w:cs="Times New Roman"/>
          <w:i/>
          <w:sz w:val="24"/>
          <w:szCs w:val="24"/>
        </w:rPr>
        <w:t xml:space="preserve">bir </w:t>
      </w:r>
      <w:r w:rsidRPr="001C228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zaman önce </w:t>
      </w:r>
      <w:proofErr w:type="spellStart"/>
      <w:r w:rsidRPr="001C2283">
        <w:rPr>
          <w:rFonts w:ascii="Times New Roman" w:hAnsi="Times New Roman" w:cs="Times New Roman"/>
          <w:i/>
          <w:sz w:val="24"/>
          <w:szCs w:val="24"/>
        </w:rPr>
        <w:t>Zalpa</w:t>
      </w:r>
      <w:proofErr w:type="spellEnd"/>
      <w:r w:rsidRPr="001C2283">
        <w:rPr>
          <w:rFonts w:ascii="Times New Roman" w:hAnsi="Times New Roman" w:cs="Times New Roman"/>
          <w:i/>
          <w:sz w:val="24"/>
          <w:szCs w:val="24"/>
        </w:rPr>
        <w:t xml:space="preserve"> kralı </w:t>
      </w:r>
      <w:proofErr w:type="spellStart"/>
      <w:r w:rsidRPr="001C2283">
        <w:rPr>
          <w:rFonts w:ascii="Times New Roman" w:hAnsi="Times New Roman" w:cs="Times New Roman"/>
          <w:i/>
          <w:sz w:val="24"/>
          <w:szCs w:val="24"/>
        </w:rPr>
        <w:t>Ukna</w:t>
      </w:r>
      <w:proofErr w:type="spellEnd"/>
      <w:r w:rsidRPr="001C2283">
        <w:rPr>
          <w:rFonts w:ascii="Times New Roman" w:hAnsi="Times New Roman" w:cs="Times New Roman"/>
          <w:i/>
          <w:sz w:val="24"/>
          <w:szCs w:val="24"/>
        </w:rPr>
        <w:t xml:space="preserve"> Tanrımız </w:t>
      </w:r>
      <w:proofErr w:type="spellStart"/>
      <w:r w:rsidRPr="001C2283">
        <w:rPr>
          <w:rFonts w:ascii="Times New Roman" w:hAnsi="Times New Roman" w:cs="Times New Roman"/>
          <w:i/>
          <w:sz w:val="24"/>
          <w:szCs w:val="24"/>
        </w:rPr>
        <w:t>Şiu’yu</w:t>
      </w:r>
      <w:proofErr w:type="spellEnd"/>
      <w:r w:rsidRPr="001C2283">
        <w:rPr>
          <w:rFonts w:ascii="Times New Roman" w:hAnsi="Times New Roman" w:cs="Times New Roman"/>
          <w:i/>
          <w:sz w:val="24"/>
          <w:szCs w:val="24"/>
        </w:rPr>
        <w:t xml:space="preserve">(yani onun heykeline) </w:t>
      </w:r>
      <w:proofErr w:type="spellStart"/>
      <w:r w:rsidRPr="001C2283">
        <w:rPr>
          <w:rFonts w:ascii="Times New Roman" w:hAnsi="Times New Roman" w:cs="Times New Roman"/>
          <w:i/>
          <w:sz w:val="24"/>
          <w:szCs w:val="24"/>
        </w:rPr>
        <w:t>Neşşa’dan</w:t>
      </w:r>
      <w:proofErr w:type="spellEnd"/>
      <w:r w:rsidRPr="001C22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2283">
        <w:rPr>
          <w:rFonts w:ascii="Times New Roman" w:hAnsi="Times New Roman" w:cs="Times New Roman"/>
          <w:i/>
          <w:sz w:val="24"/>
          <w:szCs w:val="24"/>
        </w:rPr>
        <w:t>Zalpa’ya</w:t>
      </w:r>
      <w:proofErr w:type="spellEnd"/>
      <w:r w:rsidRPr="001C22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1C2283">
        <w:rPr>
          <w:rFonts w:ascii="Times New Roman" w:hAnsi="Times New Roman" w:cs="Times New Roman"/>
          <w:i/>
          <w:sz w:val="24"/>
          <w:szCs w:val="24"/>
        </w:rPr>
        <w:t>kaçırmıştı.Fakat</w:t>
      </w:r>
      <w:proofErr w:type="spellEnd"/>
      <w:proofErr w:type="gramEnd"/>
      <w:r w:rsidRPr="001C2283">
        <w:rPr>
          <w:rFonts w:ascii="Times New Roman" w:hAnsi="Times New Roman" w:cs="Times New Roman"/>
          <w:i/>
          <w:sz w:val="24"/>
          <w:szCs w:val="24"/>
        </w:rPr>
        <w:t xml:space="preserve"> ben büyük kral Anitta, bizim tanrımız </w:t>
      </w:r>
      <w:proofErr w:type="spellStart"/>
      <w:r w:rsidRPr="001C2283">
        <w:rPr>
          <w:rFonts w:ascii="Times New Roman" w:hAnsi="Times New Roman" w:cs="Times New Roman"/>
          <w:i/>
          <w:sz w:val="24"/>
          <w:szCs w:val="24"/>
        </w:rPr>
        <w:t>Şiu’yu</w:t>
      </w:r>
      <w:proofErr w:type="spellEnd"/>
      <w:r w:rsidRPr="001C22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2283">
        <w:rPr>
          <w:rFonts w:ascii="Times New Roman" w:hAnsi="Times New Roman" w:cs="Times New Roman"/>
          <w:i/>
          <w:sz w:val="24"/>
          <w:szCs w:val="24"/>
        </w:rPr>
        <w:t>Zalpa’dan</w:t>
      </w:r>
      <w:proofErr w:type="spellEnd"/>
      <w:r w:rsidRPr="001C22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2283">
        <w:rPr>
          <w:rFonts w:ascii="Times New Roman" w:hAnsi="Times New Roman" w:cs="Times New Roman"/>
          <w:i/>
          <w:sz w:val="24"/>
          <w:szCs w:val="24"/>
        </w:rPr>
        <w:t>Neşşa’ya</w:t>
      </w:r>
      <w:proofErr w:type="spellEnd"/>
      <w:r w:rsidRPr="001C2283">
        <w:rPr>
          <w:rFonts w:ascii="Times New Roman" w:hAnsi="Times New Roman" w:cs="Times New Roman"/>
          <w:i/>
          <w:sz w:val="24"/>
          <w:szCs w:val="24"/>
        </w:rPr>
        <w:t xml:space="preserve"> geri getirdim. </w:t>
      </w:r>
      <w:proofErr w:type="spellStart"/>
      <w:r w:rsidRPr="001C2283">
        <w:rPr>
          <w:rFonts w:ascii="Times New Roman" w:hAnsi="Times New Roman" w:cs="Times New Roman"/>
          <w:i/>
          <w:sz w:val="24"/>
          <w:szCs w:val="24"/>
        </w:rPr>
        <w:t>Zalpa</w:t>
      </w:r>
      <w:proofErr w:type="spellEnd"/>
      <w:r w:rsidRPr="001C2283">
        <w:rPr>
          <w:rFonts w:ascii="Times New Roman" w:hAnsi="Times New Roman" w:cs="Times New Roman"/>
          <w:i/>
          <w:sz w:val="24"/>
          <w:szCs w:val="24"/>
        </w:rPr>
        <w:t xml:space="preserve"> kralı </w:t>
      </w:r>
      <w:proofErr w:type="spellStart"/>
      <w:r w:rsidRPr="001C2283">
        <w:rPr>
          <w:rFonts w:ascii="Times New Roman" w:hAnsi="Times New Roman" w:cs="Times New Roman"/>
          <w:i/>
          <w:sz w:val="24"/>
          <w:szCs w:val="24"/>
        </w:rPr>
        <w:t>Huziyayı</w:t>
      </w:r>
      <w:proofErr w:type="spellEnd"/>
      <w:r w:rsidRPr="001C2283">
        <w:rPr>
          <w:rFonts w:ascii="Times New Roman" w:hAnsi="Times New Roman" w:cs="Times New Roman"/>
          <w:i/>
          <w:sz w:val="24"/>
          <w:szCs w:val="24"/>
        </w:rPr>
        <w:t xml:space="preserve"> ise canlı olarak </w:t>
      </w:r>
      <w:proofErr w:type="spellStart"/>
      <w:r w:rsidRPr="001C2283">
        <w:rPr>
          <w:rFonts w:ascii="Times New Roman" w:hAnsi="Times New Roman" w:cs="Times New Roman"/>
          <w:i/>
          <w:sz w:val="24"/>
          <w:szCs w:val="24"/>
        </w:rPr>
        <w:t>Neşşa’ya</w:t>
      </w:r>
      <w:proofErr w:type="spellEnd"/>
      <w:r w:rsidRPr="001C2283">
        <w:rPr>
          <w:rFonts w:ascii="Times New Roman" w:hAnsi="Times New Roman" w:cs="Times New Roman"/>
          <w:i/>
          <w:sz w:val="24"/>
          <w:szCs w:val="24"/>
        </w:rPr>
        <w:t xml:space="preserve"> getirdim.</w:t>
      </w:r>
      <w:r w:rsidR="001C2283">
        <w:rPr>
          <w:rFonts w:ascii="Times New Roman" w:hAnsi="Times New Roman" w:cs="Times New Roman"/>
          <w:sz w:val="24"/>
          <w:szCs w:val="24"/>
        </w:rPr>
        <w:t>” T</w:t>
      </w:r>
      <w:r w:rsidRPr="00B42888">
        <w:rPr>
          <w:rFonts w:ascii="Times New Roman" w:hAnsi="Times New Roman" w:cs="Times New Roman"/>
          <w:sz w:val="24"/>
          <w:szCs w:val="24"/>
        </w:rPr>
        <w:t xml:space="preserve">abletin bundan sonraki bölümü, sonradan Hitit Devletinin başkenti olarak tarih sahnesinde çok önemli bir rol oynayacak olan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Hattuşa’nın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adının geçmesi nedeniyle ilgi çekicidir. </w:t>
      </w:r>
    </w:p>
    <w:p w:rsidR="00B42888" w:rsidRPr="00B42888" w:rsidRDefault="00B42888" w:rsidP="00B4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8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C2283">
        <w:rPr>
          <w:rFonts w:ascii="Times New Roman" w:hAnsi="Times New Roman" w:cs="Times New Roman"/>
          <w:i/>
          <w:sz w:val="24"/>
          <w:szCs w:val="24"/>
        </w:rPr>
        <w:t>Hattuşa</w:t>
      </w:r>
      <w:proofErr w:type="spellEnd"/>
      <w:r w:rsidRPr="001C2283">
        <w:rPr>
          <w:rFonts w:ascii="Times New Roman" w:hAnsi="Times New Roman" w:cs="Times New Roman"/>
          <w:i/>
          <w:sz w:val="24"/>
          <w:szCs w:val="24"/>
        </w:rPr>
        <w:t xml:space="preserve"> kenti açlıktan kırılınca Tanrı </w:t>
      </w:r>
      <w:proofErr w:type="spellStart"/>
      <w:r w:rsidRPr="001C2283">
        <w:rPr>
          <w:rFonts w:ascii="Times New Roman" w:hAnsi="Times New Roman" w:cs="Times New Roman"/>
          <w:i/>
          <w:sz w:val="24"/>
          <w:szCs w:val="24"/>
        </w:rPr>
        <w:t>Şiu</w:t>
      </w:r>
      <w:proofErr w:type="spellEnd"/>
      <w:r w:rsidRPr="001C22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2283">
        <w:rPr>
          <w:rFonts w:ascii="Times New Roman" w:hAnsi="Times New Roman" w:cs="Times New Roman"/>
          <w:i/>
          <w:sz w:val="24"/>
          <w:szCs w:val="24"/>
        </w:rPr>
        <w:t>Hattuşa’yı</w:t>
      </w:r>
      <w:proofErr w:type="spellEnd"/>
      <w:r w:rsidRPr="001C22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2283">
        <w:rPr>
          <w:rFonts w:ascii="Times New Roman" w:hAnsi="Times New Roman" w:cs="Times New Roman"/>
          <w:i/>
          <w:sz w:val="24"/>
          <w:szCs w:val="24"/>
        </w:rPr>
        <w:t>Halmaşuit’e</w:t>
      </w:r>
      <w:proofErr w:type="spellEnd"/>
      <w:r w:rsidRPr="001C2283">
        <w:rPr>
          <w:rFonts w:ascii="Times New Roman" w:hAnsi="Times New Roman" w:cs="Times New Roman"/>
          <w:i/>
          <w:sz w:val="24"/>
          <w:szCs w:val="24"/>
        </w:rPr>
        <w:t xml:space="preserve"> (Taht Tanrıçası) teslim etti. Ve ben bir gecede </w:t>
      </w:r>
      <w:proofErr w:type="spellStart"/>
      <w:r w:rsidRPr="001C2283">
        <w:rPr>
          <w:rFonts w:ascii="Times New Roman" w:hAnsi="Times New Roman" w:cs="Times New Roman"/>
          <w:i/>
          <w:sz w:val="24"/>
          <w:szCs w:val="24"/>
        </w:rPr>
        <w:t>Hattuşa’yı</w:t>
      </w:r>
      <w:proofErr w:type="spellEnd"/>
      <w:r w:rsidRPr="001C2283">
        <w:rPr>
          <w:rFonts w:ascii="Times New Roman" w:hAnsi="Times New Roman" w:cs="Times New Roman"/>
          <w:i/>
          <w:sz w:val="24"/>
          <w:szCs w:val="24"/>
        </w:rPr>
        <w:t xml:space="preserve"> güçle aldım ve kentin yerine yabani otlar ektim. Bundan sonraki kral olur da </w:t>
      </w:r>
      <w:proofErr w:type="spellStart"/>
      <w:r w:rsidRPr="001C2283">
        <w:rPr>
          <w:rFonts w:ascii="Times New Roman" w:hAnsi="Times New Roman" w:cs="Times New Roman"/>
          <w:i/>
          <w:sz w:val="24"/>
          <w:szCs w:val="24"/>
        </w:rPr>
        <w:t>Hattuşi’yi</w:t>
      </w:r>
      <w:proofErr w:type="spellEnd"/>
      <w:r w:rsidRPr="001C2283">
        <w:rPr>
          <w:rFonts w:ascii="Times New Roman" w:hAnsi="Times New Roman" w:cs="Times New Roman"/>
          <w:i/>
          <w:sz w:val="24"/>
          <w:szCs w:val="24"/>
        </w:rPr>
        <w:t xml:space="preserve"> yeniden </w:t>
      </w:r>
      <w:proofErr w:type="gramStart"/>
      <w:r w:rsidRPr="001C2283">
        <w:rPr>
          <w:rFonts w:ascii="Times New Roman" w:hAnsi="Times New Roman" w:cs="Times New Roman"/>
          <w:i/>
          <w:sz w:val="24"/>
          <w:szCs w:val="24"/>
        </w:rPr>
        <w:t>iskan</w:t>
      </w:r>
      <w:proofErr w:type="gramEnd"/>
      <w:r w:rsidRPr="001C2283">
        <w:rPr>
          <w:rFonts w:ascii="Times New Roman" w:hAnsi="Times New Roman" w:cs="Times New Roman"/>
          <w:i/>
          <w:sz w:val="24"/>
          <w:szCs w:val="24"/>
        </w:rPr>
        <w:t xml:space="preserve"> ederse o gökyüzünün fırtına tanrısının lanetine uğrasın</w:t>
      </w:r>
      <w:r w:rsidRPr="00B42888">
        <w:rPr>
          <w:rFonts w:ascii="Times New Roman" w:hAnsi="Times New Roman" w:cs="Times New Roman"/>
          <w:sz w:val="24"/>
          <w:szCs w:val="24"/>
        </w:rPr>
        <w:t xml:space="preserve">”. Bundan sonra Anitta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Neşşa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kentini sağlamlaştırdığını, orada Tanrısı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Şiu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, gökyüzünün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Fıtına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Tanrısı ve Taht Tanrıçası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Halmaşuit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için tapınaklar yaptırdığını, seferlerden elde ettiği ganimetlerle bunları donattığını, ayrıca aslanlar, yaban domuzları, leoparlar ve dağ keçileri gibi 120 vahşi hayvan getirerek bir hayvanat bahçesi yaptırdığını anlatmaktadır. </w:t>
      </w:r>
    </w:p>
    <w:p w:rsidR="00075401" w:rsidRPr="00B42888" w:rsidRDefault="00B42888" w:rsidP="00B4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88">
        <w:rPr>
          <w:rFonts w:ascii="Times New Roman" w:hAnsi="Times New Roman" w:cs="Times New Roman"/>
          <w:sz w:val="24"/>
          <w:szCs w:val="24"/>
        </w:rPr>
        <w:t xml:space="preserve">Bu bayındır işlerinin ardından Anitta’nın yine başka düşmanlara yöneldiğini, onları da yenip, tutsaklar savaş arabaları ile altın ve gümüş ele geçirdiğini metinden öğreniyoruz. Belge şu sözlerle sona ermektedir: “ ben sefere çıkınca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Purushandalı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adam bana armağanlar getirdi. Bunlar demirden yapılmış bir taht ile yine demirden yapılmış bir asa idi.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Neşşaya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geri dönerken,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Puruşhandalı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adamı da birlikte götürdüm. O taht odasına girince önümde sağda oturacak.” Buradaki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Puruşhanda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kenti daha önce belirttiğimiz Akad kralı </w:t>
      </w:r>
      <w:proofErr w:type="spellStart"/>
      <w:r w:rsidRPr="00B42888">
        <w:rPr>
          <w:rFonts w:ascii="Times New Roman" w:hAnsi="Times New Roman" w:cs="Times New Roman"/>
          <w:sz w:val="24"/>
          <w:szCs w:val="24"/>
        </w:rPr>
        <w:t>Sargon’dan</w:t>
      </w:r>
      <w:proofErr w:type="spellEnd"/>
      <w:r w:rsidRPr="00B42888">
        <w:rPr>
          <w:rFonts w:ascii="Times New Roman" w:hAnsi="Times New Roman" w:cs="Times New Roman"/>
          <w:sz w:val="24"/>
          <w:szCs w:val="24"/>
        </w:rPr>
        <w:t xml:space="preserve"> yardım isteyen tüccarların oturmuş oldukları kenttir.</w:t>
      </w:r>
      <w:bookmarkStart w:id="0" w:name="_GoBack"/>
      <w:bookmarkEnd w:id="0"/>
    </w:p>
    <w:sectPr w:rsidR="00075401" w:rsidRPr="00B42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13"/>
    <w:rsid w:val="00075401"/>
    <w:rsid w:val="001C2283"/>
    <w:rsid w:val="005C28DB"/>
    <w:rsid w:val="00B42888"/>
    <w:rsid w:val="00C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54395-0FE9-4622-9E27-FC427BD4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88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693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Murat</dc:creator>
  <cp:keywords/>
  <dc:description/>
  <cp:lastModifiedBy>Leyla Murat</cp:lastModifiedBy>
  <cp:revision>4</cp:revision>
  <dcterms:created xsi:type="dcterms:W3CDTF">2019-11-14T13:08:00Z</dcterms:created>
  <dcterms:modified xsi:type="dcterms:W3CDTF">2019-11-14T13:13:00Z</dcterms:modified>
</cp:coreProperties>
</file>