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39119" w14:textId="1676C332" w:rsidR="008525A0" w:rsidRPr="008525A0" w:rsidRDefault="008525A0" w:rsidP="001C629A">
      <w:pPr>
        <w:autoSpaceDE w:val="0"/>
        <w:autoSpaceDN w:val="0"/>
        <w:adjustRightInd w:val="0"/>
        <w:spacing w:before="120" w:after="120" w:line="360" w:lineRule="auto"/>
        <w:ind w:left="567" w:hanging="567"/>
        <w:jc w:val="both"/>
        <w:rPr>
          <w:rFonts w:ascii="Arial" w:hAnsi="Arial" w:cs="Arial"/>
          <w:color w:val="000000"/>
          <w:sz w:val="24"/>
          <w:szCs w:val="24"/>
        </w:rPr>
      </w:pPr>
      <w:bookmarkStart w:id="0" w:name="_GoBack"/>
      <w:bookmarkEnd w:id="0"/>
      <w:r w:rsidRPr="008525A0">
        <w:rPr>
          <w:rFonts w:ascii="Arial" w:hAnsi="Arial" w:cs="Arial"/>
          <w:color w:val="000000"/>
          <w:sz w:val="24"/>
          <w:szCs w:val="24"/>
        </w:rPr>
        <w:t xml:space="preserve">Soydan, T. (2015). Osmanlı Son Dönemi'nden Günümüze Türkiye'de Öğretmen İstihdamı ve Sorunlarına Bakış, </w:t>
      </w:r>
      <w:r w:rsidRPr="008525A0">
        <w:rPr>
          <w:rFonts w:ascii="Arial" w:hAnsi="Arial" w:cs="Arial"/>
          <w:b/>
          <w:color w:val="000000"/>
          <w:sz w:val="24"/>
          <w:szCs w:val="24"/>
        </w:rPr>
        <w:t>Prof. Dr. Mahmut Adem'e Armağan</w:t>
      </w:r>
      <w:r w:rsidRPr="008525A0">
        <w:rPr>
          <w:rFonts w:ascii="Arial" w:hAnsi="Arial" w:cs="Arial"/>
          <w:color w:val="000000"/>
          <w:sz w:val="24"/>
          <w:szCs w:val="24"/>
        </w:rPr>
        <w:t xml:space="preserve"> (Ed. Kasım Karakütük), sy. 581-597,  Ankara: Ankara Üniversitesi Eğitim Bilimleri Fakültesi Yayınları, Yayın No: 214.</w:t>
      </w:r>
    </w:p>
    <w:p w14:paraId="43F8510D" w14:textId="77777777" w:rsidR="008525A0" w:rsidRPr="008525A0" w:rsidRDefault="008525A0" w:rsidP="001C629A">
      <w:pPr>
        <w:spacing w:before="120" w:after="120" w:line="360" w:lineRule="auto"/>
        <w:jc w:val="center"/>
        <w:rPr>
          <w:rFonts w:ascii="Arial" w:hAnsi="Arial" w:cs="Arial"/>
          <w:b/>
          <w:sz w:val="24"/>
          <w:szCs w:val="24"/>
        </w:rPr>
      </w:pPr>
    </w:p>
    <w:p w14:paraId="284A2CC0" w14:textId="77777777" w:rsidR="008525A0" w:rsidRPr="008525A0" w:rsidRDefault="008525A0" w:rsidP="001C629A">
      <w:pPr>
        <w:spacing w:before="120" w:after="120" w:line="360" w:lineRule="auto"/>
        <w:jc w:val="center"/>
        <w:rPr>
          <w:rFonts w:ascii="Arial" w:hAnsi="Arial" w:cs="Arial"/>
          <w:b/>
          <w:sz w:val="24"/>
          <w:szCs w:val="24"/>
        </w:rPr>
      </w:pPr>
    </w:p>
    <w:p w14:paraId="52594281" w14:textId="4B83EEAE" w:rsidR="001556BF" w:rsidRPr="00EB1448" w:rsidRDefault="001556BF" w:rsidP="00EB1448">
      <w:pPr>
        <w:spacing w:before="120" w:after="120" w:line="360" w:lineRule="auto"/>
        <w:jc w:val="center"/>
        <w:rPr>
          <w:rFonts w:ascii="Arial" w:hAnsi="Arial" w:cs="Arial"/>
          <w:b/>
          <w:sz w:val="24"/>
          <w:szCs w:val="24"/>
        </w:rPr>
      </w:pPr>
      <w:r w:rsidRPr="008525A0">
        <w:rPr>
          <w:rFonts w:ascii="Arial" w:hAnsi="Arial" w:cs="Arial"/>
          <w:b/>
          <w:sz w:val="24"/>
          <w:szCs w:val="24"/>
        </w:rPr>
        <w:t>Osmanlı Son Döneminden Günümüze Türkiye’de Öğretmen İstihdamı ve Sorunlarına Bakış</w:t>
      </w:r>
      <w:r w:rsidR="0044027F">
        <w:rPr>
          <w:rStyle w:val="DipnotBavurusu"/>
          <w:rFonts w:ascii="Arial" w:hAnsi="Arial" w:cs="Arial"/>
          <w:b/>
          <w:sz w:val="24"/>
          <w:szCs w:val="24"/>
        </w:rPr>
        <w:footnoteReference w:id="1"/>
      </w:r>
    </w:p>
    <w:p w14:paraId="3503D262" w14:textId="77777777" w:rsidR="001556BF" w:rsidRPr="008525A0" w:rsidRDefault="001556BF" w:rsidP="001C629A">
      <w:pPr>
        <w:spacing w:before="120" w:after="120" w:line="360" w:lineRule="auto"/>
        <w:jc w:val="center"/>
        <w:rPr>
          <w:rFonts w:ascii="Arial" w:hAnsi="Arial" w:cs="Arial"/>
          <w:sz w:val="24"/>
          <w:szCs w:val="24"/>
        </w:rPr>
      </w:pPr>
    </w:p>
    <w:p w14:paraId="6EAAB82A" w14:textId="655F0F1F" w:rsidR="001556BF" w:rsidRPr="008525A0" w:rsidRDefault="0044027F" w:rsidP="001C629A">
      <w:pPr>
        <w:spacing w:before="120" w:after="120" w:line="360" w:lineRule="auto"/>
        <w:jc w:val="center"/>
        <w:rPr>
          <w:rFonts w:ascii="Arial" w:hAnsi="Arial" w:cs="Arial"/>
          <w:b/>
          <w:sz w:val="24"/>
          <w:szCs w:val="24"/>
        </w:rPr>
      </w:pPr>
      <w:r>
        <w:rPr>
          <w:rFonts w:ascii="Arial" w:hAnsi="Arial" w:cs="Arial"/>
          <w:b/>
          <w:sz w:val="24"/>
          <w:szCs w:val="24"/>
        </w:rPr>
        <w:t>Giriş</w:t>
      </w:r>
    </w:p>
    <w:p w14:paraId="023F6D8D" w14:textId="3FECAB84" w:rsidR="001556BF" w:rsidRDefault="001556BF" w:rsidP="00E910D0">
      <w:pPr>
        <w:spacing w:before="120" w:after="120" w:line="360" w:lineRule="auto"/>
        <w:ind w:firstLine="709"/>
        <w:jc w:val="both"/>
        <w:rPr>
          <w:rFonts w:ascii="Arial" w:hAnsi="Arial" w:cs="Arial"/>
          <w:sz w:val="24"/>
          <w:szCs w:val="24"/>
        </w:rPr>
      </w:pPr>
      <w:r w:rsidRPr="008525A0">
        <w:rPr>
          <w:rFonts w:ascii="Arial" w:hAnsi="Arial" w:cs="Arial"/>
          <w:sz w:val="24"/>
          <w:szCs w:val="24"/>
        </w:rPr>
        <w:t>Türkiye’de modern anlamda öğretmenlerin istidamı konusu, Osmanlı Tanzimat dönemine kadar götürülebilecek uzun bir tarihselliğe ve ülkenin farklı gelişme dönemlerinde farklı politik yaklaşımların yön verdiği bir toplumsallığa sahip olup günümüz Türkiye’sinde tam bir sorunsala dönüşmüş durumdadır. Bu sorunsalın bir yanında farklı alanlar için öğretmen kaynağını oluşturan fakültelerden mezun olan yüz binlerce öğretmen adayı ve öğretmen seçme ve atama sisteminin barındırdığı çok yönlü sorunlar, diğer yanında yüz binleri bulan öğretmen açığı ve görev yapan öğretmenlerin Doğu-Batı ve kır-kent arasında dengesiz dağılımlarının yarattığı sorunlar bulunmaktadır. Bu çalışmada Osmanlı-Türk modernleşmesi sürecinde öğretmen istihdamının tarihsel ve toplumsal gelişimi bağlamına yaslanarak günümüz Türkiye’sinde öğretmen istihdamının durumu ve bu alanda yaşanan sorunlar ele alınmış ve tartışılmıştır.</w:t>
      </w:r>
    </w:p>
    <w:p w14:paraId="757CAE5B" w14:textId="77777777" w:rsidR="00E910D0" w:rsidRPr="008525A0" w:rsidRDefault="00E910D0" w:rsidP="00E910D0">
      <w:pPr>
        <w:spacing w:before="120" w:after="120" w:line="360" w:lineRule="auto"/>
        <w:ind w:firstLine="709"/>
        <w:jc w:val="both"/>
        <w:rPr>
          <w:rFonts w:ascii="Arial" w:hAnsi="Arial" w:cs="Arial"/>
          <w:sz w:val="24"/>
          <w:szCs w:val="24"/>
        </w:rPr>
      </w:pPr>
    </w:p>
    <w:p w14:paraId="565A5ABE" w14:textId="77777777" w:rsidR="001556BF" w:rsidRPr="008525A0" w:rsidRDefault="001556BF" w:rsidP="001C629A">
      <w:pPr>
        <w:spacing w:before="120" w:after="120" w:line="360" w:lineRule="auto"/>
        <w:jc w:val="center"/>
        <w:rPr>
          <w:rFonts w:ascii="Arial" w:hAnsi="Arial" w:cs="Arial"/>
          <w:b/>
          <w:sz w:val="24"/>
          <w:szCs w:val="24"/>
        </w:rPr>
      </w:pPr>
      <w:r w:rsidRPr="008525A0">
        <w:rPr>
          <w:rFonts w:ascii="Arial" w:hAnsi="Arial" w:cs="Arial"/>
          <w:b/>
          <w:sz w:val="24"/>
          <w:szCs w:val="24"/>
        </w:rPr>
        <w:t>Osmanlı-Türk Modernleşmesi Sürecinde Öğretmenlik</w:t>
      </w:r>
    </w:p>
    <w:p w14:paraId="6357FE6B" w14:textId="77777777" w:rsidR="001556BF" w:rsidRPr="008525A0" w:rsidRDefault="001556BF" w:rsidP="001C629A">
      <w:pPr>
        <w:spacing w:before="120" w:after="120" w:line="360" w:lineRule="auto"/>
        <w:ind w:firstLine="708"/>
        <w:jc w:val="both"/>
        <w:rPr>
          <w:rFonts w:ascii="Arial" w:hAnsi="Arial" w:cs="Arial"/>
          <w:sz w:val="24"/>
          <w:szCs w:val="24"/>
        </w:rPr>
      </w:pPr>
      <w:r w:rsidRPr="008525A0">
        <w:rPr>
          <w:rFonts w:ascii="Arial" w:hAnsi="Arial" w:cs="Arial"/>
          <w:sz w:val="24"/>
          <w:szCs w:val="24"/>
        </w:rPr>
        <w:t>Klasik Osmanlı sisteminde eğitim denildiğinde asıl olarak geleneksel vakıf yapıları ve loncalar içinde gerçekleştirilen kurumsal ve kitlesel temeli zayıf bir dizi etkinlikten ve yaygın nitelikte ‘formel’ eğitim kurumları olarak sıbyan okulları ve medreselerden söz etmek mümkündür.</w:t>
      </w:r>
    </w:p>
    <w:p w14:paraId="41C84615" w14:textId="77777777" w:rsidR="001556BF" w:rsidRPr="008525A0" w:rsidRDefault="001556BF" w:rsidP="001C629A">
      <w:pPr>
        <w:spacing w:before="120" w:after="120" w:line="360" w:lineRule="auto"/>
        <w:ind w:firstLine="708"/>
        <w:jc w:val="both"/>
        <w:rPr>
          <w:rFonts w:ascii="Arial" w:hAnsi="Arial" w:cs="Arial"/>
          <w:sz w:val="24"/>
          <w:szCs w:val="24"/>
        </w:rPr>
      </w:pPr>
      <w:r w:rsidRPr="008525A0">
        <w:rPr>
          <w:rFonts w:ascii="Arial" w:hAnsi="Arial" w:cs="Arial"/>
          <w:sz w:val="24"/>
          <w:szCs w:val="24"/>
        </w:rPr>
        <w:lastRenderedPageBreak/>
        <w:t>Osmanlı eğitiminde çocuklara ilk eğitim-öğretim verilen temel kurumlar, varlıklarını Cumhuriyet dönemine kadar koruyan sıbyan mektepleri olmuştur. Sıbyan mektepleri, genel olarak mahalle aralarında ayrı ya da camiye bitişik inşa edilmiş taş binalardan oluşan okullardır. Bir kısmı vakıflar aracılığıyla yaptırılan ve finanse edilen bu okullar daha çok yerel halkın çabası ve katılımı ile inşa edilmiş ve işlevlerini sürdürmüştür (Ergin, 1977; Unat, 1964). Sıbyan mektepleri aracılığıyla çocukların toplumdaki dinsel ağırlıklı sosyalizasyonunu sağlanmıştır. Bu okullarda öğretmen olabilmek için medrese diplomasına sahip olmak yeterli görülmüş, hatta cami imamları, müezzinler ya da okuyup yazabilen ‘ağırbaşlı kimseler’ bile sıbyan mekteplerinde öğretmenlik yapabilmiştir (Akyüz, 1985; Tekeli ve İlkin, 1999).</w:t>
      </w:r>
    </w:p>
    <w:p w14:paraId="3B356D18" w14:textId="77777777" w:rsidR="001556BF" w:rsidRPr="008525A0" w:rsidRDefault="001556BF" w:rsidP="001C629A">
      <w:pPr>
        <w:spacing w:before="120" w:after="120" w:line="360" w:lineRule="auto"/>
        <w:ind w:firstLine="708"/>
        <w:jc w:val="both"/>
        <w:rPr>
          <w:rFonts w:ascii="Arial" w:hAnsi="Arial" w:cs="Arial"/>
          <w:sz w:val="24"/>
          <w:szCs w:val="24"/>
        </w:rPr>
      </w:pPr>
      <w:r w:rsidRPr="008525A0">
        <w:rPr>
          <w:rFonts w:ascii="Arial" w:hAnsi="Arial" w:cs="Arial"/>
          <w:sz w:val="24"/>
          <w:szCs w:val="24"/>
        </w:rPr>
        <w:t>Klasik Osmanlı sisteminde medreseler bir tür ‘yükseköğretim kurumu’ olarak vakıf sistemi içinde varlık kazanmıştır. Eğitimin ve çoğu zaman barınma ve yemek gibi bir takım ihtiyaçların parasız karşılandığı bu kurumlar ilmiye sınıfının yeniden üretimi açısından önem taşımıştır. Medreselerde öğretmenlik işlevi kurumun kendi içinden yetiştirilen kişilerce üstlenilmiştir (Kaya, 1984; Tekeli ve İlkin, 1999).</w:t>
      </w:r>
    </w:p>
    <w:p w14:paraId="0BA706EA" w14:textId="03DBB79A" w:rsidR="001556BF" w:rsidRPr="008525A0" w:rsidRDefault="001556BF" w:rsidP="001C629A">
      <w:pPr>
        <w:spacing w:before="120" w:after="120" w:line="360" w:lineRule="auto"/>
        <w:ind w:firstLine="708"/>
        <w:jc w:val="both"/>
        <w:rPr>
          <w:rFonts w:ascii="Arial" w:hAnsi="Arial" w:cs="Arial"/>
          <w:color w:val="FF0000"/>
          <w:sz w:val="24"/>
          <w:szCs w:val="24"/>
        </w:rPr>
      </w:pPr>
      <w:r w:rsidRPr="008525A0">
        <w:rPr>
          <w:rFonts w:ascii="Arial" w:hAnsi="Arial" w:cs="Arial"/>
          <w:sz w:val="24"/>
          <w:szCs w:val="24"/>
        </w:rPr>
        <w:t>Osmanlı’nın gerilediği ve yenilenme ihtiyacı duyduğu dönemde, gerileme ve bozulmanın ilk yakıcı sonuçlarının ortaya çıktığı askerlik alanından çıkışla, yeni eğitim kurumları açılmaya başlanmıştır. Zira bu dönemde askerlik alanındaki başarısızlıkların nedeni ordunun eğitimsizliğinde görülmüş ve bunun için bir yandan yabancı uzmanlar getirterek ordu, araç-gereç ve örgütlenme olarak yeniden yapılandırılmaya çalışılırken, diğer yandan yeni eğitim kurumları açarak ordunun işlerliğini artırmak hedeflenmiştir. Bu amaçla açılan ilk</w:t>
      </w:r>
      <w:r w:rsidR="004D4743" w:rsidRPr="008525A0">
        <w:rPr>
          <w:rFonts w:ascii="Arial" w:hAnsi="Arial" w:cs="Arial"/>
          <w:sz w:val="24"/>
          <w:szCs w:val="24"/>
        </w:rPr>
        <w:t xml:space="preserve"> </w:t>
      </w:r>
      <w:r w:rsidRPr="008525A0">
        <w:rPr>
          <w:rFonts w:ascii="Arial" w:hAnsi="Arial" w:cs="Arial"/>
          <w:sz w:val="24"/>
          <w:szCs w:val="24"/>
        </w:rPr>
        <w:t xml:space="preserve">okul 1773'te III. Mustafa döneminde eğitime başlayan Mühendishane-i Bahri-i Hümayun olmuştur. </w:t>
      </w:r>
    </w:p>
    <w:p w14:paraId="21C106A4" w14:textId="379318E1" w:rsidR="001556BF" w:rsidRPr="008525A0" w:rsidRDefault="001556BF" w:rsidP="001C629A">
      <w:pPr>
        <w:pStyle w:val="Style29"/>
        <w:widowControl/>
        <w:spacing w:before="120" w:after="120" w:line="360" w:lineRule="auto"/>
        <w:ind w:firstLine="708"/>
        <w:rPr>
          <w:rFonts w:ascii="Arial" w:hAnsi="Arial" w:cs="Arial"/>
        </w:rPr>
      </w:pPr>
      <w:r w:rsidRPr="008525A0">
        <w:rPr>
          <w:rFonts w:ascii="Arial" w:hAnsi="Arial" w:cs="Arial"/>
        </w:rPr>
        <w:t xml:space="preserve">II. Mahmut döneminde daha önce açılan askeri nitelikteki okullara sivil nitelikte okullar eklenmeye başlamıştır. Bu dönemde rüştiye okulları açılmaya başlanmış ve bu okulları yönetmek için Mekatib-i Rüşdiye Nezareti kurulmuştur. Sıbyan mektepleri basit düzeyde eğitim-öğretim veren ilk derece okullardır. 1838 yılında kurulan rüşdiyeler </w:t>
      </w:r>
      <w:r w:rsidR="004D4743" w:rsidRPr="008525A0">
        <w:rPr>
          <w:rFonts w:ascii="Arial" w:hAnsi="Arial" w:cs="Arial"/>
        </w:rPr>
        <w:t xml:space="preserve">kurulduklarında sıbyan mekteplerinin </w:t>
      </w:r>
      <w:r w:rsidRPr="008525A0">
        <w:rPr>
          <w:rFonts w:ascii="Arial" w:hAnsi="Arial" w:cs="Arial"/>
        </w:rPr>
        <w:t xml:space="preserve">uzantısı olarak </w:t>
      </w:r>
      <w:r w:rsidR="004D4743" w:rsidRPr="008525A0">
        <w:rPr>
          <w:rFonts w:ascii="Arial" w:hAnsi="Arial" w:cs="Arial"/>
        </w:rPr>
        <w:t xml:space="preserve">düşünülmüş ancak zamanla daha </w:t>
      </w:r>
      <w:r w:rsidRPr="008525A0">
        <w:rPr>
          <w:rFonts w:ascii="Arial" w:hAnsi="Arial" w:cs="Arial"/>
        </w:rPr>
        <w:t xml:space="preserve">üst düzeyde eğitim-öğretim veren okullar olmaları </w:t>
      </w:r>
      <w:r w:rsidR="004D4743" w:rsidRPr="008525A0">
        <w:rPr>
          <w:rFonts w:ascii="Arial" w:hAnsi="Arial" w:cs="Arial"/>
        </w:rPr>
        <w:t xml:space="preserve">için uğraş verilmiştir </w:t>
      </w:r>
      <w:r w:rsidRPr="008525A0">
        <w:rPr>
          <w:rFonts w:ascii="Arial" w:hAnsi="Arial" w:cs="Arial"/>
        </w:rPr>
        <w:t>(Akyüz, 1985).</w:t>
      </w:r>
    </w:p>
    <w:p w14:paraId="05288DEF" w14:textId="77777777" w:rsidR="001556BF" w:rsidRPr="008525A0" w:rsidRDefault="001556BF" w:rsidP="001C629A">
      <w:pPr>
        <w:pStyle w:val="Style29"/>
        <w:widowControl/>
        <w:spacing w:before="120" w:after="120" w:line="360" w:lineRule="auto"/>
        <w:ind w:firstLine="708"/>
        <w:rPr>
          <w:rFonts w:ascii="Arial" w:hAnsi="Arial" w:cs="Arial"/>
        </w:rPr>
      </w:pPr>
      <w:r w:rsidRPr="008525A0">
        <w:rPr>
          <w:rFonts w:ascii="Arial" w:hAnsi="Arial" w:cs="Arial"/>
          <w:color w:val="000000" w:themeColor="text1"/>
        </w:rPr>
        <w:t>Gerek rüştiyeler kurulurken gerekse medreseler dışında bir okul sistemi arayışına gidilirken karşılaşılan en önemli sorunlardan biri öğretmen eksikliği olmuştur.</w:t>
      </w:r>
      <w:r w:rsidRPr="008525A0">
        <w:rPr>
          <w:rStyle w:val="FontStyle68"/>
          <w:rFonts w:ascii="Arial" w:hAnsi="Arial" w:cs="Arial"/>
          <w:sz w:val="24"/>
          <w:szCs w:val="24"/>
        </w:rPr>
        <w:t xml:space="preserve"> Yeni eğitim-öğretim kurumları açılmaya başlandığı dönemde öğretmen olarak </w:t>
      </w:r>
      <w:r w:rsidRPr="008525A0">
        <w:rPr>
          <w:rStyle w:val="FontStyle68"/>
          <w:rFonts w:ascii="Arial" w:hAnsi="Arial" w:cs="Arial"/>
          <w:sz w:val="24"/>
          <w:szCs w:val="24"/>
        </w:rPr>
        <w:lastRenderedPageBreak/>
        <w:t xml:space="preserve">görevlendirilecek personelin çoğu medreselerde yetişmiş kişilerden seçilmiştir. 1848'de </w:t>
      </w:r>
      <w:r w:rsidRPr="008525A0">
        <w:rPr>
          <w:rStyle w:val="FontStyle116"/>
          <w:rFonts w:ascii="Arial" w:hAnsi="Arial" w:cs="Arial"/>
          <w:sz w:val="24"/>
          <w:szCs w:val="24"/>
        </w:rPr>
        <w:t xml:space="preserve">Dârü'l-muallimin, </w:t>
      </w:r>
      <w:r w:rsidRPr="008525A0">
        <w:rPr>
          <w:rStyle w:val="FontStyle68"/>
          <w:rFonts w:ascii="Arial" w:hAnsi="Arial" w:cs="Arial"/>
          <w:sz w:val="24"/>
          <w:szCs w:val="24"/>
        </w:rPr>
        <w:t>1870'te ise kız öğretmenler yetiştir</w:t>
      </w:r>
      <w:r w:rsidRPr="008525A0">
        <w:rPr>
          <w:rStyle w:val="FontStyle68"/>
          <w:rFonts w:ascii="Arial" w:hAnsi="Arial" w:cs="Arial"/>
          <w:sz w:val="24"/>
          <w:szCs w:val="24"/>
        </w:rPr>
        <w:softHyphen/>
        <w:t xml:space="preserve">mek üzere </w:t>
      </w:r>
      <w:r w:rsidRPr="008525A0">
        <w:rPr>
          <w:rStyle w:val="FontStyle116"/>
          <w:rFonts w:ascii="Arial" w:hAnsi="Arial" w:cs="Arial"/>
          <w:sz w:val="24"/>
          <w:szCs w:val="24"/>
        </w:rPr>
        <w:t xml:space="preserve">Dârü'l-muallimat </w:t>
      </w:r>
      <w:r w:rsidRPr="008525A0">
        <w:rPr>
          <w:rStyle w:val="FontStyle68"/>
          <w:rFonts w:ascii="Arial" w:hAnsi="Arial" w:cs="Arial"/>
          <w:sz w:val="24"/>
          <w:szCs w:val="24"/>
        </w:rPr>
        <w:t>kurulmuştur. Ancak bu okullar hem az sayıda meslek elemanı yetiştirebilmiş hem de medreselerin programatik ve pratik etkisi içinde faaliyet yürütmekten kurtulamamışlardır</w:t>
      </w:r>
      <w:r w:rsidRPr="008525A0">
        <w:rPr>
          <w:rStyle w:val="DipnotBavurusu"/>
          <w:rFonts w:ascii="Arial" w:hAnsi="Arial" w:cs="Arial"/>
        </w:rPr>
        <w:t xml:space="preserve"> </w:t>
      </w:r>
      <w:r w:rsidRPr="008525A0">
        <w:rPr>
          <w:rFonts w:ascii="Arial" w:hAnsi="Arial" w:cs="Arial"/>
        </w:rPr>
        <w:t>(Akyüz, 1985; Berkes, 2007).</w:t>
      </w:r>
      <w:r w:rsidRPr="008525A0">
        <w:rPr>
          <w:rStyle w:val="FontStyle68"/>
          <w:rFonts w:ascii="Arial" w:hAnsi="Arial" w:cs="Arial"/>
          <w:sz w:val="24"/>
          <w:szCs w:val="24"/>
        </w:rPr>
        <w:t xml:space="preserve"> </w:t>
      </w:r>
    </w:p>
    <w:p w14:paraId="7FD9C0D1" w14:textId="040F2F61" w:rsidR="001556BF" w:rsidRPr="008525A0" w:rsidRDefault="001556BF" w:rsidP="001C629A">
      <w:pPr>
        <w:spacing w:before="120" w:after="120" w:line="360" w:lineRule="auto"/>
        <w:ind w:firstLine="708"/>
        <w:jc w:val="both"/>
        <w:rPr>
          <w:rFonts w:ascii="Arial" w:hAnsi="Arial" w:cs="Arial"/>
          <w:sz w:val="24"/>
          <w:szCs w:val="24"/>
        </w:rPr>
      </w:pPr>
      <w:r w:rsidRPr="008525A0">
        <w:rPr>
          <w:rFonts w:ascii="Arial" w:hAnsi="Arial" w:cs="Arial"/>
          <w:sz w:val="24"/>
          <w:szCs w:val="24"/>
        </w:rPr>
        <w:t xml:space="preserve">Tanzimat döneminde II. Mahmut dönemindeki eğitsel çabalar sürmüştür. Bu dönemde ilk olarak geleneksel eğitim kurumları olan medreseler ve sıbyan mektepleri dışında yeni eğitim kurumları açılmaya çalışılmıştır. Batılılaşma reformları içinde Tanzimat öncesinde açılan eğitim kurumları (II. Mahmut döneminde açılanlar bir ölçüde farklılaşmaya başlamışsa da) büyük ölçüde askeri kurumlar iken, Tanzimat’la birlikte sivil eğitim kurumlarının sayısı artmaya başlamıştır. Sivil eğitim kurumlarının bir kısmı yönetsel reform için ihtiyaç duyulan </w:t>
      </w:r>
      <w:r w:rsidR="004D4743" w:rsidRPr="008525A0">
        <w:rPr>
          <w:rFonts w:ascii="Arial" w:hAnsi="Arial" w:cs="Arial"/>
          <w:sz w:val="24"/>
          <w:szCs w:val="24"/>
        </w:rPr>
        <w:t>sivil bürokrasiyi yetiştirebilmek</w:t>
      </w:r>
      <w:r w:rsidRPr="008525A0">
        <w:rPr>
          <w:rFonts w:ascii="Arial" w:hAnsi="Arial" w:cs="Arial"/>
          <w:sz w:val="24"/>
          <w:szCs w:val="24"/>
        </w:rPr>
        <w:t xml:space="preserve"> üzere açılmış ve Tanzimat bürokrasisinin ihtiyaç duyduğu memur kadrolarının bu okullardan yetiştirilmesi hedeflenmiştir. Diğer yandan bu dönemde sıbyan mektepleri ıslah edilmeye çalışılmıştır (Tekeli ve İlkin, 1999).</w:t>
      </w:r>
    </w:p>
    <w:p w14:paraId="5FC71E91" w14:textId="77777777" w:rsidR="001556BF" w:rsidRPr="008525A0" w:rsidRDefault="001556BF" w:rsidP="001C629A">
      <w:pPr>
        <w:autoSpaceDE w:val="0"/>
        <w:autoSpaceDN w:val="0"/>
        <w:adjustRightInd w:val="0"/>
        <w:spacing w:before="120" w:after="120" w:line="360" w:lineRule="auto"/>
        <w:ind w:firstLine="708"/>
        <w:jc w:val="both"/>
        <w:rPr>
          <w:rFonts w:ascii="Arial" w:hAnsi="Arial" w:cs="Arial"/>
          <w:sz w:val="24"/>
          <w:szCs w:val="24"/>
        </w:rPr>
      </w:pPr>
      <w:r w:rsidRPr="008525A0">
        <w:rPr>
          <w:rFonts w:ascii="Arial" w:hAnsi="Arial" w:cs="Arial"/>
          <w:sz w:val="24"/>
          <w:szCs w:val="24"/>
        </w:rPr>
        <w:t xml:space="preserve">Tanzimat döneminin sonunda Fransa etkisiyle girişilen kapsamlı eğitim reformu arayışı sonucunda Maârif-i Umûmîye Nizamnâmesi (1869) hazırlanmıştır.  Osmanlı’da ilk defa olarak eğitimi bütünsel bir şekilde örgütlemeyi ve düzenlemeyi hedefleyen bu nizamnamenin ana eğilimi, Avrupa’nın çağdaşlaşmış ülkelerinde oluşturulmuş genel eğitim kurumlarını örnek almak ve bu ülkelerde yürütülen eğitim prensiplerini hakkiyle Osmanlı eğitim sistemine taşımaktır (Karal, 1988, 375, 376). </w:t>
      </w:r>
    </w:p>
    <w:p w14:paraId="74EC7844" w14:textId="0386F0A8" w:rsidR="001556BF" w:rsidRPr="008525A0" w:rsidRDefault="001556BF" w:rsidP="001C629A">
      <w:pPr>
        <w:pStyle w:val="Style5"/>
        <w:widowControl/>
        <w:spacing w:before="120" w:after="120" w:line="360" w:lineRule="auto"/>
        <w:ind w:firstLine="567"/>
        <w:rPr>
          <w:rFonts w:ascii="Arial" w:hAnsi="Arial" w:cs="Arial"/>
        </w:rPr>
      </w:pPr>
      <w:r w:rsidRPr="008525A0">
        <w:rPr>
          <w:rFonts w:ascii="Arial" w:hAnsi="Arial" w:cs="Arial"/>
        </w:rPr>
        <w:t xml:space="preserve"> </w:t>
      </w:r>
      <w:r w:rsidRPr="008525A0">
        <w:rPr>
          <w:rFonts w:ascii="Arial" w:hAnsi="Arial" w:cs="Arial"/>
        </w:rPr>
        <w:tab/>
        <w:t>Maârif-i Umûmîye Nizamnâmesi, Osmanlı’nın sonuna kadar, hatta yeni devletin ilk inşa sürecinde geçerliğini sürdüren 198 maddelik bir düzenlemedir</w:t>
      </w:r>
      <w:r w:rsidRPr="008525A0">
        <w:rPr>
          <w:rFonts w:ascii="Arial" w:hAnsi="Arial" w:cs="Arial"/>
          <w:i/>
          <w:iCs/>
        </w:rPr>
        <w:t xml:space="preserve">. </w:t>
      </w:r>
      <w:r w:rsidRPr="008525A0">
        <w:rPr>
          <w:rFonts w:ascii="Arial" w:hAnsi="Arial" w:cs="Arial"/>
        </w:rPr>
        <w:t>Çoğu hükmü uzun yıllar boyunca uygulanamamış olmakla birlikte, Osmanlı’da ilk kapsamlı ve sistemli eğitim düzenlemesidir. Nizamname’nin temel eğitimle ilgili hükümleri, ülke geneline yayılan, merkezi bir eğitim-öğretim sistemi öngörmüş; ülke çapında sıbyan, rüşti</w:t>
      </w:r>
      <w:r w:rsidR="00894F01" w:rsidRPr="008525A0">
        <w:rPr>
          <w:rFonts w:ascii="Arial" w:hAnsi="Arial" w:cs="Arial"/>
        </w:rPr>
        <w:t>ye, idadi ve sultani okulları ile</w:t>
      </w:r>
      <w:r w:rsidRPr="008525A0">
        <w:rPr>
          <w:rFonts w:ascii="Arial" w:hAnsi="Arial" w:cs="Arial"/>
        </w:rPr>
        <w:t xml:space="preserve"> kız rüştiyeleri açılmasını düzenlemiş, ayrıca temel eğitim düzeyinde eğitim zorunluluğu getirmiştir.  </w:t>
      </w:r>
    </w:p>
    <w:p w14:paraId="2ECEAF82" w14:textId="358BC820" w:rsidR="001556BF" w:rsidRPr="008525A0" w:rsidRDefault="001556BF" w:rsidP="001C629A">
      <w:pPr>
        <w:autoSpaceDE w:val="0"/>
        <w:autoSpaceDN w:val="0"/>
        <w:adjustRightInd w:val="0"/>
        <w:spacing w:before="120" w:after="120" w:line="360" w:lineRule="auto"/>
        <w:ind w:firstLine="708"/>
        <w:jc w:val="both"/>
        <w:rPr>
          <w:rFonts w:ascii="Arial" w:hAnsi="Arial" w:cs="Arial"/>
          <w:sz w:val="24"/>
          <w:szCs w:val="24"/>
        </w:rPr>
      </w:pPr>
      <w:r w:rsidRPr="008525A0">
        <w:rPr>
          <w:rFonts w:ascii="Arial" w:hAnsi="Arial" w:cs="Arial"/>
          <w:sz w:val="24"/>
          <w:szCs w:val="24"/>
        </w:rPr>
        <w:t>Nizamname’nin getirmek istediği yeni okul</w:t>
      </w:r>
      <w:r w:rsidRPr="008525A0">
        <w:rPr>
          <w:rFonts w:ascii="Arial" w:hAnsi="Arial" w:cs="Arial"/>
          <w:b/>
          <w:bCs/>
          <w:sz w:val="24"/>
          <w:szCs w:val="24"/>
        </w:rPr>
        <w:t xml:space="preserve"> </w:t>
      </w:r>
      <w:r w:rsidRPr="008525A0">
        <w:rPr>
          <w:rFonts w:ascii="Arial" w:hAnsi="Arial" w:cs="Arial"/>
          <w:sz w:val="24"/>
          <w:szCs w:val="24"/>
        </w:rPr>
        <w:t xml:space="preserve">sistemine uygun bir öğretmen yetiştirme sistemini kurmaya çalıştığı, bunun için </w:t>
      </w:r>
      <w:r w:rsidRPr="008525A0">
        <w:rPr>
          <w:rFonts w:ascii="Arial" w:hAnsi="Arial" w:cs="Arial"/>
          <w:bCs/>
          <w:sz w:val="24"/>
          <w:szCs w:val="24"/>
        </w:rPr>
        <w:t>Büyük Darülmuallimin</w:t>
      </w:r>
      <w:r w:rsidRPr="008525A0">
        <w:rPr>
          <w:rFonts w:ascii="Arial" w:hAnsi="Arial" w:cs="Arial"/>
          <w:sz w:val="24"/>
          <w:szCs w:val="24"/>
        </w:rPr>
        <w:t xml:space="preserve"> ve </w:t>
      </w:r>
      <w:r w:rsidRPr="008525A0">
        <w:rPr>
          <w:rFonts w:ascii="Arial" w:hAnsi="Arial" w:cs="Arial"/>
          <w:bCs/>
          <w:sz w:val="24"/>
          <w:szCs w:val="24"/>
        </w:rPr>
        <w:t xml:space="preserve">Darülmuallimat </w:t>
      </w:r>
      <w:r w:rsidRPr="008525A0">
        <w:rPr>
          <w:rFonts w:ascii="Arial" w:hAnsi="Arial" w:cs="Arial"/>
          <w:sz w:val="24"/>
          <w:szCs w:val="24"/>
        </w:rPr>
        <w:t xml:space="preserve">adlarında iki yeni öğretmen okulunun daha açılmasını düzenlediği görülmektedir. </w:t>
      </w:r>
      <w:r w:rsidR="00824321" w:rsidRPr="008525A0">
        <w:rPr>
          <w:rFonts w:ascii="Arial" w:hAnsi="Arial" w:cs="Arial"/>
          <w:sz w:val="24"/>
          <w:szCs w:val="24"/>
        </w:rPr>
        <w:t>Daha önce sözü geçtiği gibi, b</w:t>
      </w:r>
      <w:r w:rsidRPr="008525A0">
        <w:rPr>
          <w:rFonts w:ascii="Arial" w:hAnsi="Arial" w:cs="Arial"/>
          <w:sz w:val="24"/>
          <w:szCs w:val="24"/>
        </w:rPr>
        <w:t xml:space="preserve">u okullardan </w:t>
      </w:r>
      <w:r w:rsidRPr="008525A0">
        <w:rPr>
          <w:rFonts w:ascii="Arial" w:hAnsi="Arial" w:cs="Arial"/>
          <w:bCs/>
          <w:sz w:val="24"/>
          <w:szCs w:val="24"/>
        </w:rPr>
        <w:t>Darülmuallimat</w:t>
      </w:r>
      <w:r w:rsidRPr="008525A0">
        <w:rPr>
          <w:rFonts w:ascii="Arial" w:hAnsi="Arial" w:cs="Arial"/>
          <w:b/>
          <w:bCs/>
          <w:sz w:val="24"/>
          <w:szCs w:val="24"/>
        </w:rPr>
        <w:t xml:space="preserve"> </w:t>
      </w:r>
      <w:r w:rsidRPr="008525A0">
        <w:rPr>
          <w:rFonts w:ascii="Arial" w:hAnsi="Arial" w:cs="Arial"/>
          <w:sz w:val="24"/>
          <w:szCs w:val="24"/>
        </w:rPr>
        <w:t xml:space="preserve">kız rüştiyeleri </w:t>
      </w:r>
      <w:r w:rsidRPr="008525A0">
        <w:rPr>
          <w:rFonts w:ascii="Arial" w:hAnsi="Arial" w:cs="Arial"/>
          <w:sz w:val="24"/>
          <w:szCs w:val="24"/>
        </w:rPr>
        <w:lastRenderedPageBreak/>
        <w:t xml:space="preserve">ile sıbyan okullarının kadın öğretmen ihtiyacını karşılamak amacıyla, 1870’de İstanbul’da açılmıştır. Büyük Darülmuallimin’in ise bazı bölümleri açılabilmiş, fakat kısa bir süre sonra kapanmış ve nihayet </w:t>
      </w:r>
      <w:r w:rsidRPr="008525A0">
        <w:rPr>
          <w:rFonts w:ascii="Arial" w:hAnsi="Arial" w:cs="Arial"/>
          <w:bCs/>
          <w:sz w:val="24"/>
          <w:szCs w:val="24"/>
        </w:rPr>
        <w:t>Darülmuallimin-i Aliye</w:t>
      </w:r>
      <w:r w:rsidRPr="008525A0">
        <w:rPr>
          <w:rFonts w:ascii="Arial" w:hAnsi="Arial" w:cs="Arial"/>
          <w:b/>
          <w:bCs/>
          <w:sz w:val="24"/>
          <w:szCs w:val="24"/>
        </w:rPr>
        <w:t xml:space="preserve"> </w:t>
      </w:r>
      <w:r w:rsidRPr="008525A0">
        <w:rPr>
          <w:rFonts w:ascii="Arial" w:hAnsi="Arial" w:cs="Arial"/>
          <w:sz w:val="24"/>
          <w:szCs w:val="24"/>
        </w:rPr>
        <w:t>adıyla 1891’de yeniden faaliyete geçirilmiştir. Bu okul varlığını Yüksek Muallim Mektebi adıyla Cumhuriyet dönemine kadar sürdürmüştür  (Duman, 2009).</w:t>
      </w:r>
    </w:p>
    <w:p w14:paraId="4A2FC9CB" w14:textId="77777777" w:rsidR="001556BF" w:rsidRPr="008525A0" w:rsidRDefault="001556BF" w:rsidP="001C629A">
      <w:pPr>
        <w:spacing w:before="120" w:after="120" w:line="360" w:lineRule="auto"/>
        <w:ind w:firstLine="708"/>
        <w:jc w:val="both"/>
        <w:rPr>
          <w:rFonts w:ascii="Arial" w:hAnsi="Arial" w:cs="Arial"/>
          <w:sz w:val="24"/>
          <w:szCs w:val="24"/>
        </w:rPr>
      </w:pPr>
      <w:r w:rsidRPr="008525A0">
        <w:rPr>
          <w:rFonts w:ascii="Arial" w:hAnsi="Arial" w:cs="Arial"/>
          <w:sz w:val="24"/>
          <w:szCs w:val="24"/>
        </w:rPr>
        <w:t>Nizamname’nin 4. maddesine göre, sıbyan mekteplerinin başta inşa, tamir ve öğretmen maaşları olmak üzere her türlü masrafı okulun ait olduğu toplum kesimi tarafından karşılanacaktır. 5. maddesine göre, öğretmenler daha sonra hazırlanacak nizamnameye göre seçilip atanacaktır. 178. maddesine göre ise, öğretmenler Osmanlı tebasından olacaklar ve Darülmuallimin-i Sıbyan mezunu olmayan ya da sınavla “şehadetname” almaya hak kazandıklarını belgelemeyenler sıbyan mektebi öğretmenliğine tayin edilmeyeceklerdir.</w:t>
      </w:r>
    </w:p>
    <w:p w14:paraId="265D5A19" w14:textId="77777777" w:rsidR="001556BF" w:rsidRPr="008525A0" w:rsidRDefault="001556BF" w:rsidP="001C629A">
      <w:pPr>
        <w:spacing w:before="120" w:after="120" w:line="360" w:lineRule="auto"/>
        <w:ind w:firstLine="708"/>
        <w:jc w:val="both"/>
        <w:rPr>
          <w:rFonts w:ascii="Arial" w:hAnsi="Arial" w:cs="Arial"/>
          <w:sz w:val="24"/>
          <w:szCs w:val="24"/>
        </w:rPr>
      </w:pPr>
      <w:r w:rsidRPr="008525A0">
        <w:rPr>
          <w:rFonts w:ascii="Arial" w:hAnsi="Arial" w:cs="Arial"/>
          <w:sz w:val="24"/>
          <w:szCs w:val="24"/>
        </w:rPr>
        <w:t>Nizamname’nin birçok hükmü gibi öğretmenlik konusundaki hükümleri de uzun süre uygulanamamıştır. Zira sıbyan mekteplerinde öğretmenlik yapma hakkının Darülmuallimin mezunlarına verileceğinin belirtilmesi gerçekçi bir yaklaşım değildir. Çünkü İstanbul’da bulunan ülkenin tek Darülmuallimin-i Sıbyan’ında 10’larla ifade edilecek sayıda mezun verilmektedir. Okulların tüm masraflarının ilgili topluluğun katılımına bağlanmış olması yanında öğretmen maaşlarının da yerel halk tarafından ödeneceğinin düzenlenmiş olması Nizamname ile hedeflenen eğitsel gelişmeleri önemli ölçüde engellemiştir.</w:t>
      </w:r>
    </w:p>
    <w:p w14:paraId="66563364" w14:textId="77777777" w:rsidR="001556BF" w:rsidRPr="008525A0" w:rsidRDefault="001556BF" w:rsidP="001C629A">
      <w:pPr>
        <w:pStyle w:val="Style5"/>
        <w:widowControl/>
        <w:spacing w:before="120" w:after="120" w:line="360" w:lineRule="auto"/>
        <w:ind w:firstLine="708"/>
        <w:rPr>
          <w:rFonts w:ascii="Arial" w:hAnsi="Arial" w:cs="Arial"/>
        </w:rPr>
      </w:pPr>
      <w:r w:rsidRPr="008525A0">
        <w:rPr>
          <w:rFonts w:ascii="Arial" w:eastAsia="Calibri" w:hAnsi="Arial" w:cs="Arial"/>
          <w:lang w:eastAsia="en-US"/>
        </w:rPr>
        <w:t xml:space="preserve">Tanzimat döneminin sonuna doğru Osmanlı eğitiminin sayısal göstergelerine bakıldığında öğretmen sayılarının oldukça yetersiz olduğu görülür. </w:t>
      </w:r>
      <w:r w:rsidRPr="008525A0">
        <w:rPr>
          <w:rFonts w:ascii="Arial" w:hAnsi="Arial" w:cs="Arial"/>
        </w:rPr>
        <w:t xml:space="preserve">1860’lı yıllarda İmparatorlukta 12 binden fazla sıbyan mektebi bulunmakta ve bu kurumlarda daha çok imamlar görev yapmaktadır. 1868’de açılan Darülmuallimîn-i Sıbyan’ın 1870’li yıllarda öğrenci sayısı 25’i geçmemektedir. Rüşdiye, idadi ve sultaniler için yetiştirilen öğretmenler de çok az sayıdadır. 1871’de Darülmuallimînin üç şubesinde 100 maaşlı ve 100 maaşsız olmak üzere toplam 200 öğrenci bulunmaktadır. Dolayısıyla, Darülmuallimînler, 1874’de sayıları tüm ülkede 300’ü aşan rüşdiye mekteplerinin öğretmen ihtiyacını bile karşılayamamaktadır. Darülmuallimat’a bakılacak olursa, 1871’de okulun tüm öğrenci sayısı 37, 1872’de ise 39’dur. Hicrî 1316 tarihli Maarif Salnamesi’nden anlaşıldığına göre, Darülmuallimat, açılışından itibaren, 1895 yılına kadar, toplam 302 mezun verebilmiştir (Akyüz, 1985, 159). </w:t>
      </w:r>
    </w:p>
    <w:p w14:paraId="13FE7A04" w14:textId="77777777" w:rsidR="001556BF" w:rsidRPr="008525A0" w:rsidRDefault="001556BF" w:rsidP="001C629A">
      <w:pPr>
        <w:spacing w:before="120" w:after="120" w:line="360" w:lineRule="auto"/>
        <w:ind w:firstLine="708"/>
        <w:jc w:val="both"/>
        <w:rPr>
          <w:rFonts w:ascii="Arial" w:hAnsi="Arial" w:cs="Arial"/>
          <w:sz w:val="24"/>
          <w:szCs w:val="24"/>
        </w:rPr>
      </w:pPr>
      <w:r w:rsidRPr="008525A0">
        <w:rPr>
          <w:rFonts w:ascii="Arial" w:hAnsi="Arial" w:cs="Arial"/>
          <w:sz w:val="24"/>
          <w:szCs w:val="24"/>
        </w:rPr>
        <w:lastRenderedPageBreak/>
        <w:t>II. Abdülhamit döneminde, modern iptidai, rüşdiye, idadi ve yüksekokul sayılarında ve genel olarak okullaşma oranlarında, ülke düzeyinde ciddi artışlar meydana gelmiştir. 1900’de imparatorlukta 29.130 sıbyan okulu ya da iptidai bulunmakta ve bunlarda 899.932 öğrenci okumaktadır. 1905-1906 ders yılında imparatorlukta “usul-u cedid”e göre eğitim-öğretim yapılan 9.347 resmi ve özel iptidai okulu vardır. 1906-1907 eğitim-öğrenim yılında imparatorlukta 25’i askeri nitelikte olmak üzere, toplam 619 rüşdiye ve bu okullarda eğitim-öğretim gören 40.000 civarında öğrenci bulunmaktadır. 1906’da imparatorlukta bulunan 109 idadide 20.000 civarında öğrenci okumaktadır. B</w:t>
      </w:r>
      <w:r w:rsidRPr="008525A0">
        <w:rPr>
          <w:rStyle w:val="FontStyle303"/>
          <w:rFonts w:ascii="Arial" w:hAnsi="Arial" w:cs="Arial"/>
          <w:sz w:val="24"/>
          <w:szCs w:val="24"/>
        </w:rPr>
        <w:t>u dönemde daha çok ilkokul öğretmeni yetiştirilmesine önem verilmiştir.</w:t>
      </w:r>
      <w:r w:rsidRPr="008525A0">
        <w:rPr>
          <w:rStyle w:val="FontStyle303"/>
          <w:rFonts w:ascii="Arial" w:hAnsi="Arial" w:cs="Arial"/>
          <w:sz w:val="24"/>
          <w:szCs w:val="24"/>
          <w:vertAlign w:val="superscript"/>
        </w:rPr>
        <w:t xml:space="preserve"> </w:t>
      </w:r>
      <w:r w:rsidRPr="008525A0">
        <w:rPr>
          <w:rStyle w:val="FontStyle303"/>
          <w:rFonts w:ascii="Arial" w:hAnsi="Arial" w:cs="Arial"/>
          <w:sz w:val="24"/>
          <w:szCs w:val="24"/>
        </w:rPr>
        <w:t>1881'de İstanbul'da Darülameliyât adında bir uygulama okulu açılmıştır. 1875'lerden itibaren taşrada öğretmen yetiştirmeye başlanmış ve taşradaki öğretmen okulları 1882-1890 yılları arasında ciddi ölçüde artmıştır. Bu girişimler dışında taşra öğretmen okullarının ihtiyacı karşılamaktan çok uzak oluşu nedeniyle öğretmen yetiştirmek için bazı kursların açılması yoluna da gidilmiştir (Akyüz, 1985, 226; Tekeli ve İlkin, 1999, 76).</w:t>
      </w:r>
    </w:p>
    <w:p w14:paraId="249BBA81" w14:textId="77777777" w:rsidR="001556BF" w:rsidRPr="008525A0" w:rsidRDefault="001556BF" w:rsidP="001C629A">
      <w:pPr>
        <w:autoSpaceDE w:val="0"/>
        <w:autoSpaceDN w:val="0"/>
        <w:adjustRightInd w:val="0"/>
        <w:spacing w:before="120" w:after="120" w:line="360" w:lineRule="auto"/>
        <w:ind w:firstLine="708"/>
        <w:jc w:val="both"/>
        <w:rPr>
          <w:rFonts w:ascii="Arial" w:hAnsi="Arial" w:cs="Arial"/>
          <w:sz w:val="24"/>
          <w:szCs w:val="24"/>
        </w:rPr>
      </w:pPr>
      <w:r w:rsidRPr="008525A0">
        <w:rPr>
          <w:rFonts w:ascii="Arial" w:hAnsi="Arial" w:cs="Arial"/>
          <w:sz w:val="24"/>
          <w:szCs w:val="24"/>
        </w:rPr>
        <w:t xml:space="preserve">II. Meşrutiyet döneminde çeşitli tür ve düzeyleri ile eğitimi geliştirme çabaları devam etmiştir. Bu dönemde, 1913 tarihinde “geçici” kaydıyla çıkarılan  “Tedrisat-ı İbtidaiye Kanunu-i Muvakkat”ı zaman içinde bir takım değişiklikler geçirmekle birlikte 48 yıl süre ile eğitim sisteminin ilk basamağının yasal dayanağını ve çerçevesini oluşturmuştur. </w:t>
      </w:r>
    </w:p>
    <w:p w14:paraId="054EB28B" w14:textId="4DE99F1C" w:rsidR="001556BF" w:rsidRPr="008525A0" w:rsidRDefault="001556BF" w:rsidP="001C629A">
      <w:pPr>
        <w:autoSpaceDE w:val="0"/>
        <w:autoSpaceDN w:val="0"/>
        <w:adjustRightInd w:val="0"/>
        <w:spacing w:before="120" w:after="120" w:line="360" w:lineRule="auto"/>
        <w:ind w:firstLine="708"/>
        <w:jc w:val="both"/>
        <w:rPr>
          <w:rStyle w:val="FontStyle303"/>
          <w:rFonts w:ascii="Arial" w:hAnsi="Arial" w:cs="Arial"/>
          <w:sz w:val="24"/>
          <w:szCs w:val="24"/>
        </w:rPr>
      </w:pPr>
      <w:r w:rsidRPr="008525A0">
        <w:rPr>
          <w:rStyle w:val="FontStyle303"/>
          <w:rFonts w:ascii="Arial" w:hAnsi="Arial" w:cs="Arial"/>
          <w:sz w:val="24"/>
          <w:szCs w:val="24"/>
        </w:rPr>
        <w:t>II. Meşrutiyet döneminde hem nitelikli, hem de çok sayıda öğretmen yetiştirilmesi düşüncesi önem kazanmış ve hemen dönemin başında taşrada 30 Darülmuallimîn açılmıştır.</w:t>
      </w:r>
      <w:r w:rsidRPr="008525A0">
        <w:rPr>
          <w:rStyle w:val="FontStyle268"/>
          <w:rFonts w:ascii="Arial" w:hAnsi="Arial" w:cs="Arial"/>
        </w:rPr>
        <w:t xml:space="preserve"> Ancak bu gelişim savaş koşulları nedeniyle sürdürülememiş aksine daha sonrak</w:t>
      </w:r>
      <w:r w:rsidR="006470F8" w:rsidRPr="008525A0">
        <w:rPr>
          <w:rStyle w:val="FontStyle268"/>
          <w:rFonts w:ascii="Arial" w:hAnsi="Arial" w:cs="Arial"/>
        </w:rPr>
        <w:t>i</w:t>
      </w:r>
      <w:r w:rsidRPr="008525A0">
        <w:rPr>
          <w:rStyle w:val="FontStyle268"/>
          <w:rFonts w:ascii="Arial" w:hAnsi="Arial" w:cs="Arial"/>
        </w:rPr>
        <w:t xml:space="preserve"> süreçte okul sayısı azalmıştır. </w:t>
      </w:r>
      <w:r w:rsidRPr="008525A0">
        <w:rPr>
          <w:rStyle w:val="FontStyle303"/>
          <w:rFonts w:ascii="Arial" w:hAnsi="Arial" w:cs="Arial"/>
          <w:sz w:val="24"/>
          <w:szCs w:val="24"/>
        </w:rPr>
        <w:t>1913-1914 ders yılında taşrada 21 Darülmuallimîn bulunmaktadır. Bakan</w:t>
      </w:r>
      <w:r w:rsidRPr="008525A0">
        <w:rPr>
          <w:rStyle w:val="FontStyle303"/>
          <w:rFonts w:ascii="Arial" w:hAnsi="Arial" w:cs="Arial"/>
          <w:sz w:val="24"/>
          <w:szCs w:val="24"/>
        </w:rPr>
        <w:softHyphen/>
        <w:t>lığın ‘kesin bilgi’ aldığı 16’sında</w:t>
      </w:r>
      <w:r w:rsidRPr="008525A0">
        <w:rPr>
          <w:rStyle w:val="FontStyle268"/>
          <w:rFonts w:ascii="Arial" w:hAnsi="Arial" w:cs="Arial"/>
        </w:rPr>
        <w:t xml:space="preserve"> </w:t>
      </w:r>
      <w:r w:rsidRPr="008525A0">
        <w:rPr>
          <w:rStyle w:val="FontStyle303"/>
          <w:rFonts w:ascii="Arial" w:hAnsi="Arial" w:cs="Arial"/>
          <w:sz w:val="24"/>
          <w:szCs w:val="24"/>
        </w:rPr>
        <w:t xml:space="preserve">61 yönetici ve 162 öğretmen görev yapmakta ve 1.550 öğrenci okumaktadır (Akyüz, 1985, 259). </w:t>
      </w:r>
    </w:p>
    <w:p w14:paraId="37244382" w14:textId="0E11BE80" w:rsidR="001556BF" w:rsidRPr="008525A0" w:rsidRDefault="001556BF" w:rsidP="001C629A">
      <w:pPr>
        <w:autoSpaceDE w:val="0"/>
        <w:autoSpaceDN w:val="0"/>
        <w:adjustRightInd w:val="0"/>
        <w:spacing w:before="120" w:after="120" w:line="360" w:lineRule="auto"/>
        <w:ind w:firstLine="708"/>
        <w:jc w:val="both"/>
        <w:rPr>
          <w:rStyle w:val="FontStyle303"/>
          <w:rFonts w:ascii="Arial" w:hAnsi="Arial" w:cs="Arial"/>
          <w:sz w:val="24"/>
          <w:szCs w:val="24"/>
        </w:rPr>
      </w:pPr>
      <w:r w:rsidRPr="008525A0">
        <w:rPr>
          <w:rStyle w:val="FontStyle303"/>
          <w:rFonts w:ascii="Arial" w:hAnsi="Arial" w:cs="Arial"/>
          <w:sz w:val="24"/>
          <w:szCs w:val="24"/>
        </w:rPr>
        <w:t>Türkiye devletinin kuruluşu bir savaşlar dizisinin ve iç çatışmaların sonrasında gerçekleştiği için ülkede eğitimin kurumsal alt yapısı ciddi zararlar görmüştür. Öyle ki savaş yıllarında Anadolu köylerinin % 98’i okulsuz durumdadır (</w:t>
      </w:r>
      <w:r w:rsidRPr="008525A0">
        <w:rPr>
          <w:rFonts w:ascii="Arial" w:hAnsi="Arial" w:cs="Arial"/>
          <w:sz w:val="24"/>
          <w:szCs w:val="24"/>
        </w:rPr>
        <w:t xml:space="preserve">Basgöz ve Wilson, 1968, 59). </w:t>
      </w:r>
      <w:r w:rsidRPr="008525A0">
        <w:rPr>
          <w:rStyle w:val="FontStyle303"/>
          <w:rFonts w:ascii="Arial" w:hAnsi="Arial" w:cs="Arial"/>
          <w:sz w:val="24"/>
          <w:szCs w:val="24"/>
        </w:rPr>
        <w:t>Ülkenin nüfusu büyük oranda kırsal alanlarda yaşamakta ve herhangi bir eğitim olanağında</w:t>
      </w:r>
      <w:r w:rsidR="006470F8" w:rsidRPr="008525A0">
        <w:rPr>
          <w:rStyle w:val="FontStyle303"/>
          <w:rFonts w:ascii="Arial" w:hAnsi="Arial" w:cs="Arial"/>
          <w:sz w:val="24"/>
          <w:szCs w:val="24"/>
        </w:rPr>
        <w:t>n yoksun bulunmaktadır.</w:t>
      </w:r>
      <w:r w:rsidRPr="008525A0">
        <w:rPr>
          <w:rStyle w:val="FontStyle303"/>
          <w:rFonts w:ascii="Arial" w:hAnsi="Arial" w:cs="Arial"/>
          <w:sz w:val="24"/>
          <w:szCs w:val="24"/>
        </w:rPr>
        <w:t xml:space="preserve"> Okur-yazarlık oranları son derece düşüktür. Cumhuriyet’in ilk yıllarında, hatta 1960’lı yılların sonuna kadar, kırsal nüfusun toplam nüfus içindeki payı oldukça yüksektir. Şöyle ki, 1927 yılında % 83,6 olan kırsal nüfus, </w:t>
      </w:r>
      <w:r w:rsidRPr="008525A0">
        <w:rPr>
          <w:rStyle w:val="FontStyle303"/>
          <w:rFonts w:ascii="Arial" w:hAnsi="Arial" w:cs="Arial"/>
          <w:sz w:val="24"/>
          <w:szCs w:val="24"/>
        </w:rPr>
        <w:lastRenderedPageBreak/>
        <w:t>1940’da % 82’e, 1955’de % 77,9’a ve 1960’da ancak %74,5’e gerilemiştir (Kodamanoğlu, 1964, 9). Kırsal nüfusun oransal ağırlığı yeni devletin temel eğitim sorununun asıl olarak bir köy eğitimi sorunu olduğunu göstermektedir.</w:t>
      </w:r>
    </w:p>
    <w:p w14:paraId="053E90DF" w14:textId="77777777" w:rsidR="001556BF" w:rsidRPr="008525A0" w:rsidRDefault="001556BF" w:rsidP="001C629A">
      <w:pPr>
        <w:spacing w:before="120" w:after="120" w:line="360" w:lineRule="auto"/>
        <w:ind w:firstLine="708"/>
        <w:jc w:val="both"/>
        <w:rPr>
          <w:rFonts w:ascii="Arial" w:hAnsi="Arial" w:cs="Arial"/>
          <w:sz w:val="24"/>
          <w:szCs w:val="24"/>
        </w:rPr>
      </w:pPr>
      <w:r w:rsidRPr="008525A0">
        <w:rPr>
          <w:rFonts w:ascii="Arial" w:hAnsi="Arial" w:cs="Arial"/>
          <w:color w:val="000000" w:themeColor="text1"/>
          <w:sz w:val="24"/>
          <w:szCs w:val="24"/>
        </w:rPr>
        <w:t xml:space="preserve">Türkiye devletin kuruluşunun ilk yıllarında eğitim sistemi Osmanlı’nın son yıllarında, 1913 yılında çıkarılmış olan, “Tedrisat-ı İptidaiye Kanunu”na dayanmıştır. Daha sonra, 22 Mart 1926 tarihli ve 789 sayılı “Maarif Teşkilatına Dair Kanun” ile eğitim sistemi yeni baştan düzenlenmiştir. Öğretmenlik konusunda, </w:t>
      </w:r>
      <w:r w:rsidRPr="008525A0">
        <w:rPr>
          <w:rFonts w:ascii="Arial" w:hAnsi="Arial" w:cs="Arial"/>
          <w:sz w:val="24"/>
          <w:szCs w:val="24"/>
        </w:rPr>
        <w:t>13 Mart 1924 tarih ve 439 sayılı “Orta Tedrisat Muallimleri Kanunu” kabul edilmiştir. Bu Kanunla öğretmenlik, “devletin genel hizmetlerinden eğitim ve öğretimi yerine getirmekle görevli bir meslek” haline getirilmiş ve ilk, orta ve yüksek olmak üzere üç kademede düzenlenmiştir. Kanunda öğretmen olabilme koşulları da ayrıntılı olarak belirtilmiştir. Buna göre öğretmen okullarını bitirenler, Bakanlığın uygun göreceği yere stajyer öğretmen olarak atanacak ve bir yıl sonra stajyerlikleri kalkarak öğretmen unvanını alacaklardır (Kavcar, 2002).</w:t>
      </w:r>
    </w:p>
    <w:p w14:paraId="4C4868CB" w14:textId="2EF27787" w:rsidR="001556BF" w:rsidRPr="008525A0" w:rsidRDefault="001556BF" w:rsidP="001C629A">
      <w:pPr>
        <w:spacing w:before="120" w:after="120" w:line="360" w:lineRule="auto"/>
        <w:ind w:firstLine="708"/>
        <w:jc w:val="both"/>
        <w:rPr>
          <w:rFonts w:ascii="Arial" w:hAnsi="Arial" w:cs="Arial"/>
          <w:sz w:val="24"/>
          <w:szCs w:val="24"/>
        </w:rPr>
      </w:pPr>
      <w:r w:rsidRPr="008525A0">
        <w:rPr>
          <w:rFonts w:ascii="Arial" w:hAnsi="Arial" w:cs="Arial"/>
          <w:sz w:val="24"/>
          <w:szCs w:val="24"/>
        </w:rPr>
        <w:t xml:space="preserve"> Öğretmen okulu dışındaki okulları bitirenlerden öğretmen olmak isteyenler ise, kanunun 6. maddesine göre sıkı bir elemeden geçirilecektir. Buna göre, öğretmen okulları dışındaki yükseköğretim kurumlarını bitirenlerden kendi dallarında öğretmenlik yapmak isteyenlerin, Bakanlığın göstereceği bir okulda en az bir yıl staj yapmaları ve bir yılın sonunda okul öğretmenler kurulunun onayı alındıktan sonra bu adayların Türkçe, fenn-i terbiye (pedagoji) ve felsefe derslerinden yapılacak sınavda başarılı olmaları gerekmektedir (C</w:t>
      </w:r>
      <w:r w:rsidR="00C20174" w:rsidRPr="008525A0">
        <w:rPr>
          <w:rFonts w:ascii="Arial" w:hAnsi="Arial" w:cs="Arial"/>
          <w:sz w:val="24"/>
          <w:szCs w:val="24"/>
        </w:rPr>
        <w:t>icioğlu, 1985</w:t>
      </w:r>
      <w:r w:rsidRPr="008525A0">
        <w:rPr>
          <w:rFonts w:ascii="Arial" w:hAnsi="Arial" w:cs="Arial"/>
          <w:sz w:val="24"/>
          <w:szCs w:val="24"/>
        </w:rPr>
        <w:t>).</w:t>
      </w:r>
    </w:p>
    <w:p w14:paraId="10E90CEA" w14:textId="77777777" w:rsidR="001556BF" w:rsidRPr="008525A0" w:rsidRDefault="001556BF" w:rsidP="001C629A">
      <w:pPr>
        <w:pStyle w:val="Style71"/>
        <w:widowControl/>
        <w:spacing w:before="120" w:after="120" w:line="360" w:lineRule="auto"/>
        <w:ind w:firstLine="709"/>
        <w:rPr>
          <w:rStyle w:val="FontStyle303"/>
          <w:rFonts w:ascii="Arial" w:eastAsiaTheme="majorEastAsia" w:hAnsi="Arial" w:cs="Arial"/>
          <w:sz w:val="24"/>
          <w:szCs w:val="24"/>
        </w:rPr>
      </w:pPr>
      <w:r w:rsidRPr="008525A0">
        <w:rPr>
          <w:rStyle w:val="FontStyle303"/>
          <w:rFonts w:ascii="Arial" w:eastAsiaTheme="majorEastAsia" w:hAnsi="Arial" w:cs="Arial"/>
          <w:color w:val="000000" w:themeColor="text1"/>
          <w:sz w:val="24"/>
          <w:szCs w:val="24"/>
        </w:rPr>
        <w:t xml:space="preserve">Cumhuriyetin ilk yıllarında öğretmenliği bir meslek haline getirmek için çeşitli çabalar sergilenmişse de öğretmenlerin statülerini geliştirmek açısından büyük başarılar elde edilememiştir. </w:t>
      </w:r>
      <w:r w:rsidRPr="008525A0">
        <w:rPr>
          <w:rFonts w:ascii="Arial" w:hAnsi="Arial" w:cs="Arial"/>
        </w:rPr>
        <w:t xml:space="preserve">Öğretmenliğin geliri azdır, dolayısıyla öğretmenlik toplumsal statüsü düşük bir meslek olarak görülmektedir. Hele ilkokul öğretmenlerinin durumu daha kötüdür. Bunlar sıradan memurdan daha az maaş almaktadırlar. Maaşların azlığı yanında düzenli olarak ödenememesi de önemli bir sorundur. </w:t>
      </w:r>
    </w:p>
    <w:p w14:paraId="57A12654" w14:textId="77777777" w:rsidR="001556BF" w:rsidRPr="008525A0" w:rsidRDefault="001556BF" w:rsidP="001C629A">
      <w:pPr>
        <w:pStyle w:val="Style71"/>
        <w:widowControl/>
        <w:spacing w:before="120" w:after="120" w:line="360" w:lineRule="auto"/>
        <w:ind w:firstLine="567"/>
        <w:rPr>
          <w:rStyle w:val="FontStyle303"/>
          <w:rFonts w:ascii="Arial" w:eastAsiaTheme="majorEastAsia" w:hAnsi="Arial" w:cs="Arial"/>
          <w:sz w:val="24"/>
          <w:szCs w:val="24"/>
        </w:rPr>
      </w:pPr>
      <w:r w:rsidRPr="008525A0">
        <w:rPr>
          <w:rStyle w:val="FontStyle303"/>
          <w:rFonts w:ascii="Arial" w:eastAsiaTheme="majorEastAsia" w:hAnsi="Arial" w:cs="Arial"/>
          <w:sz w:val="24"/>
          <w:szCs w:val="24"/>
        </w:rPr>
        <w:t xml:space="preserve"> </w:t>
      </w:r>
      <w:r w:rsidRPr="008525A0">
        <w:rPr>
          <w:rStyle w:val="FontStyle303"/>
          <w:rFonts w:ascii="Arial" w:eastAsiaTheme="majorEastAsia" w:hAnsi="Arial" w:cs="Arial"/>
          <w:sz w:val="24"/>
          <w:szCs w:val="24"/>
        </w:rPr>
        <w:tab/>
        <w:t xml:space="preserve">Cumhuriyet’in ilk yılında öğretmen sayılarına ve öğretmenlerin yetiştirildiği kaynaklara bakılacak olursa; 1923'te ülkede 10.102 ilkokul öğretmeni bulunmaktadır. Bunların 1081'i kadın, 9021 ise erkektir. Meslekî öğrenim görmüş olanlar, 378'i kadın, 2356'sı </w:t>
      </w:r>
      <w:r w:rsidRPr="008525A0">
        <w:rPr>
          <w:rStyle w:val="FontStyle257"/>
          <w:rFonts w:ascii="Arial" w:hAnsi="Arial" w:cs="Arial"/>
          <w:sz w:val="24"/>
          <w:szCs w:val="24"/>
        </w:rPr>
        <w:t xml:space="preserve">erkek olmak üzere toplam </w:t>
      </w:r>
      <w:r w:rsidRPr="008525A0">
        <w:rPr>
          <w:rStyle w:val="FontStyle303"/>
          <w:rFonts w:ascii="Arial" w:eastAsiaTheme="majorEastAsia" w:hAnsi="Arial" w:cs="Arial"/>
          <w:sz w:val="24"/>
          <w:szCs w:val="24"/>
        </w:rPr>
        <w:t>2734</w:t>
      </w:r>
      <w:r w:rsidRPr="008525A0">
        <w:rPr>
          <w:rStyle w:val="FontStyle257"/>
          <w:rFonts w:ascii="Arial" w:hAnsi="Arial" w:cs="Arial"/>
          <w:sz w:val="24"/>
          <w:szCs w:val="24"/>
        </w:rPr>
        <w:t xml:space="preserve">'tür. </w:t>
      </w:r>
      <w:r w:rsidRPr="008525A0">
        <w:rPr>
          <w:rStyle w:val="FontStyle303"/>
          <w:rFonts w:ascii="Arial" w:eastAsiaTheme="majorEastAsia" w:hAnsi="Arial" w:cs="Arial"/>
          <w:sz w:val="24"/>
          <w:szCs w:val="24"/>
        </w:rPr>
        <w:t xml:space="preserve">Bunların önemli bir </w:t>
      </w:r>
      <w:r w:rsidRPr="008525A0">
        <w:rPr>
          <w:rStyle w:val="FontStyle257"/>
          <w:rFonts w:ascii="Arial" w:hAnsi="Arial" w:cs="Arial"/>
          <w:sz w:val="24"/>
          <w:szCs w:val="24"/>
        </w:rPr>
        <w:t xml:space="preserve">kısmı </w:t>
      </w:r>
      <w:r w:rsidRPr="008525A0">
        <w:rPr>
          <w:rStyle w:val="FontStyle303"/>
          <w:rFonts w:ascii="Arial" w:eastAsiaTheme="majorEastAsia" w:hAnsi="Arial" w:cs="Arial"/>
          <w:sz w:val="24"/>
          <w:szCs w:val="24"/>
        </w:rPr>
        <w:t xml:space="preserve">da medreselerin alt sınıflarından ayrılmış, yetersiz bir öğrenimle 1-2 yıllık Darülmuallimîn’lerden mezun </w:t>
      </w:r>
      <w:r w:rsidRPr="008525A0">
        <w:rPr>
          <w:rStyle w:val="FontStyle303"/>
          <w:rFonts w:ascii="Arial" w:eastAsiaTheme="majorEastAsia" w:hAnsi="Arial" w:cs="Arial"/>
          <w:sz w:val="24"/>
          <w:szCs w:val="24"/>
        </w:rPr>
        <w:lastRenderedPageBreak/>
        <w:t xml:space="preserve">olmuş, çoğu imamlık ve müezzinlikle de görevli olan kişilerdir. Geriye </w:t>
      </w:r>
      <w:r w:rsidRPr="008525A0">
        <w:rPr>
          <w:rStyle w:val="FontStyle257"/>
          <w:rFonts w:ascii="Arial" w:hAnsi="Arial" w:cs="Arial"/>
          <w:sz w:val="24"/>
          <w:szCs w:val="24"/>
        </w:rPr>
        <w:t xml:space="preserve">kalan </w:t>
      </w:r>
      <w:r w:rsidRPr="008525A0">
        <w:rPr>
          <w:rStyle w:val="FontStyle303"/>
          <w:rFonts w:ascii="Arial" w:eastAsiaTheme="majorEastAsia" w:hAnsi="Arial" w:cs="Arial"/>
          <w:sz w:val="24"/>
          <w:szCs w:val="24"/>
        </w:rPr>
        <w:t>7368 öğretmenden 1357'si ancak ilköğrenim görmüş, 711’i doğrudan medreseden ayrılmış, 152'si herhangi bir düzenli öğrenim görmemiş, 2107’si ise hiçbir öğretmenlik ehliyeti taşımayan kişilerdir (Akyüz, 1985, 348).</w:t>
      </w:r>
    </w:p>
    <w:p w14:paraId="5C483CA1" w14:textId="7A6E2DB4" w:rsidR="001556BF" w:rsidRPr="008525A0" w:rsidRDefault="001556BF" w:rsidP="001C629A">
      <w:pPr>
        <w:pStyle w:val="Style71"/>
        <w:widowControl/>
        <w:spacing w:before="120" w:after="120" w:line="360" w:lineRule="auto"/>
        <w:ind w:firstLine="708"/>
        <w:rPr>
          <w:rFonts w:ascii="Arial" w:eastAsiaTheme="majorEastAsia" w:hAnsi="Arial" w:cs="Arial"/>
        </w:rPr>
      </w:pPr>
      <w:r w:rsidRPr="008525A0">
        <w:rPr>
          <w:rFonts w:ascii="Arial" w:hAnsi="Arial" w:cs="Arial"/>
        </w:rPr>
        <w:t>Cumhuriyet’in ilk yıllarında ilköğretimde öğrenci ve okul sayısı açısından kısa sürede büyük bir artış gerçekleşmiştir. Ancak bu artış oransal olarak büyük bir atılım gibi görünüyorsa da gelişmenin başladığı noktanın son derece kötü olduğu düşünüldüğünde oldukça yetersizdir. İsmet İnönü’nün 13 Mart 1934 tarihinde, CHP toplantısında yaptığı konuşmaya bakıldığında (Akt: Cicioğlu, 1985) Türkiye’de, şehirde 1</w:t>
      </w:r>
      <w:r w:rsidR="00F36E1B" w:rsidRPr="008525A0">
        <w:rPr>
          <w:rFonts w:ascii="Arial" w:hAnsi="Arial" w:cs="Arial"/>
        </w:rPr>
        <w:t>.</w:t>
      </w:r>
      <w:r w:rsidRPr="008525A0">
        <w:rPr>
          <w:rFonts w:ascii="Arial" w:hAnsi="Arial" w:cs="Arial"/>
        </w:rPr>
        <w:t>143, köyde 5</w:t>
      </w:r>
      <w:r w:rsidR="00F36E1B" w:rsidRPr="008525A0">
        <w:rPr>
          <w:rFonts w:ascii="Arial" w:hAnsi="Arial" w:cs="Arial"/>
        </w:rPr>
        <w:t>.</w:t>
      </w:r>
      <w:r w:rsidRPr="008525A0">
        <w:rPr>
          <w:rFonts w:ascii="Arial" w:hAnsi="Arial" w:cs="Arial"/>
        </w:rPr>
        <w:t>401 olmak üzere toplam 6</w:t>
      </w:r>
      <w:r w:rsidR="00F36E1B" w:rsidRPr="008525A0">
        <w:rPr>
          <w:rFonts w:ascii="Arial" w:hAnsi="Arial" w:cs="Arial"/>
        </w:rPr>
        <w:t>.</w:t>
      </w:r>
      <w:r w:rsidRPr="008525A0">
        <w:rPr>
          <w:rFonts w:ascii="Arial" w:hAnsi="Arial" w:cs="Arial"/>
        </w:rPr>
        <w:t xml:space="preserve">544 ilkokul bulunmaktadır. 1934 yılında bile ilköğretim çağ nüfusunun ancak üçte biri okullaşmıştır. Yıllık mezuniyet sayılarına bakıldığında ise okul terklerinin tüm öğrencilerin yarısı gibi çok büyük bir oranı bulduğu görülmektedir. Yani çağ nüfusunun </w:t>
      </w:r>
      <w:r w:rsidR="00F36E1B" w:rsidRPr="008525A0">
        <w:rPr>
          <w:rFonts w:ascii="Arial" w:hAnsi="Arial" w:cs="Arial"/>
        </w:rPr>
        <w:t xml:space="preserve">ancak </w:t>
      </w:r>
      <w:r w:rsidRPr="008525A0">
        <w:rPr>
          <w:rFonts w:ascii="Arial" w:hAnsi="Arial" w:cs="Arial"/>
        </w:rPr>
        <w:t>altıda biri ilköğretimden mezun olabilmektedir. Milli Eğitim Bütçesi oldukça yetersizdir, dolayısıyla öğretmenlere yeterince ve zamanında aylık verilememektedir. İlköğretimde 13.262 öğretmen görev yapmaktadır. Bunların şehirlerde görev yapanları 6</w:t>
      </w:r>
      <w:r w:rsidR="00F36E1B" w:rsidRPr="008525A0">
        <w:rPr>
          <w:rFonts w:ascii="Arial" w:hAnsi="Arial" w:cs="Arial"/>
        </w:rPr>
        <w:t>.</w:t>
      </w:r>
      <w:r w:rsidRPr="008525A0">
        <w:rPr>
          <w:rFonts w:ascii="Arial" w:hAnsi="Arial" w:cs="Arial"/>
        </w:rPr>
        <w:t>624 ve köylerde görev yapanları ise 6</w:t>
      </w:r>
      <w:r w:rsidR="00F36E1B" w:rsidRPr="008525A0">
        <w:rPr>
          <w:rFonts w:ascii="Arial" w:hAnsi="Arial" w:cs="Arial"/>
        </w:rPr>
        <w:t>.</w:t>
      </w:r>
      <w:r w:rsidRPr="008525A0">
        <w:rPr>
          <w:rFonts w:ascii="Arial" w:hAnsi="Arial" w:cs="Arial"/>
        </w:rPr>
        <w:t xml:space="preserve">638 kişidir. </w:t>
      </w:r>
    </w:p>
    <w:p w14:paraId="5A4ADDB4" w14:textId="77777777" w:rsidR="001556BF" w:rsidRPr="008525A0" w:rsidRDefault="001556BF" w:rsidP="001C629A">
      <w:pPr>
        <w:pStyle w:val="Style71"/>
        <w:widowControl/>
        <w:spacing w:before="120" w:after="120" w:line="360" w:lineRule="auto"/>
        <w:ind w:firstLine="708"/>
        <w:rPr>
          <w:rStyle w:val="FontStyle303"/>
          <w:rFonts w:ascii="Arial" w:eastAsiaTheme="majorEastAsia" w:hAnsi="Arial" w:cs="Arial"/>
          <w:sz w:val="24"/>
          <w:szCs w:val="24"/>
        </w:rPr>
      </w:pPr>
      <w:r w:rsidRPr="008525A0">
        <w:rPr>
          <w:rStyle w:val="FontStyle257"/>
          <w:rFonts w:ascii="Arial" w:hAnsi="Arial" w:cs="Arial"/>
          <w:sz w:val="24"/>
          <w:szCs w:val="24"/>
        </w:rPr>
        <w:t xml:space="preserve">Eğitim Bakanı </w:t>
      </w:r>
      <w:r w:rsidRPr="008525A0">
        <w:rPr>
          <w:rStyle w:val="FontStyle303"/>
          <w:rFonts w:ascii="Arial" w:eastAsiaTheme="majorEastAsia" w:hAnsi="Arial" w:cs="Arial"/>
          <w:sz w:val="24"/>
          <w:szCs w:val="24"/>
        </w:rPr>
        <w:t>Saffet Arıkan'ın Mayıs 1936'da TBMM'de ifade ettiğine göre (Akt: Akyüz, 1985), o yıllarda ilköğretmen okulları her yıl ortalama 650 mezun vermekte, fakat ölüm, emeklilik, istifa gibi nedenlerle sisteme giren öğretmen sayısı yıllık 300-350 civarında olmaktadır. Bakana göre durum böyle devam ederse 35 bin öğretmensiz köye Cum</w:t>
      </w:r>
      <w:r w:rsidRPr="008525A0">
        <w:rPr>
          <w:rStyle w:val="FontStyle303"/>
          <w:rFonts w:ascii="Arial" w:eastAsiaTheme="majorEastAsia" w:hAnsi="Arial" w:cs="Arial"/>
          <w:sz w:val="24"/>
          <w:szCs w:val="24"/>
        </w:rPr>
        <w:softHyphen/>
        <w:t xml:space="preserve">huriyet ancak 100 yıl sonra öğretmen gönderebilecektir! </w:t>
      </w:r>
    </w:p>
    <w:p w14:paraId="05282DD7" w14:textId="4B39DD3B" w:rsidR="001556BF" w:rsidRPr="008525A0" w:rsidRDefault="001556BF" w:rsidP="001C629A">
      <w:pPr>
        <w:pStyle w:val="Style71"/>
        <w:widowControl/>
        <w:spacing w:before="120" w:after="120" w:line="360" w:lineRule="auto"/>
        <w:ind w:firstLine="709"/>
        <w:rPr>
          <w:rFonts w:ascii="Arial" w:hAnsi="Arial" w:cs="Arial"/>
          <w:color w:val="000000" w:themeColor="text1"/>
        </w:rPr>
      </w:pPr>
      <w:r w:rsidRPr="008525A0">
        <w:rPr>
          <w:rFonts w:ascii="Arial" w:hAnsi="Arial" w:cs="Arial"/>
          <w:color w:val="000000" w:themeColor="text1"/>
        </w:rPr>
        <w:t>Nüfusun ağırlıklı kısmının yaşadığı kırsal alanlarda öğretmen eksikliği sorunu oldukça ağırdır. Bu sorunu çözebilmek için, 3803 sayılı ve 17. 04. 1940 tarihli kanunla, köylere öğretmen yetiştirmek üzere, tarım işlerine elverişli arazisi bulunan köylerde, beş yıl öğretim süreli Köy Enstitüleri açılmış ve daha önce açılan Köy Öğretmen Okulları da Köy Enstitüsü biçimine dönüştürülmüştür. Köy enstitülerinde, yarı yarıya kültür dersleri ile tarım, demircilik, marangozluk, kooperatifçilik, biçki dikiş çalışmalarına yer veren bir program uygulanmış, köy çocuklarının yalnızca dar anlamda eğitimi değil birer toplum kalkınması aktörü olarak köyün gelişimine katkı yapmaları hedeflenmiştir. 6234 sayılı ve 27.01.1954 tarihli kanunla, “Köy Enstitüleri” “İlköğretmen Okulları” ile birleştirilmiştir (Akyüz, 1985</w:t>
      </w:r>
      <w:r w:rsidR="00E910D0">
        <w:rPr>
          <w:rFonts w:ascii="Arial" w:hAnsi="Arial" w:cs="Arial"/>
          <w:color w:val="000000" w:themeColor="text1"/>
        </w:rPr>
        <w:t xml:space="preserve"> </w:t>
      </w:r>
      <w:r w:rsidRPr="008525A0">
        <w:rPr>
          <w:rFonts w:ascii="Arial" w:hAnsi="Arial" w:cs="Arial"/>
          <w:color w:val="000000" w:themeColor="text1"/>
        </w:rPr>
        <w:t xml:space="preserve">; Cicioğlu, 1985, 303). </w:t>
      </w:r>
    </w:p>
    <w:p w14:paraId="717356B6" w14:textId="77777777" w:rsidR="001556BF" w:rsidRPr="008525A0" w:rsidRDefault="001556BF" w:rsidP="001C629A">
      <w:pPr>
        <w:spacing w:before="120" w:after="120" w:line="360" w:lineRule="auto"/>
        <w:ind w:firstLine="709"/>
        <w:jc w:val="both"/>
        <w:rPr>
          <w:rFonts w:ascii="Arial" w:hAnsi="Arial" w:cs="Arial"/>
          <w:color w:val="000000" w:themeColor="text1"/>
          <w:sz w:val="24"/>
          <w:szCs w:val="24"/>
        </w:rPr>
      </w:pPr>
      <w:r w:rsidRPr="008525A0">
        <w:rPr>
          <w:rFonts w:ascii="Arial" w:hAnsi="Arial" w:cs="Arial"/>
          <w:color w:val="000000" w:themeColor="text1"/>
          <w:sz w:val="24"/>
          <w:szCs w:val="24"/>
        </w:rPr>
        <w:lastRenderedPageBreak/>
        <w:t xml:space="preserve">1950’li yıllara kadar Türkiye’de ilköğretim düzeyinde öğretmen yetiştirmek amacıyla sırasıyla şu okullar açılmıştır: Köy Muallim Mektepleri, Köy Öğretmen Okulları, Köy Enstitüleri ve İlköğretmen Okulları. 1950’li yıllardan 1981 yılına kadar ise İlköğretmen Okulları ve İki Yıllık Eğitim Enstitüleri ilköğretim düzeyine öğretmen yetiştiren kurumlar olmuştur. 1982 yılına kadar öğretmen yetiştirme görevi bütünüyle Milli Eğitim Bakanlığı’na verilmiş ise de, üniversiteler de öğretmen yetiştirmede önemli bir kaynak olmuştur. Başta İstanbul Üniversitesi Edebiyat ve Fen Fakülteleri olmak üzere, Ankara Üniversitesi Dil, Tarih ve Coğrafya ile Fen Fakülteleri lise ve dengi okullara Türk dili ve edebiyatı, matematik, fen bilimleri, tarih, coğrafya ve yabancı diller gibi alanlarda çok sayıda öğretmen yetiştirmişlerdir (Kavak, Aydın ve Akbaba-Altun, 2007). </w:t>
      </w:r>
    </w:p>
    <w:p w14:paraId="70D27A80" w14:textId="77777777" w:rsidR="001556BF" w:rsidRPr="008525A0" w:rsidRDefault="001556BF" w:rsidP="001C629A">
      <w:pPr>
        <w:spacing w:before="120" w:after="120" w:line="360" w:lineRule="auto"/>
        <w:ind w:firstLine="709"/>
        <w:jc w:val="both"/>
        <w:rPr>
          <w:rFonts w:ascii="Arial" w:hAnsi="Arial" w:cs="Arial"/>
          <w:color w:val="000000" w:themeColor="text1"/>
          <w:sz w:val="24"/>
          <w:szCs w:val="24"/>
        </w:rPr>
      </w:pPr>
      <w:r w:rsidRPr="008525A0">
        <w:rPr>
          <w:rFonts w:ascii="Arial" w:hAnsi="Arial" w:cs="Arial"/>
          <w:color w:val="000000" w:themeColor="text1"/>
          <w:sz w:val="24"/>
          <w:szCs w:val="24"/>
        </w:rPr>
        <w:t>1973 yılında yürürlüğe giren 1739 sayılı Milli Eğitim Temel Kanununun 43. maddesine göre, “öğretmenlik, devletin eğitim, öğretim ve bununla ilgili yönetim görevlerini üzerine alan özel bir ihtisas mesleğidir.” Getirilen bu hükümle, öğretmenlik mesleğinin yasal tanımı yeniden yapılmış ve tüm öğretim kademelerindeki öğretmenlerin yüksek öğrenim görmeleri ön plana çıkarılmıştır. Buna göre, öğretmen yetiştiren kurumlar, lisans öncesi, lisans ve yüksek lisans düzeylerinde öğretim yapmalarına imkân sağlayacak şekilde yeniden düzenlenmiştir. Bu hükümler çerçevesinde 1974-1975 eğitim-öğretim yılında İlköğretmen Okullarının bir bölümü 2 yıllık Eğitim Enstitüleri’ne, bir bölümü 3 yıllık Öğretmen Liseleri’ne dönüştürülmüş ve diğerleri de kapatılmıştır.</w:t>
      </w:r>
    </w:p>
    <w:p w14:paraId="55B28067" w14:textId="77777777" w:rsidR="001556BF" w:rsidRPr="008525A0" w:rsidRDefault="001556BF" w:rsidP="001C629A">
      <w:pPr>
        <w:spacing w:before="120" w:after="120" w:line="360" w:lineRule="auto"/>
        <w:ind w:firstLine="709"/>
        <w:jc w:val="both"/>
        <w:rPr>
          <w:rFonts w:ascii="Arial" w:hAnsi="Arial" w:cs="Arial"/>
          <w:color w:val="000000"/>
          <w:sz w:val="24"/>
          <w:szCs w:val="24"/>
        </w:rPr>
      </w:pPr>
      <w:r w:rsidRPr="008525A0">
        <w:rPr>
          <w:rFonts w:ascii="Arial" w:hAnsi="Arial" w:cs="Arial"/>
          <w:color w:val="000000"/>
          <w:sz w:val="24"/>
          <w:szCs w:val="24"/>
        </w:rPr>
        <w:t>1981 yılında çıkarılan 2547 sayılı Yükseköğretim Kanunu gereği daha önce Millî Eğitim Bakanlığı ve üniversitelere bağlı olarak öğretmen yetiştiren yüksekokullar, enstitüler ve akademiler, 20 Temmuz 1982’de Yükseköğretim Kurulu (YÖK) çatısı altında üniver</w:t>
      </w:r>
      <w:r w:rsidRPr="008525A0">
        <w:rPr>
          <w:rFonts w:ascii="Arial" w:hAnsi="Arial" w:cs="Arial"/>
          <w:color w:val="000000"/>
          <w:sz w:val="24"/>
          <w:szCs w:val="24"/>
        </w:rPr>
        <w:softHyphen/>
        <w:t xml:space="preserve">siteler bünyesinde toplanmıştır. Bu aşamada dört yılık Yükseköğretim Okulları, Eğitim Fakültelerine, iki yıllık Eğitim Enstitüleri Eğitim Yüksekokullarına dönüştürülmüştür. Yabancı Diller Yüksekokulları ve Spor Akademileri ise bölüm olarak Eğitim Fakülteleri bünyesine dâhil edilmiştir </w:t>
      </w:r>
      <w:r w:rsidRPr="008525A0">
        <w:rPr>
          <w:rFonts w:ascii="Arial" w:hAnsi="Arial" w:cs="Arial"/>
          <w:color w:val="000000" w:themeColor="text1"/>
          <w:sz w:val="24"/>
          <w:szCs w:val="24"/>
        </w:rPr>
        <w:t>(Kavak, Aydın ve Akbaba-Altun, 2007).</w:t>
      </w:r>
      <w:r w:rsidRPr="008525A0">
        <w:rPr>
          <w:rFonts w:ascii="Arial" w:hAnsi="Arial" w:cs="Arial"/>
          <w:color w:val="000000"/>
          <w:sz w:val="24"/>
          <w:szCs w:val="24"/>
        </w:rPr>
        <w:t xml:space="preserve"> </w:t>
      </w:r>
    </w:p>
    <w:p w14:paraId="3BF4CBA8" w14:textId="6CEFD5A1" w:rsidR="001556BF" w:rsidRPr="008525A0" w:rsidRDefault="001556BF" w:rsidP="001C629A">
      <w:pPr>
        <w:spacing w:before="120" w:after="120" w:line="360" w:lineRule="auto"/>
        <w:ind w:firstLine="709"/>
        <w:jc w:val="both"/>
        <w:rPr>
          <w:rFonts w:ascii="Arial" w:hAnsi="Arial" w:cs="Arial"/>
          <w:color w:val="000000" w:themeColor="text1"/>
          <w:sz w:val="24"/>
          <w:szCs w:val="24"/>
        </w:rPr>
      </w:pPr>
      <w:r w:rsidRPr="008525A0">
        <w:rPr>
          <w:rFonts w:ascii="Arial" w:hAnsi="Arial" w:cs="Arial"/>
          <w:color w:val="000000" w:themeColor="text1"/>
          <w:sz w:val="24"/>
          <w:szCs w:val="24"/>
        </w:rPr>
        <w:t>1983 yılı öncesine kadar öğretmenlerin seçimi, eğitimi ve istih</w:t>
      </w:r>
      <w:r w:rsidRPr="008525A0">
        <w:rPr>
          <w:rFonts w:ascii="Arial" w:hAnsi="Arial" w:cs="Arial"/>
          <w:color w:val="000000" w:themeColor="text1"/>
          <w:sz w:val="24"/>
          <w:szCs w:val="24"/>
        </w:rPr>
        <w:softHyphen/>
        <w:t>damı ağırlıklı olarak te</w:t>
      </w:r>
      <w:r w:rsidR="00B507C8" w:rsidRPr="008525A0">
        <w:rPr>
          <w:rFonts w:ascii="Arial" w:hAnsi="Arial" w:cs="Arial"/>
          <w:color w:val="000000" w:themeColor="text1"/>
          <w:sz w:val="24"/>
          <w:szCs w:val="24"/>
        </w:rPr>
        <w:t>k bir kurum tarafından, yani Milli Eğitim Bakanlığı</w:t>
      </w:r>
      <w:r w:rsidRPr="008525A0">
        <w:rPr>
          <w:rFonts w:ascii="Arial" w:hAnsi="Arial" w:cs="Arial"/>
          <w:color w:val="000000" w:themeColor="text1"/>
          <w:sz w:val="24"/>
          <w:szCs w:val="24"/>
        </w:rPr>
        <w:t xml:space="preserve"> tarafından, yürütülmüştür. Öğretmen yetiştirmede üniversite dönemi başladığında, öğrencilerin öğretmen adayı olarak yetiştirilmesi ve yetiştirilen öğretmen adaylarının istihdamı farklı kurumlar ta</w:t>
      </w:r>
      <w:r w:rsidRPr="008525A0">
        <w:rPr>
          <w:rFonts w:ascii="Arial" w:hAnsi="Arial" w:cs="Arial"/>
          <w:color w:val="000000" w:themeColor="text1"/>
          <w:sz w:val="24"/>
          <w:szCs w:val="24"/>
        </w:rPr>
        <w:softHyphen/>
        <w:t xml:space="preserve">rafından yapılmaya başlanmıştır. Bu şekilde ikili yapıya geçilmesinden bugüne kadar </w:t>
      </w:r>
      <w:r w:rsidRPr="008525A0">
        <w:rPr>
          <w:rFonts w:ascii="Arial" w:hAnsi="Arial" w:cs="Arial"/>
          <w:color w:val="000000" w:themeColor="text1"/>
          <w:sz w:val="24"/>
          <w:szCs w:val="24"/>
        </w:rPr>
        <w:lastRenderedPageBreak/>
        <w:t>ge</w:t>
      </w:r>
      <w:r w:rsidRPr="008525A0">
        <w:rPr>
          <w:rFonts w:ascii="Arial" w:hAnsi="Arial" w:cs="Arial"/>
          <w:color w:val="000000" w:themeColor="text1"/>
          <w:sz w:val="24"/>
          <w:szCs w:val="24"/>
        </w:rPr>
        <w:softHyphen/>
        <w:t>çen sürede ilgili kurumlar arasında eşgüdüm eksikliğinden kaynaklanan çeşitli prob</w:t>
      </w:r>
      <w:r w:rsidRPr="008525A0">
        <w:rPr>
          <w:rFonts w:ascii="Arial" w:hAnsi="Arial" w:cs="Arial"/>
          <w:color w:val="000000" w:themeColor="text1"/>
          <w:sz w:val="24"/>
          <w:szCs w:val="24"/>
        </w:rPr>
        <w:softHyphen/>
        <w:t>lemler ortaya çıkmıştır. Özellikle öğretmen yetiştirme ve istihdam politikalarında arz talep dengesi bir türlü sağlanamamıştır. Kimi dönemlerde öğretmen ihtiyacı doğmuş kimi dönemlerde ise ihtiyaç fazlası mezun verilmiştir. Öğretmen yetiştirme görevi üniversitelere devredildiğinde üniversite bünyesinde 17 adet Eğitim Yüksekokulu ve 17 adet Eğitim Fakültesi olmak üzere toplam 34 adet öğretmen yetiştiren y</w:t>
      </w:r>
      <w:r w:rsidR="00B507C8" w:rsidRPr="008525A0">
        <w:rPr>
          <w:rFonts w:ascii="Arial" w:hAnsi="Arial" w:cs="Arial"/>
          <w:color w:val="000000" w:themeColor="text1"/>
          <w:sz w:val="24"/>
          <w:szCs w:val="24"/>
        </w:rPr>
        <w:t>ükseköğretim kurumu bulunmakta ve b</w:t>
      </w:r>
      <w:r w:rsidRPr="008525A0">
        <w:rPr>
          <w:rFonts w:ascii="Arial" w:hAnsi="Arial" w:cs="Arial"/>
          <w:color w:val="000000" w:themeColor="text1"/>
          <w:sz w:val="24"/>
          <w:szCs w:val="24"/>
        </w:rPr>
        <w:t>u kurumlarda toplam 39,684 öğrenci öğrenim görmektedir (Özoğlu, 2010).</w:t>
      </w:r>
    </w:p>
    <w:p w14:paraId="3935B683" w14:textId="77777777" w:rsidR="001556BF" w:rsidRPr="008525A0" w:rsidRDefault="001556BF" w:rsidP="001C629A">
      <w:pPr>
        <w:spacing w:before="120" w:after="120" w:line="360" w:lineRule="auto"/>
        <w:ind w:firstLine="709"/>
        <w:jc w:val="both"/>
        <w:rPr>
          <w:rFonts w:ascii="Arial" w:hAnsi="Arial" w:cs="Arial"/>
          <w:color w:val="000000"/>
          <w:sz w:val="24"/>
          <w:szCs w:val="24"/>
        </w:rPr>
      </w:pPr>
      <w:r w:rsidRPr="008525A0">
        <w:rPr>
          <w:rFonts w:ascii="Arial" w:hAnsi="Arial" w:cs="Arial"/>
          <w:color w:val="000000"/>
          <w:sz w:val="24"/>
          <w:szCs w:val="24"/>
        </w:rPr>
        <w:t>Öğretmen yetiştirme yetkisinin üniversite</w:t>
      </w:r>
      <w:r w:rsidRPr="008525A0">
        <w:rPr>
          <w:rFonts w:ascii="Arial" w:hAnsi="Arial" w:cs="Arial"/>
          <w:color w:val="000000"/>
          <w:sz w:val="24"/>
          <w:szCs w:val="24"/>
        </w:rPr>
        <w:softHyphen/>
        <w:t>lere devredilmesinden günümüze kadar geçen sürede gerek eğitim fakültelerine gerekse öğretmen kaynağını oluşturan diğer fakültelere yönelik çeşitli düzenlemeler yapılmıştır. Ancak bu düzenlemeler öğretmen yetiştirme ve istihdamı alanında yaşanan sorunlara çözüm olmadığı gibi yer yer sorunu daha da ağırlaştıran nitelikler taşımıştır.</w:t>
      </w:r>
    </w:p>
    <w:p w14:paraId="5CA78832" w14:textId="77777777" w:rsidR="001556BF" w:rsidRPr="008525A0" w:rsidRDefault="001556BF" w:rsidP="001C629A">
      <w:pPr>
        <w:spacing w:before="120" w:after="120" w:line="360" w:lineRule="auto"/>
        <w:rPr>
          <w:rFonts w:ascii="Arial" w:hAnsi="Arial" w:cs="Arial"/>
          <w:color w:val="000000"/>
          <w:sz w:val="24"/>
          <w:szCs w:val="24"/>
        </w:rPr>
      </w:pPr>
    </w:p>
    <w:p w14:paraId="422539F4" w14:textId="77777777" w:rsidR="00E910D0" w:rsidRDefault="001556BF" w:rsidP="001C629A">
      <w:pPr>
        <w:spacing w:before="120" w:after="120" w:line="360" w:lineRule="auto"/>
        <w:jc w:val="center"/>
        <w:rPr>
          <w:rFonts w:ascii="Arial" w:hAnsi="Arial" w:cs="Arial"/>
          <w:b/>
          <w:color w:val="000000" w:themeColor="text1"/>
          <w:sz w:val="24"/>
          <w:szCs w:val="24"/>
        </w:rPr>
      </w:pPr>
      <w:r w:rsidRPr="008525A0">
        <w:rPr>
          <w:rFonts w:ascii="Arial" w:hAnsi="Arial" w:cs="Arial"/>
          <w:b/>
          <w:color w:val="000000" w:themeColor="text1"/>
          <w:sz w:val="24"/>
          <w:szCs w:val="24"/>
        </w:rPr>
        <w:t>G</w:t>
      </w:r>
      <w:r w:rsidR="00E910D0">
        <w:rPr>
          <w:rFonts w:ascii="Arial" w:hAnsi="Arial" w:cs="Arial"/>
          <w:b/>
          <w:color w:val="000000" w:themeColor="text1"/>
          <w:sz w:val="24"/>
          <w:szCs w:val="24"/>
        </w:rPr>
        <w:t>ünümüz Türkiye’sinde Öğretmen İstihdamı ve Sorunları</w:t>
      </w:r>
    </w:p>
    <w:p w14:paraId="5D811763" w14:textId="77777777" w:rsidR="001556BF" w:rsidRPr="008525A0" w:rsidRDefault="001556BF" w:rsidP="001C629A">
      <w:pPr>
        <w:spacing w:before="120" w:after="120" w:line="360" w:lineRule="auto"/>
        <w:jc w:val="both"/>
        <w:rPr>
          <w:rFonts w:ascii="Arial" w:eastAsiaTheme="minorHAnsi" w:hAnsi="Arial" w:cs="Arial"/>
          <w:color w:val="000000" w:themeColor="text1"/>
          <w:sz w:val="24"/>
          <w:szCs w:val="24"/>
        </w:rPr>
      </w:pPr>
      <w:r w:rsidRPr="008525A0">
        <w:rPr>
          <w:rFonts w:ascii="Arial" w:hAnsi="Arial" w:cs="Arial"/>
          <w:color w:val="FF0000"/>
          <w:sz w:val="24"/>
          <w:szCs w:val="24"/>
        </w:rPr>
        <w:tab/>
      </w:r>
      <w:r w:rsidRPr="008525A0">
        <w:rPr>
          <w:rFonts w:ascii="Arial" w:hAnsi="Arial" w:cs="Arial"/>
          <w:color w:val="000000" w:themeColor="text1"/>
          <w:sz w:val="24"/>
          <w:szCs w:val="24"/>
        </w:rPr>
        <w:t>Personel açısından geniş anlamda istihdam, personelin</w:t>
      </w:r>
      <w:r w:rsidRPr="008525A0">
        <w:rPr>
          <w:rFonts w:ascii="Arial" w:eastAsiaTheme="minorHAnsi" w:hAnsi="Arial" w:cs="Arial"/>
          <w:color w:val="000000" w:themeColor="text1"/>
          <w:sz w:val="24"/>
          <w:szCs w:val="24"/>
        </w:rPr>
        <w:t xml:space="preserve"> işe alınma öncesindeki eğitim ve yetiştirilme</w:t>
      </w:r>
      <w:r w:rsidRPr="008525A0">
        <w:rPr>
          <w:rFonts w:ascii="Arial" w:hAnsi="Arial" w:cs="Arial"/>
          <w:color w:val="000000" w:themeColor="text1"/>
          <w:sz w:val="24"/>
          <w:szCs w:val="24"/>
        </w:rPr>
        <w:t xml:space="preserve"> </w:t>
      </w:r>
      <w:r w:rsidRPr="008525A0">
        <w:rPr>
          <w:rFonts w:ascii="Arial" w:eastAsiaTheme="minorHAnsi" w:hAnsi="Arial" w:cs="Arial"/>
          <w:color w:val="000000" w:themeColor="text1"/>
          <w:sz w:val="24"/>
          <w:szCs w:val="24"/>
        </w:rPr>
        <w:t>süreçlerini, işe seçilmesini ve atanmasını ve/veya yerleştirilmesini, hizmetiçi eğitimini, denetimini ve</w:t>
      </w:r>
      <w:r w:rsidRPr="008525A0">
        <w:rPr>
          <w:rFonts w:ascii="Arial" w:hAnsi="Arial" w:cs="Arial"/>
          <w:color w:val="000000" w:themeColor="text1"/>
          <w:sz w:val="24"/>
          <w:szCs w:val="24"/>
        </w:rPr>
        <w:t xml:space="preserve"> </w:t>
      </w:r>
      <w:r w:rsidRPr="008525A0">
        <w:rPr>
          <w:rFonts w:ascii="Arial" w:eastAsiaTheme="minorHAnsi" w:hAnsi="Arial" w:cs="Arial"/>
          <w:color w:val="000000" w:themeColor="text1"/>
          <w:sz w:val="24"/>
          <w:szCs w:val="24"/>
        </w:rPr>
        <w:t>değerlendirilmesini, ücret sistemini, mesleki örgütlenmesini, tabi olduğu</w:t>
      </w:r>
      <w:r w:rsidRPr="008525A0">
        <w:rPr>
          <w:rFonts w:ascii="Arial" w:hAnsi="Arial" w:cs="Arial"/>
          <w:color w:val="000000" w:themeColor="text1"/>
          <w:sz w:val="24"/>
          <w:szCs w:val="24"/>
        </w:rPr>
        <w:t xml:space="preserve"> </w:t>
      </w:r>
      <w:r w:rsidRPr="008525A0">
        <w:rPr>
          <w:rFonts w:ascii="Arial" w:eastAsiaTheme="minorHAnsi" w:hAnsi="Arial" w:cs="Arial"/>
          <w:color w:val="000000" w:themeColor="text1"/>
          <w:sz w:val="24"/>
          <w:szCs w:val="24"/>
        </w:rPr>
        <w:t>istihdam biçimi ve yürüttüğü görev gibi öğeleri bünyesinde barındıran geniş kapsamlı bir</w:t>
      </w:r>
      <w:r w:rsidRPr="008525A0">
        <w:rPr>
          <w:rFonts w:ascii="Arial" w:hAnsi="Arial" w:cs="Arial"/>
          <w:color w:val="000000" w:themeColor="text1"/>
          <w:sz w:val="24"/>
          <w:szCs w:val="24"/>
        </w:rPr>
        <w:t xml:space="preserve"> </w:t>
      </w:r>
      <w:r w:rsidRPr="008525A0">
        <w:rPr>
          <w:rFonts w:ascii="Arial" w:eastAsiaTheme="minorHAnsi" w:hAnsi="Arial" w:cs="Arial"/>
          <w:color w:val="000000" w:themeColor="text1"/>
          <w:sz w:val="24"/>
          <w:szCs w:val="24"/>
        </w:rPr>
        <w:t>kavram olarak ele alınabilir. Dar anlamda istihdam ise, personelin çalışma ilişkisi içine girmesini ve bu ilişki içinde işgörmesini anlatmaktadır (Canman, 1995; Tortop, 1992; Tutum, 1979). Bu çalışmada öğretmen istihdamı dar anlamıyla ele alınmıştır.</w:t>
      </w:r>
    </w:p>
    <w:p w14:paraId="3C6B1C1D" w14:textId="16786636" w:rsidR="001556BF" w:rsidRPr="008525A0" w:rsidRDefault="001556BF" w:rsidP="001C629A">
      <w:pPr>
        <w:spacing w:before="120" w:after="120" w:line="360" w:lineRule="auto"/>
        <w:ind w:firstLine="708"/>
        <w:jc w:val="both"/>
        <w:rPr>
          <w:rFonts w:ascii="Arial" w:eastAsiaTheme="minorHAnsi" w:hAnsi="Arial" w:cs="Arial"/>
          <w:color w:val="000000" w:themeColor="text1"/>
          <w:sz w:val="24"/>
          <w:szCs w:val="24"/>
        </w:rPr>
      </w:pPr>
      <w:r w:rsidRPr="008525A0">
        <w:rPr>
          <w:rFonts w:ascii="Arial" w:eastAsiaTheme="minorHAnsi" w:hAnsi="Arial" w:cs="Arial"/>
          <w:color w:val="000000" w:themeColor="text1"/>
          <w:sz w:val="24"/>
          <w:szCs w:val="24"/>
        </w:rPr>
        <w:t xml:space="preserve">Türkiye’de Milli Eğitim Sistemi içinde görev yapacak öğretmenler başta Eğitim Fakülteleri ve Fen-Edebiyat Fakülteleri olmak üzere çeşitli fakültelerden mezun olan adaylar arasından Kamu Personeli Seçme Sınavı (KPSS) ile sıralanmakta ve puan üstünlüğüne göre atanmaktadırlar. </w:t>
      </w:r>
      <w:r w:rsidRPr="008525A0">
        <w:rPr>
          <w:rFonts w:ascii="Arial" w:eastAsia="Times New Roman" w:hAnsi="Arial" w:cs="Arial"/>
          <w:bCs/>
          <w:color w:val="000000"/>
          <w:sz w:val="24"/>
          <w:szCs w:val="24"/>
        </w:rPr>
        <w:t xml:space="preserve">Milli Eğitim Bakanlığı verilerine göre 1 Eylül 2013 tarihi itibariyle Bakanlık bünyesinde 69 bin 415'i eğitim kurumu yöneticisi, 739  bin 595'i kadrolu öğretmen olmak üzere toplam  809 bin 14 eğitimci görev yapmaktadır. </w:t>
      </w:r>
      <w:r w:rsidR="00744BBA" w:rsidRPr="008525A0">
        <w:rPr>
          <w:rFonts w:ascii="Arial" w:eastAsia="Times New Roman" w:hAnsi="Arial" w:cs="Arial"/>
          <w:bCs/>
          <w:color w:val="000000"/>
          <w:sz w:val="24"/>
          <w:szCs w:val="24"/>
        </w:rPr>
        <w:t xml:space="preserve">Bu rakama 2014 yılında yapılan yaklaşık 40 bin kişilik atama eklenir aynı dönemde emeklilik, ölüm, iş değiştirme gibi nedenlerle sistemden ayrılan kişiler düşülürse 2014 yılı sonu itibari ile Milli Eğitim Sistemi’nde yaklaşık 830 bin kadrolu eğitimcinin istihdam </w:t>
      </w:r>
      <w:r w:rsidR="00744BBA" w:rsidRPr="008525A0">
        <w:rPr>
          <w:rFonts w:ascii="Arial" w:eastAsia="Times New Roman" w:hAnsi="Arial" w:cs="Arial"/>
          <w:bCs/>
          <w:color w:val="000000"/>
          <w:sz w:val="24"/>
          <w:szCs w:val="24"/>
        </w:rPr>
        <w:lastRenderedPageBreak/>
        <w:t xml:space="preserve">edildiği söylenebilir. Bu rakama da </w:t>
      </w:r>
      <w:r w:rsidRPr="008525A0">
        <w:rPr>
          <w:rFonts w:ascii="Arial" w:eastAsia="Times New Roman" w:hAnsi="Arial" w:cs="Arial"/>
          <w:bCs/>
          <w:color w:val="000000"/>
          <w:sz w:val="24"/>
          <w:szCs w:val="24"/>
        </w:rPr>
        <w:t>tam sayısı ‘bilinmeyen’ ancak 50 bin</w:t>
      </w:r>
      <w:r w:rsidR="00744BBA" w:rsidRPr="008525A0">
        <w:rPr>
          <w:rFonts w:ascii="Arial" w:eastAsia="Times New Roman" w:hAnsi="Arial" w:cs="Arial"/>
          <w:bCs/>
          <w:color w:val="000000"/>
          <w:sz w:val="24"/>
          <w:szCs w:val="24"/>
        </w:rPr>
        <w:t>in üzerinde</w:t>
      </w:r>
      <w:r w:rsidRPr="008525A0">
        <w:rPr>
          <w:rFonts w:ascii="Arial" w:eastAsia="Times New Roman" w:hAnsi="Arial" w:cs="Arial"/>
          <w:bCs/>
          <w:color w:val="000000"/>
          <w:sz w:val="24"/>
          <w:szCs w:val="24"/>
        </w:rPr>
        <w:t xml:space="preserve"> oldukları ta</w:t>
      </w:r>
      <w:r w:rsidR="00744BBA" w:rsidRPr="008525A0">
        <w:rPr>
          <w:rFonts w:ascii="Arial" w:eastAsia="Times New Roman" w:hAnsi="Arial" w:cs="Arial"/>
          <w:bCs/>
          <w:color w:val="000000"/>
          <w:sz w:val="24"/>
          <w:szCs w:val="24"/>
        </w:rPr>
        <w:t>hmin edilen ücretli öğretmenler dahil edilmelidir.</w:t>
      </w:r>
    </w:p>
    <w:p w14:paraId="742254A1" w14:textId="77777777" w:rsidR="001556BF" w:rsidRPr="008525A0" w:rsidRDefault="001556BF" w:rsidP="001C629A">
      <w:pPr>
        <w:spacing w:before="120" w:after="120" w:line="360" w:lineRule="auto"/>
        <w:ind w:firstLine="708"/>
        <w:jc w:val="both"/>
        <w:textAlignment w:val="baseline"/>
        <w:rPr>
          <w:rFonts w:ascii="Arial" w:hAnsi="Arial" w:cs="Arial"/>
          <w:sz w:val="24"/>
          <w:szCs w:val="24"/>
        </w:rPr>
      </w:pPr>
      <w:r w:rsidRPr="008525A0">
        <w:rPr>
          <w:rFonts w:ascii="Arial" w:eastAsia="Times New Roman" w:hAnsi="Arial" w:cs="Arial"/>
          <w:bCs/>
          <w:color w:val="000000"/>
          <w:sz w:val="24"/>
          <w:szCs w:val="24"/>
        </w:rPr>
        <w:t>Türkiye’de öğretmen istihdamı alanında yaşanan sorunlar,</w:t>
      </w:r>
      <w:r w:rsidRPr="008525A0">
        <w:rPr>
          <w:rFonts w:ascii="Arial" w:hAnsi="Arial" w:cs="Arial"/>
          <w:sz w:val="24"/>
          <w:szCs w:val="24"/>
        </w:rPr>
        <w:t xml:space="preserve"> öğretmen seçme ve atama sisteminin barındırdığı çok yönlü sorunlar,</w:t>
      </w:r>
      <w:r w:rsidRPr="008525A0">
        <w:rPr>
          <w:rFonts w:ascii="Arial" w:eastAsia="Times New Roman" w:hAnsi="Arial" w:cs="Arial"/>
          <w:bCs/>
          <w:color w:val="000000"/>
          <w:sz w:val="24"/>
          <w:szCs w:val="24"/>
        </w:rPr>
        <w:t xml:space="preserve"> </w:t>
      </w:r>
      <w:r w:rsidRPr="008525A0">
        <w:rPr>
          <w:rFonts w:ascii="Arial" w:hAnsi="Arial" w:cs="Arial"/>
          <w:sz w:val="24"/>
          <w:szCs w:val="24"/>
        </w:rPr>
        <w:t>farklı alanlar için öğretmen kaynağını oluşturan fakültelerden mezun olan yüz binlerce öğretmen adayının varlığı, bir diğer ifade ile “öğretmen işsizliği”, diğer yandan yüz binleri bulan öğretmen açığı ve görev yapan öğretmenlerin Doğu-Batı ve kır-kent arasında dengesiz dağılımlarının yarattığı sorunlar olarak ele alınabilir.</w:t>
      </w:r>
    </w:p>
    <w:p w14:paraId="6415AB5B" w14:textId="77777777" w:rsidR="001556BF" w:rsidRPr="008525A0" w:rsidRDefault="001556BF" w:rsidP="001C629A">
      <w:pPr>
        <w:spacing w:before="120" w:after="120" w:line="360" w:lineRule="auto"/>
        <w:jc w:val="both"/>
        <w:textAlignment w:val="baseline"/>
        <w:rPr>
          <w:rFonts w:ascii="Arial" w:hAnsi="Arial" w:cs="Arial"/>
          <w:b/>
          <w:sz w:val="24"/>
          <w:szCs w:val="24"/>
        </w:rPr>
      </w:pPr>
    </w:p>
    <w:p w14:paraId="2E5BC077" w14:textId="77777777" w:rsidR="001556BF" w:rsidRPr="008525A0" w:rsidRDefault="001556BF" w:rsidP="001C629A">
      <w:pPr>
        <w:spacing w:before="120" w:after="120" w:line="360" w:lineRule="auto"/>
        <w:jc w:val="both"/>
        <w:textAlignment w:val="baseline"/>
        <w:rPr>
          <w:rFonts w:ascii="Arial" w:hAnsi="Arial" w:cs="Arial"/>
          <w:b/>
          <w:sz w:val="24"/>
          <w:szCs w:val="24"/>
        </w:rPr>
      </w:pPr>
      <w:r w:rsidRPr="008525A0">
        <w:rPr>
          <w:rFonts w:ascii="Arial" w:hAnsi="Arial" w:cs="Arial"/>
          <w:b/>
          <w:sz w:val="24"/>
          <w:szCs w:val="24"/>
        </w:rPr>
        <w:t xml:space="preserve"> Öğretmen Seçme ve Atama Sistemi</w:t>
      </w:r>
    </w:p>
    <w:p w14:paraId="10F3591E" w14:textId="77777777" w:rsidR="001556BF" w:rsidRPr="008525A0" w:rsidRDefault="001556BF" w:rsidP="001C629A">
      <w:pPr>
        <w:spacing w:before="120" w:after="120" w:line="360" w:lineRule="auto"/>
        <w:ind w:firstLine="709"/>
        <w:jc w:val="both"/>
        <w:rPr>
          <w:rFonts w:ascii="Arial" w:hAnsi="Arial" w:cs="Arial"/>
          <w:sz w:val="24"/>
          <w:szCs w:val="24"/>
        </w:rPr>
      </w:pPr>
      <w:r w:rsidRPr="008525A0">
        <w:rPr>
          <w:rFonts w:ascii="Arial" w:hAnsi="Arial" w:cs="Arial"/>
          <w:sz w:val="24"/>
          <w:szCs w:val="24"/>
        </w:rPr>
        <w:t>1983 yılında yürürlüğe giren 2809 sayılı kanuna kadar hem öğretmenlerin yetiştirilmesi hem de atanmasında yetkili ve görevli kurum Milli Eğitim Bakanlığı olmuştur. 2809 sayılı kanunla birlikte öğretmen yetiştirme yetkisi ve görevi Yükseköğretim Kurulu üzerinden üniversitelere verilirken Milli Eğitim Bakanlığı öğretmen atama görevini üstlenmiştir. Bakanlık tarafından 1985-1991 yılları arasında “Öğretmenlik Yeterlik Sınavı” yapılmış, ancak sınava giren adayların sayısı ataması yapılacak öğretmen sayısının altında kalmış ve 1991 yılından itibaren tüm adaylar kura çekme yöntemiyle atanmıştır. Ancak sonraki dönemde farklı branşlarda mezun olan öğretmen adayları Milli Eğitim Bakanlığı’nın atamayı planladığı öğretmen sayısını aşınca yeniden sınav yapılmaya başlanmıştır.</w:t>
      </w:r>
    </w:p>
    <w:p w14:paraId="62AE9D1A" w14:textId="77777777" w:rsidR="001556BF" w:rsidRPr="008525A0" w:rsidRDefault="001556BF" w:rsidP="001C629A">
      <w:pPr>
        <w:spacing w:before="120" w:after="120" w:line="360" w:lineRule="auto"/>
        <w:ind w:firstLine="709"/>
        <w:jc w:val="both"/>
        <w:rPr>
          <w:rFonts w:ascii="Arial" w:hAnsi="Arial" w:cs="Arial"/>
          <w:sz w:val="24"/>
          <w:szCs w:val="24"/>
        </w:rPr>
      </w:pPr>
      <w:r w:rsidRPr="008525A0">
        <w:rPr>
          <w:rFonts w:ascii="Arial" w:hAnsi="Arial" w:cs="Arial"/>
          <w:sz w:val="24"/>
          <w:szCs w:val="24"/>
        </w:rPr>
        <w:t>1999 yılında Öğrenci Seçme ve Yerleştirme Merkezi (ÖSYM) tarafından Devlet Memuru Olarak Atanacaklar İçin Seçme Sınavı (DMS) adlı bir sınav yapılmış ve bu sınav 2001 yılında Kurumlar için Merkezi Eleme Sınavı (KMS) adını alarak yeniden düzenlenmiştir (Yüksel, 2004). KMS bir yıl uygulanmış ve 2002 yılından itibaren Kamu Personeli Seçme Sınavı (KPSS) adı altında yeni bir sınav yapılmaya başlanmıştır. Bugün öğretmen adayları ÖSYM’nin yılda bir defa düzenlediği KPSS’ye girmek suretiyle atanma şansı bulabilmektedir. Öğretmen adayları için KPSS iki oturum şeklinde yapılmakta ve adaylara “genel yetenek”, “genel kültür”, “eğitim bilimleri” ve “öğretmenlik alan”  testleri uygulanmaktadır.</w:t>
      </w:r>
    </w:p>
    <w:p w14:paraId="5FCDDA0A" w14:textId="71389B48" w:rsidR="001556BF" w:rsidRPr="008525A0" w:rsidRDefault="001556BF" w:rsidP="001C629A">
      <w:pPr>
        <w:spacing w:before="120" w:after="120" w:line="360" w:lineRule="auto"/>
        <w:ind w:firstLine="709"/>
        <w:jc w:val="both"/>
        <w:rPr>
          <w:rFonts w:ascii="Arial" w:hAnsi="Arial" w:cs="Arial"/>
          <w:sz w:val="24"/>
          <w:szCs w:val="24"/>
        </w:rPr>
      </w:pPr>
      <w:r w:rsidRPr="008525A0">
        <w:rPr>
          <w:rFonts w:ascii="Arial" w:hAnsi="Arial" w:cs="Arial"/>
          <w:sz w:val="24"/>
          <w:szCs w:val="24"/>
        </w:rPr>
        <w:t>Günümüzde öğretmen atamaları</w:t>
      </w:r>
      <w:r w:rsidR="0020635F" w:rsidRPr="008525A0">
        <w:rPr>
          <w:rFonts w:ascii="Arial" w:hAnsi="Arial" w:cs="Arial"/>
          <w:sz w:val="24"/>
          <w:szCs w:val="24"/>
        </w:rPr>
        <w:t>,</w:t>
      </w:r>
      <w:r w:rsidRPr="008525A0">
        <w:rPr>
          <w:rFonts w:ascii="Arial" w:hAnsi="Arial" w:cs="Arial"/>
          <w:sz w:val="24"/>
          <w:szCs w:val="24"/>
        </w:rPr>
        <w:t xml:space="preserve"> 06.05.2010 tarihli Resmi Gazete’de yayımlanan “Milli Eğitim Bakanlığı Öğretmenlerinin Atama ve Yer Değiştirme Yönetmeliği”ne göre yapılmaktadır. Yönetmeliğe göre, öğretmen, “yükseköğretim </w:t>
      </w:r>
      <w:r w:rsidRPr="008525A0">
        <w:rPr>
          <w:rFonts w:ascii="Arial" w:hAnsi="Arial" w:cs="Arial"/>
          <w:sz w:val="24"/>
          <w:szCs w:val="24"/>
        </w:rPr>
        <w:lastRenderedPageBreak/>
        <w:t>kurumlarında genel kültür, özel alan ve pedagojik formasyon eğitimi alarak yetişmiş olan ve her derece ve türdeki örgün ve yaygın eğitim kurumları ile kurs ve seminerlerde eğitim ve öğretim hizmetlerini yürütmek üzere atanan kişidir.” Bu kişilerin atanmasında, başvuru yaptıkları öğretmenlik branşlarına uygun eğitim fakültesi ve diğer ilgili fakülte ve bölümlerden mezun olmaları ya da pedagojik formasyon almış olmaları, ilk defa bir kamu görevine atanacak adayların, 657 sayılı Devlet Memurları Kanunu’nun 48. maddesinde düzenlenmiş olan devlet memurluğuna girişte aranan genel kriterlere sahip olmaları ve KPSS’den yeterli puanı almış olmaları gerekmektedir.</w:t>
      </w:r>
    </w:p>
    <w:p w14:paraId="7732AB8A" w14:textId="23AA091A" w:rsidR="001556BF" w:rsidRPr="008525A0" w:rsidRDefault="001556BF" w:rsidP="001C629A">
      <w:pPr>
        <w:autoSpaceDE w:val="0"/>
        <w:autoSpaceDN w:val="0"/>
        <w:adjustRightInd w:val="0"/>
        <w:spacing w:before="120" w:after="120" w:line="360" w:lineRule="auto"/>
        <w:ind w:firstLine="709"/>
        <w:jc w:val="both"/>
        <w:rPr>
          <w:rFonts w:ascii="Arial" w:hAnsi="Arial" w:cs="Arial"/>
          <w:sz w:val="24"/>
          <w:szCs w:val="24"/>
        </w:rPr>
      </w:pPr>
      <w:r w:rsidRPr="008525A0">
        <w:rPr>
          <w:rFonts w:ascii="Arial" w:hAnsi="Arial" w:cs="Arial"/>
          <w:sz w:val="24"/>
          <w:szCs w:val="24"/>
        </w:rPr>
        <w:t>KPSS Bakanlığın ilan ettiği öğretmenlik kadrolarına atanabilmek üzere adaylar arasında öncelik sonralık durumunu belirlemeyi hedefleyen bir sıralama sınavıdır. KPSS ilk uygulandığı zamandan bugüne çeşitli yönlerden tartışılan bir sınav olmuştur. KPSS’ye yönelik eleştirilerin bir kısmı öğretmenlerin bir sınav aracılığıyla seçilmesinin doğru olup olmadığı ile ilgilidir. Bu açıdan, ilgili fakültelerden mezun olan, öğretmenlik mesleğini icra etmek için gerekli kuramsal ve uygulamalı bilgi ve beceriyi kazanmış olduğu düşünülen kişilerin yeni bir sınava tabi tutulmaları eleştirilmektedir. Eleştirilerin diğer bir kısmı ise sınavın niteliği ile ilgilidir. Bu açıdan, öğretmenlerin test tekniğine göre oluşturulmuş bir sınavla eğitsel yeterliklerinin ölçülmeye çalışılması yaygın tereddütlerle karşılanmaktadır. Zira öğretmenlik mesleği</w:t>
      </w:r>
      <w:r w:rsidR="0020635F" w:rsidRPr="008525A0">
        <w:rPr>
          <w:rFonts w:ascii="Arial" w:hAnsi="Arial" w:cs="Arial"/>
          <w:sz w:val="24"/>
          <w:szCs w:val="24"/>
        </w:rPr>
        <w:t>,</w:t>
      </w:r>
      <w:r w:rsidRPr="008525A0">
        <w:rPr>
          <w:rFonts w:ascii="Arial" w:hAnsi="Arial" w:cs="Arial"/>
          <w:sz w:val="24"/>
          <w:szCs w:val="24"/>
        </w:rPr>
        <w:t xml:space="preserve"> bilişsel, duyuşsal ve duygusal yeterlikler gerektiren, kuramsal ve uygulamalı yönleri bulunan bir uzmanlık mesleğidir.</w:t>
      </w:r>
    </w:p>
    <w:p w14:paraId="6DEBBB46" w14:textId="77777777" w:rsidR="001556BF" w:rsidRPr="008525A0" w:rsidRDefault="001556BF" w:rsidP="001C629A">
      <w:pPr>
        <w:autoSpaceDE w:val="0"/>
        <w:autoSpaceDN w:val="0"/>
        <w:adjustRightInd w:val="0"/>
        <w:spacing w:before="120" w:after="120" w:line="360" w:lineRule="auto"/>
        <w:ind w:firstLine="709"/>
        <w:jc w:val="both"/>
        <w:rPr>
          <w:rFonts w:ascii="Arial" w:hAnsi="Arial" w:cs="Arial"/>
          <w:sz w:val="24"/>
          <w:szCs w:val="24"/>
        </w:rPr>
      </w:pPr>
      <w:r w:rsidRPr="008525A0">
        <w:rPr>
          <w:rFonts w:ascii="Arial" w:hAnsi="Arial" w:cs="Arial"/>
          <w:sz w:val="24"/>
          <w:szCs w:val="24"/>
        </w:rPr>
        <w:t>Yukarıda belirtildiği gibi, KPSS bir yeterlik belirleme sınavı olmaktan ziyade bir sıralama sınavıdır. Dolayısıyla, KPSS’nin gerekliliği üzerine Bakanlık yetkililerince genel olarak dile getirilen, nitelikli adayları mesleğe kazandırarak öğretmenlerin ve bir bütün olarak eğitim siteminin niteliğini artırmak argümanı, sorunlu bir argümandır. Şöyle ki, KPSS’ye başvuran aday sayısının atama yapılması düşünülen kontenjan sayısından fazla olduğu branşlarda adaylar yüksek puanlar elde etmek üzere birbirleri ile yarışırken, başvuran aday sayısı atanacak kontenjandan az olan branşlarda ya da aday sayısının göreli olarak az, kontenjanların göreli olarak fazla olduğu branşlarda, birinci durumda tüm adayların sınavı kazanmış sayılarak atanmaları, ikinci durumda ise diğer branşlardan adaylara göre çok daha düşük puanlarla atanmaları söz konusu olmuştur. Bakanlığın son atamalarda 60 taban puan koşulu getirmesi yukarıda ifade edilen çarpıklığı ortadan kaldırabilmiş değildir.</w:t>
      </w:r>
    </w:p>
    <w:p w14:paraId="3BCDA111" w14:textId="77777777" w:rsidR="001556BF" w:rsidRPr="008525A0" w:rsidRDefault="001556BF" w:rsidP="001C629A">
      <w:pPr>
        <w:autoSpaceDE w:val="0"/>
        <w:autoSpaceDN w:val="0"/>
        <w:adjustRightInd w:val="0"/>
        <w:spacing w:before="120" w:after="120" w:line="360" w:lineRule="auto"/>
        <w:jc w:val="both"/>
        <w:rPr>
          <w:rFonts w:ascii="Arial" w:hAnsi="Arial" w:cs="Arial"/>
          <w:b/>
          <w:color w:val="000000" w:themeColor="text1"/>
          <w:sz w:val="24"/>
          <w:szCs w:val="24"/>
        </w:rPr>
      </w:pPr>
    </w:p>
    <w:p w14:paraId="5AA8D647" w14:textId="77777777" w:rsidR="001556BF" w:rsidRPr="008525A0" w:rsidRDefault="001556BF" w:rsidP="001C629A">
      <w:pPr>
        <w:autoSpaceDE w:val="0"/>
        <w:autoSpaceDN w:val="0"/>
        <w:adjustRightInd w:val="0"/>
        <w:spacing w:before="120" w:after="120" w:line="360" w:lineRule="auto"/>
        <w:jc w:val="both"/>
        <w:rPr>
          <w:rFonts w:ascii="Arial" w:hAnsi="Arial" w:cs="Arial"/>
          <w:b/>
          <w:color w:val="000000" w:themeColor="text1"/>
          <w:sz w:val="24"/>
          <w:szCs w:val="24"/>
        </w:rPr>
      </w:pPr>
      <w:r w:rsidRPr="008525A0">
        <w:rPr>
          <w:rFonts w:ascii="Arial" w:hAnsi="Arial" w:cs="Arial"/>
          <w:b/>
          <w:color w:val="000000" w:themeColor="text1"/>
          <w:sz w:val="24"/>
          <w:szCs w:val="24"/>
        </w:rPr>
        <w:lastRenderedPageBreak/>
        <w:t xml:space="preserve">Ataması Yapılmayan Öğretmen Adayları Sorunu </w:t>
      </w:r>
    </w:p>
    <w:p w14:paraId="1A31381D" w14:textId="77777777" w:rsidR="001556BF" w:rsidRPr="008525A0" w:rsidRDefault="001556BF" w:rsidP="001C629A">
      <w:pPr>
        <w:shd w:val="clear" w:color="auto" w:fill="FFFFFF"/>
        <w:spacing w:before="120" w:after="120" w:line="360" w:lineRule="auto"/>
        <w:ind w:firstLine="709"/>
        <w:jc w:val="both"/>
        <w:textAlignment w:val="baseline"/>
        <w:rPr>
          <w:rFonts w:ascii="Arial" w:eastAsia="Times New Roman" w:hAnsi="Arial" w:cs="Arial"/>
          <w:color w:val="333333"/>
          <w:sz w:val="24"/>
          <w:szCs w:val="24"/>
        </w:rPr>
      </w:pPr>
      <w:r w:rsidRPr="008525A0">
        <w:rPr>
          <w:rFonts w:ascii="Arial" w:eastAsia="Times New Roman" w:hAnsi="Arial" w:cs="Arial"/>
          <w:color w:val="333333"/>
          <w:sz w:val="24"/>
          <w:szCs w:val="24"/>
        </w:rPr>
        <w:t>Türkiye’de 1980'li yıllara kadar, hemen her öğretmenlik alanında öğretmen açığı sorunu yaşanmış ve bu sorunu ortadan kaldırmak üzere, farklı dönemlerde farklı çözümler üretilmiştir. 1960'lı yıllarda yedek subay öğretmenlik, 1970'li yıllarda hızlandırılmış eğitim ve mektupla öğretimle öğretmen yetiştirilmesi, 1980'li yıllardan itibaren yaygın olarak uygulanan pedagojik formasyon kursları, başvurulan çözümler arasındadır. 1981'de yürürlüğe giren 2547 Sayılı Yükseköğretim Yasası ile öğretmen yetiştiren tüm kurumlar "eğitim fakülteleri" çatısı altında üniversite bünyesine alınmıştır. Eğitim fakültelerinin, ilk yıllarda daha çok ortaöğretim branş öğretmeni yetiştirecek şekilde yapılanması, temel eğitimde öğretmen açığına, ortaöğretim alanında istihdam fazlalığına yol açmıştır. Yaşanan istihdam sorununu çözmek için ortaöğretim öğretmenliğine atanacak öğretmenler "yeterlilik sınavı" ile seçilmeye başlanmış ve böylece Türkiye'de ilk kez 1980'li yıllarda "atanamayan öğretmenler" sorunu gündeme gelmiştir (Eşme, 2014).</w:t>
      </w:r>
    </w:p>
    <w:p w14:paraId="6D426D99" w14:textId="77777777" w:rsidR="001556BF" w:rsidRPr="008525A0" w:rsidRDefault="001556BF" w:rsidP="001C629A">
      <w:pPr>
        <w:autoSpaceDE w:val="0"/>
        <w:autoSpaceDN w:val="0"/>
        <w:adjustRightInd w:val="0"/>
        <w:spacing w:before="120" w:after="120" w:line="360" w:lineRule="auto"/>
        <w:ind w:firstLine="709"/>
        <w:jc w:val="both"/>
        <w:rPr>
          <w:rFonts w:ascii="Arial" w:hAnsi="Arial" w:cs="Arial"/>
          <w:sz w:val="24"/>
          <w:szCs w:val="24"/>
        </w:rPr>
      </w:pPr>
      <w:r w:rsidRPr="008525A0">
        <w:rPr>
          <w:rFonts w:ascii="Arial" w:eastAsia="Times New Roman" w:hAnsi="Arial" w:cs="Arial"/>
          <w:color w:val="333333"/>
          <w:sz w:val="24"/>
          <w:szCs w:val="24"/>
        </w:rPr>
        <w:t xml:space="preserve">Üniversite sayılarının artışı, eğitim fakültelerinde ikinci öğretim kanalı da açılarak kontenjanların her geçen yıl arttırılması, farklı fakültelerin de çeşitli branşlarda öğretmenlik kaynağı olarak kabul edilmesi, formasyon uygulamalarının yaygınlaştırılması gibi nedenlerle ataması yapılmayan yüzbinlerce öğretmen adayı ortaya çıkmıştır. Duman’a göre (2009) </w:t>
      </w:r>
      <w:r w:rsidRPr="008525A0">
        <w:rPr>
          <w:rFonts w:ascii="Arial" w:hAnsi="Arial" w:cs="Arial"/>
          <w:sz w:val="24"/>
          <w:szCs w:val="24"/>
        </w:rPr>
        <w:t xml:space="preserve">ihtiyaç olmadığı halde, hem de yeterli sayıda öğretim üyesi, fiziki şartlar olmadan yeni eğitim fakülteleri açılmakta, bununla da kalınmayarak, birçok eğitim fakültesinde ikinci öğretim yapılmaktadır. Bir de buna, fakültelere kapasitelerinin üstünde öğrenci alma durumu eklenince, eğitimin kalitesi düşmekte, çok sayıda, işsiz öğretmen adayı yetiştirilmektedir. </w:t>
      </w:r>
    </w:p>
    <w:p w14:paraId="28738836" w14:textId="441A77FA" w:rsidR="001556BF" w:rsidRPr="008525A0" w:rsidRDefault="001556BF" w:rsidP="001C629A">
      <w:pPr>
        <w:shd w:val="clear" w:color="auto" w:fill="FFFFFF"/>
        <w:spacing w:before="120" w:after="120" w:line="360" w:lineRule="auto"/>
        <w:ind w:firstLine="708"/>
        <w:jc w:val="both"/>
        <w:textAlignment w:val="baseline"/>
        <w:rPr>
          <w:rFonts w:ascii="Arial" w:eastAsia="Times New Roman" w:hAnsi="Arial" w:cs="Arial"/>
          <w:color w:val="000000" w:themeColor="text1"/>
          <w:sz w:val="24"/>
          <w:szCs w:val="24"/>
        </w:rPr>
      </w:pPr>
      <w:r w:rsidRPr="008525A0">
        <w:rPr>
          <w:rFonts w:ascii="Arial" w:eastAsia="Times New Roman" w:hAnsi="Arial" w:cs="Arial"/>
          <w:color w:val="000000" w:themeColor="text1"/>
          <w:sz w:val="24"/>
          <w:szCs w:val="24"/>
        </w:rPr>
        <w:t>Eşme’ye göre (2014)</w:t>
      </w:r>
      <w:r w:rsidR="00E910D0">
        <w:rPr>
          <w:rFonts w:ascii="Arial" w:eastAsia="Times New Roman" w:hAnsi="Arial" w:cs="Arial"/>
          <w:color w:val="000000" w:themeColor="text1"/>
          <w:sz w:val="24"/>
          <w:szCs w:val="24"/>
        </w:rPr>
        <w:t>,</w:t>
      </w:r>
      <w:r w:rsidRPr="008525A0">
        <w:rPr>
          <w:rFonts w:ascii="Arial" w:eastAsia="Times New Roman" w:hAnsi="Arial" w:cs="Arial"/>
          <w:color w:val="000000" w:themeColor="text1"/>
          <w:sz w:val="24"/>
          <w:szCs w:val="24"/>
        </w:rPr>
        <w:t xml:space="preserve"> öğretmen yetiştiren okulların ihtiyacı karşılayamadığı dönemlerde pedagojik formasyonla öğretmen yetiştirilmesi kabul edilebilir bir yol olarak görülebilirdi ancak bugün eğitim fakülteleri, ihtiyacın üzerinde öğretmen yetiştirme kapasitesine sahip olduğuna göre bu uygulamaya neden ihtiyaç duyulduğu sorulabilir ve pedagojik formasyonla öğretmen yetiştirilmesinin, öğretmen ihtiyacından değil, fen edebiyat fakültelerine ilgiyi arttırma amacından kaynaklandığı söylenebilir. Diğer yandan pedagojik formasyonun fen edebiyat fakültesi mezunlarına öğretmen olma imkanı verdiği de tartışmalıdır. Zira, geçmiş on yıllık atama bilgilerine bakıldığında, ortaöğretim branş öğretmenliğinde atanma oranlarının % 6 civarında olduğu görülmektedir. Buna göre, gelecek yıl pedagojik formasyon verilecek 60 bin öğrencinin </w:t>
      </w:r>
      <w:r w:rsidRPr="008525A0">
        <w:rPr>
          <w:rFonts w:ascii="Arial" w:eastAsia="Times New Roman" w:hAnsi="Arial" w:cs="Arial"/>
          <w:color w:val="000000" w:themeColor="text1"/>
          <w:sz w:val="24"/>
          <w:szCs w:val="24"/>
        </w:rPr>
        <w:lastRenderedPageBreak/>
        <w:t>en çok 5 bini atanabilecek, kalan 55 bin kişiye ise boşuna öğretmenlik umudu verilmiş olacaktır.</w:t>
      </w:r>
    </w:p>
    <w:p w14:paraId="733D3C62" w14:textId="58D70F79" w:rsidR="001556BF" w:rsidRPr="008525A0" w:rsidRDefault="001556BF" w:rsidP="001C629A">
      <w:pPr>
        <w:spacing w:before="120" w:after="120" w:line="360" w:lineRule="auto"/>
        <w:ind w:firstLine="709"/>
        <w:jc w:val="both"/>
        <w:rPr>
          <w:rFonts w:ascii="Arial" w:hAnsi="Arial" w:cs="Arial"/>
          <w:color w:val="000000" w:themeColor="text1"/>
          <w:sz w:val="24"/>
          <w:szCs w:val="24"/>
        </w:rPr>
      </w:pPr>
      <w:r w:rsidRPr="008525A0">
        <w:rPr>
          <w:rFonts w:ascii="Arial" w:hAnsi="Arial" w:cs="Arial"/>
          <w:color w:val="000000" w:themeColor="text1"/>
          <w:sz w:val="24"/>
          <w:szCs w:val="24"/>
        </w:rPr>
        <w:t xml:space="preserve">2013-2014 eğitim-öğretim yılı itibari ile, Türkiye’de 108 devlet üniversitesi ve 71 vakıf üniversitesi bulunmaktadır. Eğitim fakültelerinin sayısı son 10 yılda 63’ten 97’ye, fen edebiyat fakültelerinin sayısı ise 91’den 184’e yükselmiştir. Yani eğitim fakülteleri % 54, fen edebiyat fakülteleri % 102 oranında büyümüştür. Bu fakültelerde 600 bin kadar öğrenci eğitim-öğretim görmektedir. Türkiye ’de 87 temel alanda ve 146 branşta öğretmen istihdamı gerçekleştirilirken eğitim fakülteleri her yıl 40 bin dolayında mezun vermektedir. 2001-2002 ile 2009-2010 yılları arasında eğitim fakültelerinde okuyan öğrenci oranı % 13.63, mezun öğrenci oranı da ise % 27.39 düzeyinde artmıştır.  Fen edebiyat fakültelerindeki öğrenci ve mezun sayılarında da önemli artışlar vardır. Son 10 yılda fen edebiyat fakültelerinde okuyan öğrenci sayısındaki artış % 67.12, mezun öğrenci oranı ise % 44.63 düzeyinde gerçekleşmiştir. </w:t>
      </w:r>
    </w:p>
    <w:p w14:paraId="0F42615C" w14:textId="099EB7F5" w:rsidR="001556BF" w:rsidRPr="008525A0" w:rsidRDefault="00654CA7" w:rsidP="001C629A">
      <w:pPr>
        <w:spacing w:before="120" w:after="120" w:line="360" w:lineRule="auto"/>
        <w:ind w:firstLine="709"/>
        <w:jc w:val="both"/>
        <w:rPr>
          <w:rFonts w:ascii="Arial" w:hAnsi="Arial" w:cs="Arial"/>
          <w:color w:val="000000" w:themeColor="text1"/>
          <w:sz w:val="24"/>
          <w:szCs w:val="24"/>
        </w:rPr>
      </w:pPr>
      <w:r w:rsidRPr="008525A0">
        <w:rPr>
          <w:rFonts w:ascii="Arial" w:hAnsi="Arial" w:cs="Arial"/>
          <w:color w:val="000000" w:themeColor="text1"/>
          <w:sz w:val="24"/>
          <w:szCs w:val="24"/>
        </w:rPr>
        <w:t xml:space="preserve">2014 yılına gelindiğinde </w:t>
      </w:r>
      <w:r w:rsidR="001556BF" w:rsidRPr="008525A0">
        <w:rPr>
          <w:rFonts w:ascii="Arial" w:hAnsi="Arial" w:cs="Arial"/>
          <w:color w:val="000000" w:themeColor="text1"/>
          <w:sz w:val="24"/>
          <w:szCs w:val="24"/>
        </w:rPr>
        <w:t>kontenjanları sınırlama</w:t>
      </w:r>
      <w:r w:rsidRPr="008525A0">
        <w:rPr>
          <w:rFonts w:ascii="Arial" w:hAnsi="Arial" w:cs="Arial"/>
          <w:color w:val="000000" w:themeColor="text1"/>
          <w:sz w:val="24"/>
          <w:szCs w:val="24"/>
        </w:rPr>
        <w:t>k için bazı adımlar atılmaya başlanmıştır</w:t>
      </w:r>
      <w:r w:rsidR="001556BF" w:rsidRPr="008525A0">
        <w:rPr>
          <w:rFonts w:ascii="Arial" w:hAnsi="Arial" w:cs="Arial"/>
          <w:color w:val="000000" w:themeColor="text1"/>
          <w:sz w:val="24"/>
          <w:szCs w:val="24"/>
        </w:rPr>
        <w:t>. Örneğin YÖK’ün 5 Nisan 2014 tarihindeki genel kurul toplantısında, Anadolu Üniversitesi Açıköğretim Fakültesi’ndeki okulöncesi öğretmenliği ve İngilizce öğretmenliği programlarına ve mevcut uzaktan eğitim öğretmenlik programlarına öğrenci alınmaması kararlaştırılmıştır. Ayrıca, okulöncesi öğretmenliği, rehberlik ve psikolojik danışmanlık, özel eğitim bölümü öğretmenlikleri hariç tutularak eğitim fakültelerindeki ikinci öğretim programlarının kapatılması karara bağlanmıştır. Bu yolla 15 bin kontenjanın azal</w:t>
      </w:r>
      <w:r w:rsidRPr="008525A0">
        <w:rPr>
          <w:rFonts w:ascii="Arial" w:hAnsi="Arial" w:cs="Arial"/>
          <w:color w:val="000000" w:themeColor="text1"/>
          <w:sz w:val="24"/>
          <w:szCs w:val="24"/>
        </w:rPr>
        <w:t>tılacağı planlanmıştır.</w:t>
      </w:r>
      <w:r w:rsidR="001556BF" w:rsidRPr="008525A0">
        <w:rPr>
          <w:rFonts w:ascii="Arial" w:hAnsi="Arial" w:cs="Arial"/>
          <w:color w:val="000000" w:themeColor="text1"/>
          <w:sz w:val="24"/>
          <w:szCs w:val="24"/>
        </w:rPr>
        <w:t xml:space="preserve"> </w:t>
      </w:r>
    </w:p>
    <w:p w14:paraId="009DAD50" w14:textId="77777777" w:rsidR="001556BF" w:rsidRPr="008525A0" w:rsidRDefault="001556BF" w:rsidP="001C629A">
      <w:pPr>
        <w:spacing w:before="120" w:after="120" w:line="360" w:lineRule="auto"/>
        <w:ind w:firstLine="709"/>
        <w:jc w:val="both"/>
        <w:rPr>
          <w:rFonts w:ascii="Arial" w:hAnsi="Arial" w:cs="Arial"/>
          <w:color w:val="000000" w:themeColor="text1"/>
          <w:sz w:val="24"/>
          <w:szCs w:val="24"/>
        </w:rPr>
      </w:pPr>
      <w:r w:rsidRPr="008525A0">
        <w:rPr>
          <w:rFonts w:ascii="Arial" w:hAnsi="Arial" w:cs="Arial"/>
          <w:color w:val="000000" w:themeColor="text1"/>
          <w:sz w:val="24"/>
          <w:szCs w:val="24"/>
        </w:rPr>
        <w:t>Ancak bu tür önlemler, ataması yapılmayan öğretmen adayları sorununun büyüklüğü karşısında etkili görünmemektedir. Milli Eğitim Bakanı Nabi Avcı’nın 21 Mart 2014 tarihinde Anadolu Ajansına yaptığı açıklamaya göre, Milli Eğitim Sisteminde farklı branşlarda 126 bin öğretmen açığı bulunmaktadır. Eğitim ve Bilim İşkolundaki sendikaların kestirimleri (ki sendikalar genel olarak OECD standartlarında okul ve sınıf büyüklüğü gibi değişkenleri baz almakta ve ücretli öğretmenlik uygulamasının kaldırılmasını talep etmektedirler) Bakan’ın açıklamalarının çok üzerinde öğretmen açığı olduğuna işaret etmektedir. Ancak ne Bakan’ın ne de sendikaların ifade ettiği öğretmen açığının atama yoluyla kapatılması, ataması yapılmayan öğretmen adayları sorununu çözebilecektir. Zira öğretmen yetiştirme sistemimiz hızla yeni öğretmen adayları mezun etmektedir.</w:t>
      </w:r>
    </w:p>
    <w:p w14:paraId="164ED2D5" w14:textId="77777777" w:rsidR="001556BF" w:rsidRPr="008525A0" w:rsidRDefault="001556BF" w:rsidP="001C629A">
      <w:pPr>
        <w:spacing w:before="120" w:after="120" w:line="360" w:lineRule="auto"/>
        <w:jc w:val="both"/>
        <w:textAlignment w:val="baseline"/>
        <w:rPr>
          <w:rFonts w:ascii="Arial" w:eastAsia="Times New Roman" w:hAnsi="Arial" w:cs="Arial"/>
          <w:b/>
          <w:bCs/>
          <w:color w:val="000000"/>
          <w:sz w:val="24"/>
          <w:szCs w:val="24"/>
        </w:rPr>
      </w:pPr>
      <w:r w:rsidRPr="008525A0">
        <w:rPr>
          <w:rFonts w:ascii="Arial" w:eastAsia="Times New Roman" w:hAnsi="Arial" w:cs="Arial"/>
          <w:b/>
          <w:bCs/>
          <w:color w:val="000000"/>
          <w:sz w:val="24"/>
          <w:szCs w:val="24"/>
        </w:rPr>
        <w:lastRenderedPageBreak/>
        <w:t>Eğitim Sisteminde Hızla Kapsamlı Değişikliklere Gidilmesi</w:t>
      </w:r>
    </w:p>
    <w:p w14:paraId="68FAF67D" w14:textId="77777777" w:rsidR="001556BF" w:rsidRPr="008525A0" w:rsidRDefault="001556BF" w:rsidP="001C629A">
      <w:pPr>
        <w:spacing w:before="120" w:after="120" w:line="360" w:lineRule="auto"/>
        <w:ind w:firstLine="708"/>
        <w:jc w:val="both"/>
        <w:textAlignment w:val="baseline"/>
        <w:rPr>
          <w:rFonts w:ascii="Arial" w:eastAsia="Times New Roman" w:hAnsi="Arial" w:cs="Arial"/>
          <w:bCs/>
          <w:color w:val="000000"/>
          <w:sz w:val="24"/>
          <w:szCs w:val="24"/>
        </w:rPr>
      </w:pPr>
      <w:r w:rsidRPr="008525A0">
        <w:rPr>
          <w:rFonts w:ascii="Arial" w:eastAsia="Times New Roman" w:hAnsi="Arial" w:cs="Arial"/>
          <w:bCs/>
          <w:color w:val="000000"/>
          <w:sz w:val="24"/>
          <w:szCs w:val="24"/>
        </w:rPr>
        <w:t>Öğretmen istihdamı alanında yaşanan çeşitli sorunların ortaya çıkmasının nedenlerinden birini eğitim siteminde zaman zaman yapılan hızlı ve radikal değişiklikler oluşturulmaktadır. Türkiye’de eğitim sistemi son yıllarda herhangi bir ön hazırlık yapılmadan, konunun muhatabı olabilecek toplum kesimleri, uzmanlar, sendikalar ve üniversitelerin görüşleri dikkate alınmadan hızla yeniden yapılandırılmaktadır. Bu değişiklikler istihdam açısından çok önemli sorunları beraberinde getirebilmektedir.</w:t>
      </w:r>
    </w:p>
    <w:p w14:paraId="7ECF13B1" w14:textId="77777777" w:rsidR="001556BF" w:rsidRPr="008525A0" w:rsidRDefault="001556BF" w:rsidP="001C629A">
      <w:pPr>
        <w:spacing w:before="120" w:after="120" w:line="360" w:lineRule="auto"/>
        <w:ind w:firstLine="708"/>
        <w:jc w:val="both"/>
        <w:textAlignment w:val="baseline"/>
        <w:rPr>
          <w:rFonts w:ascii="Arial" w:eastAsia="Times New Roman" w:hAnsi="Arial" w:cs="Arial"/>
          <w:bCs/>
          <w:color w:val="000000"/>
          <w:sz w:val="24"/>
          <w:szCs w:val="24"/>
        </w:rPr>
      </w:pPr>
      <w:r w:rsidRPr="008525A0">
        <w:rPr>
          <w:rFonts w:ascii="Arial" w:eastAsia="Times New Roman" w:hAnsi="Arial" w:cs="Arial"/>
          <w:bCs/>
          <w:color w:val="000000"/>
          <w:sz w:val="24"/>
          <w:szCs w:val="24"/>
        </w:rPr>
        <w:t xml:space="preserve">Türkiye’de </w:t>
      </w:r>
      <w:r w:rsidRPr="008525A0">
        <w:rPr>
          <w:rFonts w:ascii="Arial" w:hAnsi="Arial" w:cs="Arial"/>
          <w:sz w:val="24"/>
          <w:szCs w:val="24"/>
        </w:rPr>
        <w:t>18 Ağustos 1997 tarih ve 4306 sayılı yasa ile 1997-1998 eğitim-öğretim yılından itibaren sekiz yıllık kesintisiz zorunlu eğitime geçilmiştir. Bu uygulamanın başladığı dönemde öğretmen açığı sorunu da içinde olmak üzere çeşitli eğitsel yetersizlikler ve sorunlar yaşanmışsa da yıllar içinde bunlar aşılmaya çalışılmıştır. 2012 yılına gelindiğinde 6287 sayılı kanun (yaygın bilinen adıyla 4+4+4 eğitim düzenlemesi) ile 222 sayılı İlköğretim ve Eğitim Kanunu ve 1739 sayılı Milli Eğitim Temel Kanunu’nda bir dizi değişiklik yapılarak örgün eğitim sistemi yeniden yapılandırılmaya başlanmıştır. Söz konusu düzenleme ile zorunlu eğitim 4’er yıllık periyodlarla, ilkokul, ortaokul ve lise olmak üzere toplam 12 yıla çıkarılırken ilköğretime giriş yaşı çocuğun okula başlayacağı Eylül ayı için 60-72 ay aralığı olarak belirlenmiştir. Sonraki dönemde bu aralık esnetilmiştir.</w:t>
      </w:r>
    </w:p>
    <w:p w14:paraId="693357EC" w14:textId="3C410C67" w:rsidR="001556BF" w:rsidRPr="008525A0" w:rsidRDefault="001556BF" w:rsidP="001C629A">
      <w:pPr>
        <w:spacing w:before="120" w:after="120" w:line="360" w:lineRule="auto"/>
        <w:ind w:firstLine="708"/>
        <w:jc w:val="both"/>
        <w:textAlignment w:val="baseline"/>
        <w:rPr>
          <w:rFonts w:ascii="Arial" w:hAnsi="Arial" w:cs="Arial"/>
          <w:sz w:val="24"/>
          <w:szCs w:val="24"/>
        </w:rPr>
      </w:pPr>
      <w:r w:rsidRPr="008525A0">
        <w:rPr>
          <w:rFonts w:ascii="Arial" w:hAnsi="Arial" w:cs="Arial"/>
          <w:sz w:val="24"/>
          <w:szCs w:val="24"/>
        </w:rPr>
        <w:t>6287 sayılı kanunla yapılan düzenlemelerin öğretmen istihdamı açısından bir boyutunu, zorunlu eğitim süresinin 12 yıla çıkarılmasına bağlı olarak, eğitim sisteminde artacak olan öğretmen ihtiyacının nasıl karşılanacağı oluşturmuştur. Diğer boyutunu ise, okul sistemi içindeki öğretmenlerin durumu oluşturmuştur. Bu açıdan, dönüştürülen okullarda çeşitli branşlarda görev yapan öğretmenlerin bir kısmı norm fazlası haline gelmiş, özellikle sınıf ve okul öncesi öğretmenleri önemli mağduriyetler yaşamıştır. Bu mağduriyetler özre bağlı yer değiştirmelerde yaşanan sorunlar dolayısı ile bir kat daha artmıştır. Ankara, İstanbul, İzmir gibi büyük kentlerde sınıf öğretmenliği gibi bazı branşlarda çok sayıda norm fazlası öğretmenin ortaya çıkması</w:t>
      </w:r>
      <w:r w:rsidR="00715AF5" w:rsidRPr="008525A0">
        <w:rPr>
          <w:rFonts w:ascii="Arial" w:hAnsi="Arial" w:cs="Arial"/>
          <w:sz w:val="24"/>
          <w:szCs w:val="24"/>
        </w:rPr>
        <w:t>,</w:t>
      </w:r>
      <w:r w:rsidRPr="008525A0">
        <w:rPr>
          <w:rFonts w:ascii="Arial" w:hAnsi="Arial" w:cs="Arial"/>
          <w:sz w:val="24"/>
          <w:szCs w:val="24"/>
        </w:rPr>
        <w:t xml:space="preserve"> ki temel eğitimin birinci kademesi 5 yıldan 4 yıla indirildiği için bu sorun ağırlaşmıştır, sınıf öğretmenlerinin normal ve özre bağlı yer değiştirmelerini de imkânsız hale getirmiştir.</w:t>
      </w:r>
    </w:p>
    <w:p w14:paraId="71C0E4DA" w14:textId="77777777" w:rsidR="001556BF" w:rsidRPr="008525A0" w:rsidRDefault="001556BF" w:rsidP="001C629A">
      <w:pPr>
        <w:spacing w:before="120" w:after="120" w:line="360" w:lineRule="auto"/>
        <w:ind w:firstLine="709"/>
        <w:jc w:val="both"/>
        <w:rPr>
          <w:rFonts w:ascii="Arial" w:hAnsi="Arial" w:cs="Arial"/>
          <w:sz w:val="24"/>
          <w:szCs w:val="24"/>
        </w:rPr>
      </w:pPr>
      <w:r w:rsidRPr="008525A0">
        <w:rPr>
          <w:rFonts w:ascii="Arial" w:hAnsi="Arial" w:cs="Arial"/>
          <w:sz w:val="24"/>
          <w:szCs w:val="24"/>
        </w:rPr>
        <w:t xml:space="preserve">6287 sayılı kanunla yapılan düzenlemelerin öğretmen istihdamı açısından bir başka boyutunu müfredatın değişimine bağlı olarak gündeme gelen sorunlar oluşturmuştur.  6287 sayılı yasa, “Kur’an-ı Kerim” ve “Hz. Peygamberin Hayatı” gibi bir </w:t>
      </w:r>
      <w:r w:rsidRPr="008525A0">
        <w:rPr>
          <w:rFonts w:ascii="Arial" w:hAnsi="Arial" w:cs="Arial"/>
          <w:sz w:val="24"/>
          <w:szCs w:val="24"/>
        </w:rPr>
        <w:lastRenderedPageBreak/>
        <w:t xml:space="preserve">dizi seçmeli dersi, ‘isteğe bağlı seçmeli ders’ olarak ortaokul ve lise düzeyinde okutmayı öngörmüştür. Adı anılan derslerin ve belirlenecek seçmeli derslerin hangi öğretmenlerce verileceği üzerinde fazlaca düşünülmemiştir. </w:t>
      </w:r>
    </w:p>
    <w:p w14:paraId="10188386" w14:textId="77777777" w:rsidR="001556BF" w:rsidRPr="008525A0" w:rsidRDefault="001556BF" w:rsidP="001C629A">
      <w:pPr>
        <w:spacing w:before="120" w:after="120" w:line="360" w:lineRule="auto"/>
        <w:ind w:firstLine="709"/>
        <w:jc w:val="both"/>
        <w:rPr>
          <w:rFonts w:ascii="Arial" w:hAnsi="Arial" w:cs="Arial"/>
          <w:sz w:val="24"/>
          <w:szCs w:val="24"/>
        </w:rPr>
      </w:pPr>
      <w:r w:rsidRPr="008525A0">
        <w:rPr>
          <w:rFonts w:ascii="Arial" w:hAnsi="Arial" w:cs="Arial"/>
          <w:color w:val="000000"/>
          <w:sz w:val="24"/>
          <w:szCs w:val="24"/>
        </w:rPr>
        <w:t>Sistemdeki hızlı ve radikal yeniden yapılandırmalar Doğu-Batı ve kırsal-kentsel alanlar arasındaki öğretmen dağılımı sorunlarını ağırlaştırdığı gibi Doğu’da ve kırsal alanlarda yürütülen eğitim-öğretimin niteliği ile ilgili tereddütleri de artırmıştır. Doğu’da ve kırsal alanlarda deneyimsiz öğretmenler görev yaparken deneyimli öğretmenler genel olarak büyük merkezlerde toplanmıştır. Eğitim sistemindeki hızlı ve kapsamlı değişikliklerin ağırlaştırdığı öğretmen istihdamı sorunlarından biri ücretli öğretmenlik olmuştur. Sistemin ihtiyaç duyduğu sayıda öğretmen atanamayınca öncelikle öğretmenliğe kaynak oluşturan fakülte ve bölümlerden olmak üzere üniversite mezunları arasından ücretli öğretmenler görevlendirilmiştir. Girdikleri ders başına ücret alan ve çalışma ilişkisi içinde önemli dezavantajları yaşayan ücretli öğretmenlere dayalı sistemin işleyişi, yürütülen eğitimin niteliği ve etkililiği açısında önemli tereddütleri beraberinde getirmiştir.</w:t>
      </w:r>
    </w:p>
    <w:p w14:paraId="177A56C4" w14:textId="6610A84F" w:rsidR="001556BF" w:rsidRPr="008525A0" w:rsidRDefault="001556BF" w:rsidP="001C629A">
      <w:pPr>
        <w:spacing w:before="120" w:after="120" w:line="360" w:lineRule="auto"/>
        <w:ind w:firstLine="708"/>
        <w:jc w:val="both"/>
        <w:rPr>
          <w:rFonts w:ascii="Arial" w:hAnsi="Arial" w:cs="Arial"/>
          <w:color w:val="000000"/>
          <w:sz w:val="24"/>
          <w:szCs w:val="24"/>
        </w:rPr>
      </w:pPr>
      <w:r w:rsidRPr="008525A0">
        <w:rPr>
          <w:rFonts w:ascii="Arial" w:hAnsi="Arial" w:cs="Arial"/>
          <w:color w:val="000000"/>
          <w:sz w:val="24"/>
          <w:szCs w:val="24"/>
        </w:rPr>
        <w:t>Eğitim sisteminde hızlı ve kapsamlı değişiklikler yapılırken öğretmen yetiştirme ve atama işlevini yürüten devlet kurumları arasındaki koordinasyonsuzluk da önemli bir sorun alanını olmayı sürdürmüştür. Bu açıdan, arz-talep dengesinin sağlanamamasında MEB ile yükseköğretim kurumları arasındaki iletişim eksikliğinin yanında, hem YÖK hem de MEB’in</w:t>
      </w:r>
      <w:r w:rsidR="00715AF5" w:rsidRPr="008525A0">
        <w:rPr>
          <w:rFonts w:ascii="Arial" w:hAnsi="Arial" w:cs="Arial"/>
          <w:color w:val="000000"/>
          <w:sz w:val="24"/>
          <w:szCs w:val="24"/>
        </w:rPr>
        <w:t xml:space="preserve"> plansız gerçekleştirdiği birta</w:t>
      </w:r>
      <w:r w:rsidRPr="008525A0">
        <w:rPr>
          <w:rFonts w:ascii="Arial" w:hAnsi="Arial" w:cs="Arial"/>
          <w:color w:val="000000"/>
          <w:sz w:val="24"/>
          <w:szCs w:val="24"/>
        </w:rPr>
        <w:t>kım düzenlemeler etkili olmuştur. Örneğin, 1989 yılında YÖK’ün sınıf öğretmeni yetiştiren Eğitim Yüksekokullarının eğitim süresini iki yıldan dört yıla çıkarması ile birlikte 1990’lı yılların başlarından itibaren ciddi sınıf öğretmeni aç</w:t>
      </w:r>
      <w:r w:rsidR="00715AF5" w:rsidRPr="008525A0">
        <w:rPr>
          <w:rFonts w:ascii="Arial" w:hAnsi="Arial" w:cs="Arial"/>
          <w:color w:val="000000"/>
          <w:sz w:val="24"/>
          <w:szCs w:val="24"/>
        </w:rPr>
        <w:t>ığı oluşmuştur. MEB bu açığı ka</w:t>
      </w:r>
      <w:r w:rsidRPr="008525A0">
        <w:rPr>
          <w:rFonts w:ascii="Arial" w:hAnsi="Arial" w:cs="Arial"/>
          <w:color w:val="000000"/>
          <w:sz w:val="24"/>
          <w:szCs w:val="24"/>
        </w:rPr>
        <w:t xml:space="preserve">patmak için 1996-1997 eğitim </w:t>
      </w:r>
      <w:r w:rsidR="00715AF5" w:rsidRPr="008525A0">
        <w:rPr>
          <w:rFonts w:ascii="Arial" w:hAnsi="Arial" w:cs="Arial"/>
          <w:color w:val="000000"/>
          <w:sz w:val="24"/>
          <w:szCs w:val="24"/>
        </w:rPr>
        <w:t>öğretim yılında ziraat mühendis</w:t>
      </w:r>
      <w:r w:rsidRPr="008525A0">
        <w:rPr>
          <w:rFonts w:ascii="Arial" w:hAnsi="Arial" w:cs="Arial"/>
          <w:color w:val="000000"/>
          <w:sz w:val="24"/>
          <w:szCs w:val="24"/>
        </w:rPr>
        <w:t>liği, veterinerlik, işletme vb. bölümlerden mezun olan</w:t>
      </w:r>
      <w:r w:rsidR="00715AF5" w:rsidRPr="008525A0">
        <w:rPr>
          <w:rFonts w:ascii="Arial" w:hAnsi="Arial" w:cs="Arial"/>
          <w:color w:val="000000"/>
          <w:sz w:val="24"/>
          <w:szCs w:val="24"/>
        </w:rPr>
        <w:t xml:space="preserve"> 30 bin civarın üniversite mezu</w:t>
      </w:r>
      <w:r w:rsidRPr="008525A0">
        <w:rPr>
          <w:rFonts w:ascii="Arial" w:hAnsi="Arial" w:cs="Arial"/>
          <w:color w:val="000000"/>
          <w:sz w:val="24"/>
          <w:szCs w:val="24"/>
        </w:rPr>
        <w:t>nu hiçbir sınava veya formasyon eğitimine tabi tutul</w:t>
      </w:r>
      <w:r w:rsidR="00715AF5" w:rsidRPr="008525A0">
        <w:rPr>
          <w:rFonts w:ascii="Arial" w:hAnsi="Arial" w:cs="Arial"/>
          <w:color w:val="000000"/>
          <w:sz w:val="24"/>
          <w:szCs w:val="24"/>
        </w:rPr>
        <w:t>madan sınıf öğretmeni olarak is</w:t>
      </w:r>
      <w:r w:rsidRPr="008525A0">
        <w:rPr>
          <w:rFonts w:ascii="Arial" w:hAnsi="Arial" w:cs="Arial"/>
          <w:color w:val="000000"/>
          <w:sz w:val="24"/>
          <w:szCs w:val="24"/>
        </w:rPr>
        <w:t>tihdam edilmiştir. Bu öğretmenlerin formasyon ihtiyaçları kısa süreli hafta sonu ve yaz kurslarıyla geçiştirilmiştir (Özoğlu, 2010).</w:t>
      </w:r>
    </w:p>
    <w:p w14:paraId="4B5F61B0" w14:textId="77777777" w:rsidR="001556BF" w:rsidRPr="008525A0" w:rsidRDefault="001556BF" w:rsidP="001C629A">
      <w:pPr>
        <w:spacing w:before="120" w:after="120" w:line="360" w:lineRule="auto"/>
        <w:jc w:val="center"/>
        <w:rPr>
          <w:rStyle w:val="FontStyle303"/>
          <w:rFonts w:ascii="Arial" w:hAnsi="Arial" w:cs="Arial"/>
          <w:b/>
          <w:color w:val="000000" w:themeColor="text1"/>
          <w:sz w:val="24"/>
          <w:szCs w:val="24"/>
        </w:rPr>
      </w:pPr>
    </w:p>
    <w:p w14:paraId="25337787" w14:textId="3D4382D9" w:rsidR="001556BF" w:rsidRPr="008525A0" w:rsidRDefault="00E910D0" w:rsidP="001C629A">
      <w:pPr>
        <w:spacing w:before="120" w:after="120" w:line="360" w:lineRule="auto"/>
        <w:jc w:val="center"/>
        <w:rPr>
          <w:rStyle w:val="FontStyle303"/>
          <w:rFonts w:ascii="Arial" w:hAnsi="Arial" w:cs="Arial"/>
          <w:b/>
          <w:color w:val="000000"/>
          <w:sz w:val="24"/>
          <w:szCs w:val="24"/>
        </w:rPr>
      </w:pPr>
      <w:r>
        <w:rPr>
          <w:rStyle w:val="FontStyle303"/>
          <w:rFonts w:ascii="Arial" w:hAnsi="Arial" w:cs="Arial"/>
          <w:b/>
          <w:color w:val="000000" w:themeColor="text1"/>
          <w:sz w:val="24"/>
          <w:szCs w:val="24"/>
        </w:rPr>
        <w:t>Sonuç ve Öneriler</w:t>
      </w:r>
    </w:p>
    <w:p w14:paraId="427D40AC" w14:textId="28442212" w:rsidR="001556BF" w:rsidRPr="008525A0" w:rsidRDefault="001556BF" w:rsidP="001C629A">
      <w:pPr>
        <w:pStyle w:val="Style71"/>
        <w:widowControl/>
        <w:spacing w:before="120" w:after="120" w:line="360" w:lineRule="auto"/>
        <w:ind w:firstLine="708"/>
        <w:rPr>
          <w:rStyle w:val="FontStyle303"/>
          <w:rFonts w:ascii="Arial" w:eastAsiaTheme="majorEastAsia" w:hAnsi="Arial" w:cs="Arial"/>
          <w:color w:val="000000" w:themeColor="text1"/>
          <w:sz w:val="24"/>
          <w:szCs w:val="24"/>
        </w:rPr>
      </w:pPr>
      <w:r w:rsidRPr="008525A0">
        <w:rPr>
          <w:rStyle w:val="FontStyle303"/>
          <w:rFonts w:ascii="Arial" w:eastAsiaTheme="majorEastAsia" w:hAnsi="Arial" w:cs="Arial"/>
          <w:color w:val="000000" w:themeColor="text1"/>
          <w:sz w:val="24"/>
          <w:szCs w:val="24"/>
        </w:rPr>
        <w:t xml:space="preserve">Günümüzde Türkiye’de yükseköğretimle istihdam edilme arasındaki bağ </w:t>
      </w:r>
      <w:r w:rsidR="00715AF5" w:rsidRPr="008525A0">
        <w:rPr>
          <w:rStyle w:val="FontStyle303"/>
          <w:rFonts w:ascii="Arial" w:eastAsiaTheme="majorEastAsia" w:hAnsi="Arial" w:cs="Arial"/>
          <w:color w:val="000000" w:themeColor="text1"/>
          <w:sz w:val="24"/>
          <w:szCs w:val="24"/>
        </w:rPr>
        <w:t>ciddi ölçüde zayıflamıştır.</w:t>
      </w:r>
      <w:r w:rsidR="00DB6CBF" w:rsidRPr="008525A0">
        <w:rPr>
          <w:rStyle w:val="FontStyle303"/>
          <w:rFonts w:ascii="Arial" w:eastAsiaTheme="majorEastAsia" w:hAnsi="Arial" w:cs="Arial"/>
          <w:color w:val="000000" w:themeColor="text1"/>
          <w:sz w:val="24"/>
          <w:szCs w:val="24"/>
        </w:rPr>
        <w:t xml:space="preserve"> </w:t>
      </w:r>
      <w:r w:rsidRPr="008525A0">
        <w:rPr>
          <w:rStyle w:val="FontStyle303"/>
          <w:rFonts w:ascii="Arial" w:eastAsiaTheme="majorEastAsia" w:hAnsi="Arial" w:cs="Arial"/>
          <w:color w:val="000000" w:themeColor="text1"/>
          <w:sz w:val="24"/>
          <w:szCs w:val="24"/>
        </w:rPr>
        <w:t xml:space="preserve">Yükseköğretim alanında yığınlaşma eğilimi artarken farklı </w:t>
      </w:r>
      <w:r w:rsidRPr="008525A0">
        <w:rPr>
          <w:rStyle w:val="FontStyle303"/>
          <w:rFonts w:ascii="Arial" w:eastAsiaTheme="majorEastAsia" w:hAnsi="Arial" w:cs="Arial"/>
          <w:color w:val="000000" w:themeColor="text1"/>
          <w:sz w:val="24"/>
          <w:szCs w:val="24"/>
        </w:rPr>
        <w:lastRenderedPageBreak/>
        <w:t>yükseköğretim programlarından mezun olanların istihdam sorunları giderek ağırlaşmaktadır. Bu açıdan öğretmen adaylarının istihdamı da önemli bir sorun alanını oluşturmaktadır.</w:t>
      </w:r>
    </w:p>
    <w:p w14:paraId="5A26DD06" w14:textId="77777777" w:rsidR="001556BF" w:rsidRPr="008525A0" w:rsidRDefault="001556BF" w:rsidP="001C629A">
      <w:pPr>
        <w:pStyle w:val="Style71"/>
        <w:widowControl/>
        <w:spacing w:before="120" w:after="120" w:line="360" w:lineRule="auto"/>
        <w:ind w:firstLine="708"/>
        <w:rPr>
          <w:rStyle w:val="FontStyle303"/>
          <w:rFonts w:ascii="Arial" w:eastAsiaTheme="majorEastAsia" w:hAnsi="Arial" w:cs="Arial"/>
          <w:color w:val="000000" w:themeColor="text1"/>
          <w:sz w:val="24"/>
          <w:szCs w:val="24"/>
        </w:rPr>
      </w:pPr>
      <w:r w:rsidRPr="008525A0">
        <w:rPr>
          <w:rStyle w:val="FontStyle303"/>
          <w:rFonts w:ascii="Arial" w:eastAsiaTheme="majorEastAsia" w:hAnsi="Arial" w:cs="Arial"/>
          <w:color w:val="000000" w:themeColor="text1"/>
          <w:sz w:val="24"/>
          <w:szCs w:val="24"/>
        </w:rPr>
        <w:t xml:space="preserve">Osmanlı-Türk modernleşmesi sürecinde öğretmen istihdamı konusunun temel boyutunu, öncelikle yeterli sayıda olmak üzere, yeterli sayı ve nitelikte öğretmen yetiştirme sorunu oluşturmuştur. Osmanlı yenileşme sürecinde Batı tipi yeni okullar açılırken ve 1869 Maarif Nizamnamesi’nden sonra yeni bir eğitim sistemi oluşturulmaya çalışılırken temel sorunlardan biri yeni türde eğitim-öğretim yapacak personelin yetiştirilmesi ve istihdamı olmuştur. Bu konuda atılan adımlar tatmin edici bir gelişme sağlamaktan uzaktır. Cumhuriyet döneminde köklü eğitsel reformlar yapılırken önemli engellerden biri yine yeterli nicelikte ve nitelikte öğretmen yetiştirme ve atama sorunu olmuştur. </w:t>
      </w:r>
    </w:p>
    <w:p w14:paraId="1FFA2784" w14:textId="77777777" w:rsidR="001556BF" w:rsidRPr="008525A0" w:rsidRDefault="001556BF" w:rsidP="001C629A">
      <w:pPr>
        <w:pStyle w:val="Style71"/>
        <w:widowControl/>
        <w:spacing w:before="120" w:after="120" w:line="360" w:lineRule="auto"/>
        <w:ind w:firstLine="708"/>
        <w:rPr>
          <w:rStyle w:val="FontStyle303"/>
          <w:rFonts w:ascii="Arial" w:eastAsiaTheme="majorEastAsia" w:hAnsi="Arial" w:cs="Arial"/>
          <w:color w:val="000000" w:themeColor="text1"/>
          <w:sz w:val="24"/>
          <w:szCs w:val="24"/>
        </w:rPr>
      </w:pPr>
      <w:r w:rsidRPr="008525A0">
        <w:rPr>
          <w:rStyle w:val="FontStyle303"/>
          <w:rFonts w:ascii="Arial" w:eastAsiaTheme="majorEastAsia" w:hAnsi="Arial" w:cs="Arial"/>
          <w:color w:val="000000" w:themeColor="text1"/>
          <w:sz w:val="24"/>
          <w:szCs w:val="24"/>
        </w:rPr>
        <w:t xml:space="preserve">1980’li yıllara kadar Türkiye’de öğretmenlerin yetiştirilmesi ve atanması işlevleri Milli Eğitim Bakanlığı tarafından üstlenilmiş ve ilgili fakültelerden mezun olan tüm öğretmen adayları istihdam edilme şansı bulabilmiştir. 1982 yılından itibaren öğretmen yetiştirme işlevi YÖK’ün görevi olarak tanımlanmış ve öğretmenlerin yalnızca fakültelerden yetiştirilmesi süreci başlamıştır. 1980’li yıllarda, öğretmenlik yeterlik sınavı gibi bazı uygulamalara gidildiyse de, mezun olan öğretmen adayı sayıları atama yapılması düşünülen öğretmen kadro sayısının altında kaldığı için öğretmen adayları için “atanamama” sorunu ortaya çıkmamıştır. Zaman içinde üniversitelerin ve öğretmenliğe kaynak oluşturan fakültelerin artışıyla birlikte mezun sayıları artmış ve öğretmen adayları arasında puan sıralaması yapmaya dönük sınavlar gündeme gelmiştir. </w:t>
      </w:r>
    </w:p>
    <w:p w14:paraId="5ACAC1DA" w14:textId="77777777" w:rsidR="001556BF" w:rsidRPr="008525A0" w:rsidRDefault="001556BF" w:rsidP="001C629A">
      <w:pPr>
        <w:pStyle w:val="Style71"/>
        <w:widowControl/>
        <w:spacing w:before="120" w:after="120" w:line="360" w:lineRule="auto"/>
        <w:ind w:firstLine="708"/>
        <w:rPr>
          <w:rStyle w:val="FontStyle303"/>
          <w:rFonts w:ascii="Arial" w:eastAsiaTheme="majorEastAsia" w:hAnsi="Arial" w:cs="Arial"/>
          <w:color w:val="000000" w:themeColor="text1"/>
          <w:sz w:val="24"/>
          <w:szCs w:val="24"/>
        </w:rPr>
      </w:pPr>
      <w:r w:rsidRPr="008525A0">
        <w:rPr>
          <w:rStyle w:val="FontStyle303"/>
          <w:rFonts w:ascii="Arial" w:eastAsiaTheme="majorEastAsia" w:hAnsi="Arial" w:cs="Arial"/>
          <w:color w:val="000000" w:themeColor="text1"/>
          <w:sz w:val="24"/>
          <w:szCs w:val="24"/>
        </w:rPr>
        <w:t>Bu sınavlardan sonuncusu olan KPSS günümüz Türkiye’sinde de öğretmenliğe kaynak oluşturan fakültelerden mezun olan ve formasyon alarak öğretmen adayı durumuna gelen kişilerin girmek zorunda oldukları bir sıralama sınavıdır. Günümüzde gerek üniversite ve fakültelerin artışı gerekse ikinci öğretim, formasyon gibi uygulamaların yaygınlaşmasıyla ataması yapılmayan öğretmen adayı sayıları yüzbinleri bulmuştur. Öte yandan, mevcut sistem içinde yüzbini aşkın öğretmen açığı olmakla birlikte, Milli Eğitim Sistemi’nin istihdam hacminin sınırlarına gelinmek üzeredir.</w:t>
      </w:r>
    </w:p>
    <w:p w14:paraId="2F7BAC4D" w14:textId="77777777" w:rsidR="001556BF" w:rsidRPr="008525A0" w:rsidRDefault="001556BF" w:rsidP="001C629A">
      <w:pPr>
        <w:pStyle w:val="Style71"/>
        <w:widowControl/>
        <w:spacing w:before="120" w:after="120" w:line="360" w:lineRule="auto"/>
        <w:ind w:firstLine="708"/>
        <w:rPr>
          <w:rStyle w:val="FontStyle303"/>
          <w:rFonts w:ascii="Arial" w:eastAsiaTheme="majorEastAsia" w:hAnsi="Arial" w:cs="Arial"/>
          <w:color w:val="000000" w:themeColor="text1"/>
          <w:sz w:val="24"/>
          <w:szCs w:val="24"/>
        </w:rPr>
      </w:pPr>
      <w:r w:rsidRPr="008525A0">
        <w:rPr>
          <w:rStyle w:val="FontStyle303"/>
          <w:rFonts w:ascii="Arial" w:eastAsiaTheme="majorEastAsia" w:hAnsi="Arial" w:cs="Arial"/>
          <w:color w:val="000000" w:themeColor="text1"/>
          <w:sz w:val="24"/>
          <w:szCs w:val="24"/>
        </w:rPr>
        <w:lastRenderedPageBreak/>
        <w:t>Öğretmen istihdamı alanında yaşanan temel sorunlardan biri etkili bir işgücü planlamasının yapılmamış olmasıdır. Adem’in (1977, 125) belirttiği gibi, eğitim-istihdam ilişkisi ile nitelikli işgücü yetiştirme politikası, ancak 15-20 yıllık uzun vadelerle planlama yapmayı gerektirirken ülkemizde 5 yıllık planlamalarla politika belirlendiğini söylemek bile mümkün değildir. Eğitim alanında etkili bir işgücü planlaması yapılmasına ihtiyaç olduğu açıktır. Ülkemizde bu konuda etkili bir planlama faaliyeti olmadığı gibi öğretmen yetiştirmekle yükümlü fakülteler ve YÖK ile öğretmen atama işlevi üstlenen MEB arasında eşgüdüm olduğunu söylemek de zordur.</w:t>
      </w:r>
    </w:p>
    <w:p w14:paraId="368DD33A" w14:textId="77777777" w:rsidR="001556BF" w:rsidRPr="008525A0" w:rsidRDefault="001556BF" w:rsidP="001C629A">
      <w:pPr>
        <w:pStyle w:val="Style71"/>
        <w:widowControl/>
        <w:spacing w:before="120" w:after="120" w:line="360" w:lineRule="auto"/>
        <w:ind w:firstLine="708"/>
        <w:rPr>
          <w:rStyle w:val="FontStyle303"/>
          <w:rFonts w:ascii="Arial" w:eastAsiaTheme="majorEastAsia" w:hAnsi="Arial" w:cs="Arial"/>
          <w:color w:val="000000" w:themeColor="text1"/>
          <w:sz w:val="24"/>
          <w:szCs w:val="24"/>
        </w:rPr>
      </w:pPr>
      <w:r w:rsidRPr="008525A0">
        <w:rPr>
          <w:rStyle w:val="FontStyle303"/>
          <w:rFonts w:ascii="Arial" w:eastAsiaTheme="majorEastAsia" w:hAnsi="Arial" w:cs="Arial"/>
          <w:color w:val="000000" w:themeColor="text1"/>
          <w:sz w:val="24"/>
          <w:szCs w:val="24"/>
        </w:rPr>
        <w:t>Dolayısıyla etkili bir işgücü planlaması yapılması ve kurumlar arası eşgüdümün geliştirilmesi eğitim alanındaki istihdam sorunlarının çözümünde büyük önem taşımaktadır. Öğretmenlik programlarının kontenjanları ilgili branşlardaki öğretmen ihtiyacına uygun olarak sınırlanmalıdır. Öte yandan sorunu nicel olarak çözmekten ziyade nitel olarak çözmeye dönük bir öneri olarak, öğretmen adayları ilgili öğretmenlik programlarının bulunduğu fakültelerden yetiştirilmeli, formasyon gibi uygulamalardan vazgeçilmelidir.</w:t>
      </w:r>
    </w:p>
    <w:p w14:paraId="58DBD658" w14:textId="77777777" w:rsidR="00DB6CBF" w:rsidRPr="008525A0" w:rsidRDefault="00DB6CBF" w:rsidP="001C629A">
      <w:pPr>
        <w:spacing w:before="120" w:after="120" w:line="360" w:lineRule="auto"/>
        <w:jc w:val="both"/>
        <w:rPr>
          <w:rFonts w:ascii="Arial" w:hAnsi="Arial" w:cs="Arial"/>
          <w:sz w:val="24"/>
          <w:szCs w:val="24"/>
        </w:rPr>
      </w:pPr>
    </w:p>
    <w:p w14:paraId="1770598F" w14:textId="77777777" w:rsidR="001556BF" w:rsidRDefault="001556BF" w:rsidP="001C629A">
      <w:pPr>
        <w:spacing w:before="120" w:after="120" w:line="360" w:lineRule="auto"/>
        <w:ind w:left="709" w:hanging="709"/>
        <w:jc w:val="center"/>
        <w:rPr>
          <w:rFonts w:ascii="Arial" w:hAnsi="Arial" w:cs="Arial"/>
          <w:b/>
          <w:color w:val="000000" w:themeColor="text1"/>
          <w:sz w:val="24"/>
          <w:szCs w:val="24"/>
        </w:rPr>
      </w:pPr>
    </w:p>
    <w:p w14:paraId="653E28BA" w14:textId="77777777" w:rsidR="00E910D0" w:rsidRDefault="00E910D0" w:rsidP="001C629A">
      <w:pPr>
        <w:spacing w:before="120" w:after="120" w:line="360" w:lineRule="auto"/>
        <w:ind w:left="709" w:hanging="709"/>
        <w:jc w:val="center"/>
        <w:rPr>
          <w:rFonts w:ascii="Arial" w:hAnsi="Arial" w:cs="Arial"/>
          <w:b/>
          <w:color w:val="000000" w:themeColor="text1"/>
          <w:sz w:val="24"/>
          <w:szCs w:val="24"/>
        </w:rPr>
      </w:pPr>
    </w:p>
    <w:p w14:paraId="1CAD56FE" w14:textId="77777777" w:rsidR="00E910D0" w:rsidRDefault="00E910D0" w:rsidP="001C629A">
      <w:pPr>
        <w:spacing w:before="120" w:after="120" w:line="360" w:lineRule="auto"/>
        <w:ind w:left="709" w:hanging="709"/>
        <w:jc w:val="center"/>
        <w:rPr>
          <w:rFonts w:ascii="Arial" w:hAnsi="Arial" w:cs="Arial"/>
          <w:b/>
          <w:color w:val="000000" w:themeColor="text1"/>
          <w:sz w:val="24"/>
          <w:szCs w:val="24"/>
        </w:rPr>
      </w:pPr>
    </w:p>
    <w:p w14:paraId="40EF0592" w14:textId="77777777" w:rsidR="00E910D0" w:rsidRDefault="00E910D0" w:rsidP="001C629A">
      <w:pPr>
        <w:spacing w:before="120" w:after="120" w:line="360" w:lineRule="auto"/>
        <w:ind w:left="709" w:hanging="709"/>
        <w:jc w:val="center"/>
        <w:rPr>
          <w:rFonts w:ascii="Arial" w:hAnsi="Arial" w:cs="Arial"/>
          <w:b/>
          <w:color w:val="000000" w:themeColor="text1"/>
          <w:sz w:val="24"/>
          <w:szCs w:val="24"/>
        </w:rPr>
      </w:pPr>
    </w:p>
    <w:p w14:paraId="2CB58DD4" w14:textId="77777777" w:rsidR="00E910D0" w:rsidRDefault="00E910D0" w:rsidP="001C629A">
      <w:pPr>
        <w:spacing w:before="120" w:after="120" w:line="360" w:lineRule="auto"/>
        <w:ind w:left="709" w:hanging="709"/>
        <w:jc w:val="center"/>
        <w:rPr>
          <w:rFonts w:ascii="Arial" w:hAnsi="Arial" w:cs="Arial"/>
          <w:b/>
          <w:color w:val="000000" w:themeColor="text1"/>
          <w:sz w:val="24"/>
          <w:szCs w:val="24"/>
        </w:rPr>
      </w:pPr>
    </w:p>
    <w:p w14:paraId="4C0EC50C" w14:textId="77777777" w:rsidR="00E910D0" w:rsidRDefault="00E910D0" w:rsidP="001C629A">
      <w:pPr>
        <w:spacing w:before="120" w:after="120" w:line="360" w:lineRule="auto"/>
        <w:ind w:left="709" w:hanging="709"/>
        <w:jc w:val="center"/>
        <w:rPr>
          <w:rFonts w:ascii="Arial" w:hAnsi="Arial" w:cs="Arial"/>
          <w:b/>
          <w:color w:val="000000" w:themeColor="text1"/>
          <w:sz w:val="24"/>
          <w:szCs w:val="24"/>
        </w:rPr>
      </w:pPr>
    </w:p>
    <w:p w14:paraId="6DAA3EB0" w14:textId="77777777" w:rsidR="00E910D0" w:rsidRDefault="00E910D0" w:rsidP="001C629A">
      <w:pPr>
        <w:spacing w:before="120" w:after="120" w:line="360" w:lineRule="auto"/>
        <w:ind w:left="709" w:hanging="709"/>
        <w:jc w:val="center"/>
        <w:rPr>
          <w:rFonts w:ascii="Arial" w:hAnsi="Arial" w:cs="Arial"/>
          <w:b/>
          <w:color w:val="000000" w:themeColor="text1"/>
          <w:sz w:val="24"/>
          <w:szCs w:val="24"/>
        </w:rPr>
      </w:pPr>
    </w:p>
    <w:p w14:paraId="3733E444" w14:textId="77777777" w:rsidR="00E910D0" w:rsidRDefault="00E910D0" w:rsidP="001C629A">
      <w:pPr>
        <w:spacing w:before="120" w:after="120" w:line="360" w:lineRule="auto"/>
        <w:ind w:left="709" w:hanging="709"/>
        <w:jc w:val="center"/>
        <w:rPr>
          <w:rFonts w:ascii="Arial" w:hAnsi="Arial" w:cs="Arial"/>
          <w:b/>
          <w:color w:val="000000" w:themeColor="text1"/>
          <w:sz w:val="24"/>
          <w:szCs w:val="24"/>
        </w:rPr>
      </w:pPr>
    </w:p>
    <w:p w14:paraId="5CC8E822" w14:textId="77777777" w:rsidR="00E910D0" w:rsidRDefault="00E910D0" w:rsidP="001C629A">
      <w:pPr>
        <w:spacing w:before="120" w:after="120" w:line="360" w:lineRule="auto"/>
        <w:ind w:left="709" w:hanging="709"/>
        <w:jc w:val="center"/>
        <w:rPr>
          <w:rFonts w:ascii="Arial" w:hAnsi="Arial" w:cs="Arial"/>
          <w:b/>
          <w:color w:val="000000" w:themeColor="text1"/>
          <w:sz w:val="24"/>
          <w:szCs w:val="24"/>
        </w:rPr>
      </w:pPr>
    </w:p>
    <w:p w14:paraId="227E3B9E" w14:textId="77777777" w:rsidR="00E910D0" w:rsidRDefault="00E910D0" w:rsidP="001C629A">
      <w:pPr>
        <w:spacing w:before="120" w:after="120" w:line="360" w:lineRule="auto"/>
        <w:ind w:left="709" w:hanging="709"/>
        <w:jc w:val="center"/>
        <w:rPr>
          <w:rFonts w:ascii="Arial" w:hAnsi="Arial" w:cs="Arial"/>
          <w:b/>
          <w:color w:val="000000" w:themeColor="text1"/>
          <w:sz w:val="24"/>
          <w:szCs w:val="24"/>
        </w:rPr>
      </w:pPr>
    </w:p>
    <w:p w14:paraId="5FC1D904" w14:textId="77777777" w:rsidR="00E910D0" w:rsidRDefault="00E910D0" w:rsidP="001C629A">
      <w:pPr>
        <w:spacing w:before="120" w:after="120" w:line="360" w:lineRule="auto"/>
        <w:ind w:left="709" w:hanging="709"/>
        <w:jc w:val="center"/>
        <w:rPr>
          <w:rFonts w:ascii="Arial" w:hAnsi="Arial" w:cs="Arial"/>
          <w:b/>
          <w:color w:val="000000" w:themeColor="text1"/>
          <w:sz w:val="24"/>
          <w:szCs w:val="24"/>
        </w:rPr>
      </w:pPr>
    </w:p>
    <w:p w14:paraId="2AAF4645" w14:textId="77777777" w:rsidR="00E910D0" w:rsidRDefault="00E910D0" w:rsidP="001C629A">
      <w:pPr>
        <w:spacing w:before="120" w:after="120" w:line="360" w:lineRule="auto"/>
        <w:ind w:left="709" w:hanging="709"/>
        <w:jc w:val="center"/>
        <w:rPr>
          <w:rFonts w:ascii="Arial" w:hAnsi="Arial" w:cs="Arial"/>
          <w:b/>
          <w:color w:val="000000" w:themeColor="text1"/>
          <w:sz w:val="24"/>
          <w:szCs w:val="24"/>
        </w:rPr>
      </w:pPr>
    </w:p>
    <w:p w14:paraId="21279A69" w14:textId="77777777" w:rsidR="00E910D0" w:rsidRPr="008525A0" w:rsidRDefault="00E910D0" w:rsidP="001C629A">
      <w:pPr>
        <w:spacing w:before="120" w:after="120" w:line="360" w:lineRule="auto"/>
        <w:ind w:left="709" w:hanging="709"/>
        <w:jc w:val="center"/>
        <w:rPr>
          <w:rFonts w:ascii="Arial" w:hAnsi="Arial" w:cs="Arial"/>
          <w:b/>
          <w:color w:val="000000" w:themeColor="text1"/>
          <w:sz w:val="24"/>
          <w:szCs w:val="24"/>
        </w:rPr>
      </w:pPr>
    </w:p>
    <w:p w14:paraId="4C2878AC" w14:textId="08D818DA" w:rsidR="001556BF" w:rsidRPr="008525A0" w:rsidRDefault="00E910D0" w:rsidP="001C629A">
      <w:pPr>
        <w:spacing w:before="120" w:after="120" w:line="360" w:lineRule="auto"/>
        <w:ind w:left="709" w:hanging="709"/>
        <w:jc w:val="center"/>
        <w:rPr>
          <w:rFonts w:ascii="Arial" w:hAnsi="Arial" w:cs="Arial"/>
          <w:b/>
          <w:color w:val="000000" w:themeColor="text1"/>
          <w:sz w:val="24"/>
          <w:szCs w:val="24"/>
        </w:rPr>
      </w:pPr>
      <w:r>
        <w:rPr>
          <w:rFonts w:ascii="Arial" w:hAnsi="Arial" w:cs="Arial"/>
          <w:b/>
          <w:color w:val="000000" w:themeColor="text1"/>
          <w:sz w:val="24"/>
          <w:szCs w:val="24"/>
        </w:rPr>
        <w:lastRenderedPageBreak/>
        <w:t>Kaynakça</w:t>
      </w:r>
    </w:p>
    <w:p w14:paraId="47AA4164" w14:textId="77777777" w:rsidR="001556BF" w:rsidRPr="008525A0" w:rsidRDefault="001556BF" w:rsidP="001C629A">
      <w:pPr>
        <w:spacing w:before="120" w:after="120" w:line="360" w:lineRule="auto"/>
        <w:ind w:left="709" w:hanging="709"/>
        <w:jc w:val="both"/>
        <w:rPr>
          <w:rFonts w:ascii="Arial" w:hAnsi="Arial" w:cs="Arial"/>
          <w:color w:val="000000" w:themeColor="text1"/>
          <w:sz w:val="24"/>
          <w:szCs w:val="24"/>
        </w:rPr>
      </w:pPr>
      <w:r w:rsidRPr="008525A0">
        <w:rPr>
          <w:rFonts w:ascii="Arial" w:hAnsi="Arial" w:cs="Arial"/>
          <w:color w:val="000000" w:themeColor="text1"/>
          <w:sz w:val="24"/>
          <w:szCs w:val="24"/>
        </w:rPr>
        <w:t>Âdem, M. (1977).</w:t>
      </w:r>
      <w:r w:rsidRPr="008525A0">
        <w:rPr>
          <w:rFonts w:ascii="Arial" w:hAnsi="Arial" w:cs="Arial"/>
          <w:b/>
          <w:color w:val="000000" w:themeColor="text1"/>
          <w:sz w:val="24"/>
          <w:szCs w:val="24"/>
        </w:rPr>
        <w:t xml:space="preserve"> </w:t>
      </w:r>
      <w:r w:rsidRPr="008525A0">
        <w:rPr>
          <w:rFonts w:ascii="Arial" w:hAnsi="Arial" w:cs="Arial"/>
          <w:i/>
          <w:color w:val="000000" w:themeColor="text1"/>
          <w:sz w:val="24"/>
          <w:szCs w:val="24"/>
        </w:rPr>
        <w:t>Türk Eğitiminin Ekonomik Politikası.</w:t>
      </w:r>
      <w:r w:rsidRPr="008525A0">
        <w:rPr>
          <w:rFonts w:ascii="Arial" w:hAnsi="Arial" w:cs="Arial"/>
          <w:color w:val="000000" w:themeColor="text1"/>
          <w:sz w:val="24"/>
          <w:szCs w:val="24"/>
        </w:rPr>
        <w:t xml:space="preserve"> </w:t>
      </w:r>
      <w:r w:rsidRPr="008525A0">
        <w:rPr>
          <w:rFonts w:ascii="Arial" w:hAnsi="Arial" w:cs="Arial"/>
          <w:b/>
          <w:color w:val="000000" w:themeColor="text1"/>
          <w:sz w:val="24"/>
          <w:szCs w:val="24"/>
        </w:rPr>
        <w:t xml:space="preserve"> </w:t>
      </w:r>
      <w:r w:rsidRPr="008525A0">
        <w:rPr>
          <w:rFonts w:ascii="Arial" w:hAnsi="Arial" w:cs="Arial"/>
          <w:color w:val="000000" w:themeColor="text1"/>
          <w:sz w:val="24"/>
          <w:szCs w:val="24"/>
        </w:rPr>
        <w:t>Ankara: Bilim Matbaası.</w:t>
      </w:r>
    </w:p>
    <w:p w14:paraId="699B6A2C" w14:textId="77777777" w:rsidR="001556BF" w:rsidRPr="008525A0" w:rsidRDefault="001556BF" w:rsidP="001C629A">
      <w:pPr>
        <w:autoSpaceDE w:val="0"/>
        <w:autoSpaceDN w:val="0"/>
        <w:adjustRightInd w:val="0"/>
        <w:spacing w:before="120" w:after="120" w:line="360" w:lineRule="auto"/>
        <w:ind w:left="709" w:hanging="709"/>
        <w:jc w:val="both"/>
        <w:rPr>
          <w:rFonts w:ascii="Arial" w:eastAsiaTheme="minorHAnsi" w:hAnsi="Arial" w:cs="Arial"/>
          <w:color w:val="000000" w:themeColor="text1"/>
          <w:sz w:val="24"/>
          <w:szCs w:val="24"/>
        </w:rPr>
      </w:pPr>
      <w:r w:rsidRPr="008525A0">
        <w:rPr>
          <w:rFonts w:ascii="Arial" w:eastAsiaTheme="minorHAnsi" w:hAnsi="Arial" w:cs="Arial"/>
          <w:color w:val="000000" w:themeColor="text1"/>
          <w:sz w:val="24"/>
          <w:szCs w:val="24"/>
        </w:rPr>
        <w:t xml:space="preserve">Akyüz, Y. (1985). </w:t>
      </w:r>
      <w:r w:rsidRPr="008525A0">
        <w:rPr>
          <w:rFonts w:ascii="Arial" w:eastAsiaTheme="minorHAnsi" w:hAnsi="Arial" w:cs="Arial"/>
          <w:bCs/>
          <w:i/>
          <w:color w:val="000000" w:themeColor="text1"/>
          <w:sz w:val="24"/>
          <w:szCs w:val="24"/>
        </w:rPr>
        <w:t>Türk Eğitim Tarihi.</w:t>
      </w:r>
      <w:r w:rsidRPr="008525A0">
        <w:rPr>
          <w:rFonts w:ascii="Arial" w:eastAsiaTheme="minorHAnsi" w:hAnsi="Arial" w:cs="Arial"/>
          <w:color w:val="000000" w:themeColor="text1"/>
          <w:sz w:val="24"/>
          <w:szCs w:val="24"/>
        </w:rPr>
        <w:t xml:space="preserve"> Ankara: Üniversitesi Eğitim Bilimleri Fakültesi Yayınları.</w:t>
      </w:r>
    </w:p>
    <w:p w14:paraId="0A4519D1" w14:textId="77777777" w:rsidR="001556BF" w:rsidRPr="008525A0" w:rsidRDefault="001556BF" w:rsidP="001C629A">
      <w:pPr>
        <w:autoSpaceDE w:val="0"/>
        <w:autoSpaceDN w:val="0"/>
        <w:adjustRightInd w:val="0"/>
        <w:spacing w:before="120" w:after="120" w:line="360" w:lineRule="auto"/>
        <w:ind w:left="709" w:hanging="709"/>
        <w:jc w:val="both"/>
        <w:rPr>
          <w:rFonts w:ascii="Arial" w:hAnsi="Arial" w:cs="Arial"/>
          <w:color w:val="000000" w:themeColor="text1"/>
          <w:sz w:val="24"/>
          <w:szCs w:val="24"/>
        </w:rPr>
      </w:pPr>
      <w:r w:rsidRPr="008525A0">
        <w:rPr>
          <w:rFonts w:ascii="Arial" w:hAnsi="Arial" w:cs="Arial"/>
          <w:color w:val="000000" w:themeColor="text1"/>
          <w:sz w:val="24"/>
          <w:szCs w:val="24"/>
        </w:rPr>
        <w:t>Başbakanlar ve Milli Eğitim Bakanlarının Milli Eğitimle İlgili Söylev ve Demeçleri (1946). 1.Cilt, Ankara.</w:t>
      </w:r>
    </w:p>
    <w:p w14:paraId="3977DB1C" w14:textId="63997076" w:rsidR="006470F8" w:rsidRPr="008525A0" w:rsidRDefault="006470F8" w:rsidP="001C629A">
      <w:pPr>
        <w:spacing w:before="120" w:after="120" w:line="360" w:lineRule="auto"/>
        <w:ind w:left="709" w:hanging="709"/>
        <w:jc w:val="both"/>
        <w:rPr>
          <w:rFonts w:ascii="Arial" w:hAnsi="Arial" w:cs="Arial"/>
          <w:sz w:val="24"/>
          <w:szCs w:val="24"/>
        </w:rPr>
      </w:pPr>
      <w:r w:rsidRPr="008525A0">
        <w:rPr>
          <w:rFonts w:ascii="Arial" w:hAnsi="Arial" w:cs="Arial"/>
          <w:sz w:val="24"/>
          <w:szCs w:val="24"/>
        </w:rPr>
        <w:t>Ba</w:t>
      </w:r>
      <w:r w:rsidRPr="008525A0">
        <w:rPr>
          <w:rFonts w:ascii="Arial" w:eastAsia="TimesNewRoman" w:hAnsi="Arial" w:cs="Arial"/>
          <w:sz w:val="24"/>
          <w:szCs w:val="24"/>
        </w:rPr>
        <w:t>ş</w:t>
      </w:r>
      <w:r w:rsidRPr="008525A0">
        <w:rPr>
          <w:rFonts w:ascii="Arial" w:hAnsi="Arial" w:cs="Arial"/>
          <w:sz w:val="24"/>
          <w:szCs w:val="24"/>
        </w:rPr>
        <w:t>göz,</w:t>
      </w:r>
      <w:r w:rsidRPr="008525A0">
        <w:rPr>
          <w:rFonts w:ascii="Arial" w:eastAsia="TimesNewRoman" w:hAnsi="Arial" w:cs="Arial"/>
          <w:sz w:val="24"/>
          <w:szCs w:val="24"/>
        </w:rPr>
        <w:t xml:space="preserve"> İ</w:t>
      </w:r>
      <w:r w:rsidR="00EF1807" w:rsidRPr="008525A0">
        <w:rPr>
          <w:rFonts w:ascii="Arial" w:hAnsi="Arial" w:cs="Arial"/>
          <w:sz w:val="24"/>
          <w:szCs w:val="24"/>
        </w:rPr>
        <w:t>. ve</w:t>
      </w:r>
      <w:r w:rsidRPr="008525A0">
        <w:rPr>
          <w:rFonts w:ascii="Arial" w:hAnsi="Arial" w:cs="Arial"/>
          <w:sz w:val="24"/>
          <w:szCs w:val="24"/>
        </w:rPr>
        <w:t xml:space="preserve"> </w:t>
      </w:r>
      <w:r w:rsidR="00EF1807" w:rsidRPr="008525A0">
        <w:rPr>
          <w:rFonts w:ascii="Arial" w:hAnsi="Arial" w:cs="Arial"/>
          <w:sz w:val="24"/>
          <w:szCs w:val="24"/>
        </w:rPr>
        <w:t>Wilson, H.</w:t>
      </w:r>
      <w:r w:rsidRPr="008525A0">
        <w:rPr>
          <w:rFonts w:ascii="Arial" w:hAnsi="Arial" w:cs="Arial"/>
          <w:sz w:val="24"/>
          <w:szCs w:val="24"/>
        </w:rPr>
        <w:t xml:space="preserve"> E.  (1968). </w:t>
      </w:r>
      <w:r w:rsidRPr="008525A0">
        <w:rPr>
          <w:rFonts w:ascii="Arial" w:hAnsi="Arial" w:cs="Arial"/>
          <w:bCs/>
          <w:i/>
          <w:sz w:val="24"/>
          <w:szCs w:val="24"/>
        </w:rPr>
        <w:t>Türkiye Cumhuriyetinde E</w:t>
      </w:r>
      <w:r w:rsidRPr="008525A0">
        <w:rPr>
          <w:rFonts w:ascii="Arial" w:eastAsia="TimesNewRoman" w:hAnsi="Arial" w:cs="Arial"/>
          <w:i/>
          <w:sz w:val="24"/>
          <w:szCs w:val="24"/>
        </w:rPr>
        <w:t>ğ</w:t>
      </w:r>
      <w:r w:rsidRPr="008525A0">
        <w:rPr>
          <w:rFonts w:ascii="Arial" w:hAnsi="Arial" w:cs="Arial"/>
          <w:bCs/>
          <w:i/>
          <w:sz w:val="24"/>
          <w:szCs w:val="24"/>
        </w:rPr>
        <w:t>itim ve Atatürk</w:t>
      </w:r>
      <w:r w:rsidRPr="008525A0">
        <w:rPr>
          <w:rFonts w:ascii="Arial" w:hAnsi="Arial" w:cs="Arial"/>
          <w:b/>
          <w:bCs/>
          <w:sz w:val="24"/>
          <w:szCs w:val="24"/>
        </w:rPr>
        <w:t>,</w:t>
      </w:r>
      <w:r w:rsidRPr="008525A0">
        <w:rPr>
          <w:rFonts w:ascii="Arial" w:hAnsi="Arial" w:cs="Arial"/>
          <w:sz w:val="24"/>
          <w:szCs w:val="24"/>
        </w:rPr>
        <w:t xml:space="preserve"> Ankara: Dost Yayınları.</w:t>
      </w:r>
    </w:p>
    <w:p w14:paraId="17FC15C2" w14:textId="77777777" w:rsidR="001556BF" w:rsidRPr="008525A0" w:rsidRDefault="001556BF" w:rsidP="001C629A">
      <w:pPr>
        <w:autoSpaceDE w:val="0"/>
        <w:autoSpaceDN w:val="0"/>
        <w:adjustRightInd w:val="0"/>
        <w:spacing w:before="120" w:after="120" w:line="360" w:lineRule="auto"/>
        <w:ind w:left="709" w:hanging="709"/>
        <w:jc w:val="both"/>
        <w:rPr>
          <w:rFonts w:ascii="Arial" w:eastAsiaTheme="minorHAnsi" w:hAnsi="Arial" w:cs="Arial"/>
          <w:color w:val="000000" w:themeColor="text1"/>
          <w:sz w:val="24"/>
          <w:szCs w:val="24"/>
        </w:rPr>
      </w:pPr>
      <w:r w:rsidRPr="008525A0">
        <w:rPr>
          <w:rFonts w:ascii="Arial" w:eastAsiaTheme="minorHAnsi" w:hAnsi="Arial" w:cs="Arial"/>
          <w:color w:val="000000" w:themeColor="text1"/>
          <w:sz w:val="24"/>
          <w:szCs w:val="24"/>
        </w:rPr>
        <w:t xml:space="preserve">Berkes, N. (2007). </w:t>
      </w:r>
      <w:r w:rsidRPr="008525A0">
        <w:rPr>
          <w:rFonts w:ascii="Arial" w:eastAsiaTheme="minorHAnsi" w:hAnsi="Arial" w:cs="Arial"/>
          <w:bCs/>
          <w:i/>
          <w:color w:val="000000" w:themeColor="text1"/>
          <w:sz w:val="24"/>
          <w:szCs w:val="24"/>
        </w:rPr>
        <w:t>Türkiye’de Çağdaşlaşma.</w:t>
      </w:r>
      <w:r w:rsidRPr="008525A0">
        <w:rPr>
          <w:rFonts w:ascii="Arial" w:eastAsiaTheme="minorHAnsi" w:hAnsi="Arial" w:cs="Arial"/>
          <w:color w:val="000000" w:themeColor="text1"/>
          <w:sz w:val="24"/>
          <w:szCs w:val="24"/>
        </w:rPr>
        <w:t xml:space="preserve"> İstanbul: Yapı Kredi Yayınları.</w:t>
      </w:r>
    </w:p>
    <w:p w14:paraId="3CDB7B1C" w14:textId="77777777" w:rsidR="001556BF" w:rsidRPr="008525A0" w:rsidRDefault="001556BF" w:rsidP="001C629A">
      <w:pPr>
        <w:autoSpaceDE w:val="0"/>
        <w:autoSpaceDN w:val="0"/>
        <w:adjustRightInd w:val="0"/>
        <w:spacing w:before="120" w:after="120" w:line="360" w:lineRule="auto"/>
        <w:ind w:left="709" w:hanging="709"/>
        <w:jc w:val="both"/>
        <w:rPr>
          <w:rFonts w:ascii="Arial" w:eastAsiaTheme="minorHAnsi" w:hAnsi="Arial" w:cs="Arial"/>
          <w:color w:val="000000" w:themeColor="text1"/>
          <w:sz w:val="24"/>
          <w:szCs w:val="24"/>
        </w:rPr>
      </w:pPr>
      <w:r w:rsidRPr="008525A0">
        <w:rPr>
          <w:rFonts w:ascii="Arial" w:eastAsiaTheme="minorHAnsi" w:hAnsi="Arial" w:cs="Arial"/>
          <w:color w:val="000000" w:themeColor="text1"/>
          <w:sz w:val="24"/>
          <w:szCs w:val="24"/>
        </w:rPr>
        <w:t xml:space="preserve">Canman, D. (1995). </w:t>
      </w:r>
      <w:r w:rsidRPr="008525A0">
        <w:rPr>
          <w:rFonts w:ascii="Arial" w:eastAsiaTheme="minorHAnsi" w:hAnsi="Arial" w:cs="Arial"/>
          <w:bCs/>
          <w:i/>
          <w:color w:val="000000" w:themeColor="text1"/>
          <w:sz w:val="24"/>
          <w:szCs w:val="24"/>
        </w:rPr>
        <w:t>Çağdaş Personel Yönetimi</w:t>
      </w:r>
      <w:r w:rsidRPr="008525A0">
        <w:rPr>
          <w:rFonts w:ascii="Arial" w:eastAsiaTheme="minorHAnsi" w:hAnsi="Arial" w:cs="Arial"/>
          <w:color w:val="000000" w:themeColor="text1"/>
          <w:sz w:val="24"/>
          <w:szCs w:val="24"/>
        </w:rPr>
        <w:t>. Ankara: TODAİE Yayınları.</w:t>
      </w:r>
    </w:p>
    <w:p w14:paraId="4B0EAD86" w14:textId="77777777" w:rsidR="001556BF" w:rsidRPr="008525A0" w:rsidRDefault="001556BF" w:rsidP="001C629A">
      <w:pPr>
        <w:autoSpaceDE w:val="0"/>
        <w:autoSpaceDN w:val="0"/>
        <w:adjustRightInd w:val="0"/>
        <w:spacing w:before="120" w:after="120" w:line="360" w:lineRule="auto"/>
        <w:ind w:left="709" w:hanging="709"/>
        <w:jc w:val="both"/>
        <w:rPr>
          <w:rFonts w:ascii="Arial" w:eastAsiaTheme="minorHAnsi" w:hAnsi="Arial" w:cs="Arial"/>
          <w:color w:val="000000" w:themeColor="text1"/>
          <w:sz w:val="24"/>
          <w:szCs w:val="24"/>
        </w:rPr>
      </w:pPr>
      <w:r w:rsidRPr="008525A0">
        <w:rPr>
          <w:rFonts w:ascii="Arial" w:eastAsiaTheme="minorHAnsi" w:hAnsi="Arial" w:cs="Arial"/>
          <w:color w:val="000000" w:themeColor="text1"/>
          <w:sz w:val="24"/>
          <w:szCs w:val="24"/>
        </w:rPr>
        <w:t xml:space="preserve">Cicioğlu, H. (1985). </w:t>
      </w:r>
      <w:r w:rsidRPr="008525A0">
        <w:rPr>
          <w:rFonts w:ascii="Arial" w:eastAsiaTheme="minorHAnsi" w:hAnsi="Arial" w:cs="Arial"/>
          <w:bCs/>
          <w:i/>
          <w:color w:val="000000" w:themeColor="text1"/>
          <w:sz w:val="24"/>
          <w:szCs w:val="24"/>
        </w:rPr>
        <w:t>Türkiye Cumhuriyeti’nde İlk ve Ortaöğretim.</w:t>
      </w:r>
      <w:r w:rsidRPr="008525A0">
        <w:rPr>
          <w:rFonts w:ascii="Arial" w:eastAsiaTheme="minorHAnsi" w:hAnsi="Arial" w:cs="Arial"/>
          <w:color w:val="000000" w:themeColor="text1"/>
          <w:sz w:val="24"/>
          <w:szCs w:val="24"/>
        </w:rPr>
        <w:t xml:space="preserve"> Ankara: Ankara Üniversitesi Eğitim Bilimleri Fakültesi Yayınları.</w:t>
      </w:r>
    </w:p>
    <w:p w14:paraId="0D23CB0B" w14:textId="77777777" w:rsidR="001556BF" w:rsidRPr="008525A0" w:rsidRDefault="001556BF" w:rsidP="001C629A">
      <w:pPr>
        <w:spacing w:before="120" w:after="120" w:line="360" w:lineRule="auto"/>
        <w:ind w:left="709" w:hanging="709"/>
        <w:jc w:val="both"/>
        <w:rPr>
          <w:rFonts w:ascii="Arial" w:hAnsi="Arial" w:cs="Arial"/>
          <w:color w:val="000000" w:themeColor="text1"/>
          <w:sz w:val="24"/>
          <w:szCs w:val="24"/>
        </w:rPr>
      </w:pPr>
      <w:r w:rsidRPr="008525A0">
        <w:rPr>
          <w:rFonts w:ascii="Arial" w:hAnsi="Arial" w:cs="Arial"/>
          <w:color w:val="000000" w:themeColor="text1"/>
          <w:sz w:val="24"/>
          <w:szCs w:val="24"/>
        </w:rPr>
        <w:t xml:space="preserve">Duman, T. (2009). Türkiye’de Öğretmen Yetiştirme ve Sorunları, </w:t>
      </w:r>
      <w:r w:rsidRPr="008525A0">
        <w:rPr>
          <w:rFonts w:ascii="Arial" w:hAnsi="Arial" w:cs="Arial"/>
          <w:i/>
          <w:color w:val="000000" w:themeColor="text1"/>
          <w:sz w:val="24"/>
          <w:szCs w:val="24"/>
        </w:rPr>
        <w:t>Türk Yurdu Dergisi</w:t>
      </w:r>
      <w:r w:rsidRPr="008525A0">
        <w:rPr>
          <w:rFonts w:ascii="Arial" w:hAnsi="Arial" w:cs="Arial"/>
          <w:color w:val="000000" w:themeColor="text1"/>
          <w:sz w:val="24"/>
          <w:szCs w:val="24"/>
        </w:rPr>
        <w:t xml:space="preserve">, 29(262), 32-36. </w:t>
      </w:r>
    </w:p>
    <w:p w14:paraId="313124E9" w14:textId="77777777" w:rsidR="001556BF" w:rsidRPr="008525A0" w:rsidRDefault="001556BF" w:rsidP="001C629A">
      <w:pPr>
        <w:autoSpaceDE w:val="0"/>
        <w:autoSpaceDN w:val="0"/>
        <w:adjustRightInd w:val="0"/>
        <w:spacing w:before="120" w:after="120" w:line="360" w:lineRule="auto"/>
        <w:ind w:left="709" w:hanging="709"/>
        <w:jc w:val="both"/>
        <w:rPr>
          <w:rFonts w:ascii="Arial" w:eastAsiaTheme="minorHAnsi" w:hAnsi="Arial" w:cs="Arial"/>
          <w:color w:val="000000" w:themeColor="text1"/>
          <w:sz w:val="24"/>
          <w:szCs w:val="24"/>
        </w:rPr>
      </w:pPr>
      <w:r w:rsidRPr="008525A0">
        <w:rPr>
          <w:rFonts w:ascii="Arial" w:eastAsiaTheme="minorHAnsi" w:hAnsi="Arial" w:cs="Arial"/>
          <w:color w:val="000000" w:themeColor="text1"/>
          <w:sz w:val="24"/>
          <w:szCs w:val="24"/>
        </w:rPr>
        <w:t xml:space="preserve">Ergin, O. N. (1977). </w:t>
      </w:r>
      <w:r w:rsidRPr="008525A0">
        <w:rPr>
          <w:rFonts w:ascii="Arial" w:eastAsiaTheme="minorHAnsi" w:hAnsi="Arial" w:cs="Arial"/>
          <w:bCs/>
          <w:i/>
          <w:color w:val="000000" w:themeColor="text1"/>
          <w:sz w:val="24"/>
          <w:szCs w:val="24"/>
        </w:rPr>
        <w:t>Türk Maarif Tarihi</w:t>
      </w:r>
      <w:r w:rsidRPr="008525A0">
        <w:rPr>
          <w:rFonts w:ascii="Arial" w:eastAsiaTheme="minorHAnsi" w:hAnsi="Arial" w:cs="Arial"/>
          <w:i/>
          <w:color w:val="000000" w:themeColor="text1"/>
          <w:sz w:val="24"/>
          <w:szCs w:val="24"/>
        </w:rPr>
        <w:t xml:space="preserve">. </w:t>
      </w:r>
      <w:r w:rsidRPr="008525A0">
        <w:rPr>
          <w:rFonts w:ascii="Arial" w:eastAsiaTheme="minorHAnsi" w:hAnsi="Arial" w:cs="Arial"/>
          <w:color w:val="000000" w:themeColor="text1"/>
          <w:sz w:val="24"/>
          <w:szCs w:val="24"/>
        </w:rPr>
        <w:t>Cilt I-II, İstanbul.</w:t>
      </w:r>
    </w:p>
    <w:p w14:paraId="4561D629" w14:textId="77777777" w:rsidR="001556BF" w:rsidRPr="008525A0" w:rsidRDefault="001556BF" w:rsidP="001C629A">
      <w:pPr>
        <w:shd w:val="clear" w:color="auto" w:fill="FFFFFF"/>
        <w:spacing w:before="120" w:after="120" w:line="360" w:lineRule="auto"/>
        <w:ind w:left="709" w:hanging="709"/>
        <w:jc w:val="both"/>
        <w:textAlignment w:val="baseline"/>
        <w:outlineLvl w:val="0"/>
        <w:rPr>
          <w:rFonts w:ascii="Arial" w:hAnsi="Arial" w:cs="Arial"/>
          <w:color w:val="000000" w:themeColor="text1"/>
          <w:sz w:val="24"/>
          <w:szCs w:val="24"/>
        </w:rPr>
      </w:pPr>
      <w:r w:rsidRPr="008525A0">
        <w:rPr>
          <w:rFonts w:ascii="Arial" w:hAnsi="Arial" w:cs="Arial"/>
          <w:color w:val="000000" w:themeColor="text1"/>
          <w:sz w:val="24"/>
          <w:szCs w:val="24"/>
        </w:rPr>
        <w:t xml:space="preserve">Eşme, İ. (2014). </w:t>
      </w:r>
      <w:r w:rsidRPr="008525A0">
        <w:rPr>
          <w:rFonts w:ascii="Arial" w:eastAsia="Times New Roman" w:hAnsi="Arial" w:cs="Arial"/>
          <w:bCs/>
          <w:color w:val="000000" w:themeColor="text1"/>
          <w:kern w:val="36"/>
          <w:sz w:val="24"/>
          <w:szCs w:val="24"/>
        </w:rPr>
        <w:t>Türkiye'de eğitimci istihdamı ve 'atanamayan öğretmenler'”</w:t>
      </w:r>
      <w:r w:rsidRPr="008525A0">
        <w:rPr>
          <w:rFonts w:ascii="Arial" w:hAnsi="Arial" w:cs="Arial"/>
          <w:color w:val="000000" w:themeColor="text1"/>
          <w:sz w:val="24"/>
          <w:szCs w:val="24"/>
        </w:rPr>
        <w:t xml:space="preserve"> </w:t>
      </w:r>
      <w:r w:rsidRPr="008525A0">
        <w:rPr>
          <w:rFonts w:ascii="Arial" w:eastAsia="Times New Roman" w:hAnsi="Arial" w:cs="Arial"/>
          <w:bCs/>
          <w:kern w:val="36"/>
          <w:sz w:val="24"/>
          <w:szCs w:val="24"/>
        </w:rPr>
        <w:t>http://www.aljazeera.com.tr/gorus/turkiyede-egitimci-istihdami-ve-atanamayan-ogretmenler#</w:t>
      </w:r>
      <w:r w:rsidRPr="008525A0">
        <w:rPr>
          <w:rFonts w:ascii="Arial" w:hAnsi="Arial" w:cs="Arial"/>
          <w:color w:val="000000" w:themeColor="text1"/>
          <w:sz w:val="24"/>
          <w:szCs w:val="24"/>
        </w:rPr>
        <w:t>, İndirilme tarihi: 20.04.2014.</w:t>
      </w:r>
    </w:p>
    <w:p w14:paraId="5561C2BA" w14:textId="77777777" w:rsidR="001556BF" w:rsidRPr="008525A0" w:rsidRDefault="001556BF" w:rsidP="001C629A">
      <w:pPr>
        <w:autoSpaceDE w:val="0"/>
        <w:autoSpaceDN w:val="0"/>
        <w:adjustRightInd w:val="0"/>
        <w:spacing w:before="120" w:after="120" w:line="360" w:lineRule="auto"/>
        <w:ind w:left="709" w:hanging="709"/>
        <w:jc w:val="both"/>
        <w:rPr>
          <w:rFonts w:ascii="Arial" w:eastAsiaTheme="minorHAnsi" w:hAnsi="Arial" w:cs="Arial"/>
          <w:color w:val="000000" w:themeColor="text1"/>
          <w:sz w:val="24"/>
          <w:szCs w:val="24"/>
        </w:rPr>
      </w:pPr>
      <w:r w:rsidRPr="008525A0">
        <w:rPr>
          <w:rFonts w:ascii="Arial" w:eastAsiaTheme="minorHAnsi" w:hAnsi="Arial" w:cs="Arial"/>
          <w:color w:val="000000" w:themeColor="text1"/>
          <w:sz w:val="24"/>
          <w:szCs w:val="24"/>
        </w:rPr>
        <w:t xml:space="preserve">Karal, E. Z. (1988). </w:t>
      </w:r>
      <w:r w:rsidRPr="008525A0">
        <w:rPr>
          <w:rFonts w:ascii="Arial" w:eastAsiaTheme="minorHAnsi" w:hAnsi="Arial" w:cs="Arial"/>
          <w:bCs/>
          <w:i/>
          <w:color w:val="000000" w:themeColor="text1"/>
          <w:sz w:val="24"/>
          <w:szCs w:val="24"/>
        </w:rPr>
        <w:t>Osmanlı Tarihi VIII. Cilt.</w:t>
      </w:r>
      <w:r w:rsidRPr="008525A0">
        <w:rPr>
          <w:rFonts w:ascii="Arial" w:eastAsiaTheme="minorHAnsi" w:hAnsi="Arial" w:cs="Arial"/>
          <w:color w:val="000000" w:themeColor="text1"/>
          <w:sz w:val="24"/>
          <w:szCs w:val="24"/>
        </w:rPr>
        <w:t xml:space="preserve"> Ankara: Türk Tarih Kurumu Basımevi.</w:t>
      </w:r>
    </w:p>
    <w:p w14:paraId="1B3DBDDD" w14:textId="3E68B4C8" w:rsidR="00F36E1B" w:rsidRPr="008525A0" w:rsidRDefault="00F36E1B" w:rsidP="001C629A">
      <w:pPr>
        <w:spacing w:before="120" w:after="120" w:line="360" w:lineRule="auto"/>
        <w:ind w:left="709" w:hanging="709"/>
        <w:rPr>
          <w:rFonts w:ascii="Arial" w:hAnsi="Arial" w:cs="Arial"/>
          <w:sz w:val="24"/>
          <w:szCs w:val="24"/>
        </w:rPr>
      </w:pPr>
      <w:r w:rsidRPr="008525A0">
        <w:rPr>
          <w:rFonts w:ascii="Arial" w:hAnsi="Arial" w:cs="Arial"/>
          <w:sz w:val="24"/>
          <w:szCs w:val="24"/>
        </w:rPr>
        <w:t xml:space="preserve">Kavak, Y. ; Aydın, A. ; Akbaba, Altun, S.(2007). </w:t>
      </w:r>
      <w:r w:rsidRPr="008525A0">
        <w:rPr>
          <w:rFonts w:ascii="Arial" w:hAnsi="Arial" w:cs="Arial"/>
          <w:bCs/>
          <w:i/>
          <w:sz w:val="24"/>
          <w:szCs w:val="24"/>
        </w:rPr>
        <w:t>Öğretmen Yetiştirme ve Eğitim Fakülteleri (1982-2007)</w:t>
      </w:r>
      <w:r w:rsidRPr="008525A0">
        <w:rPr>
          <w:rFonts w:ascii="Arial" w:hAnsi="Arial" w:cs="Arial"/>
          <w:sz w:val="24"/>
          <w:szCs w:val="24"/>
        </w:rPr>
        <w:t>, Ankara: Yükseköğretim Kurulu Yayınları.</w:t>
      </w:r>
    </w:p>
    <w:p w14:paraId="22783FA0" w14:textId="77777777" w:rsidR="001556BF" w:rsidRPr="008525A0" w:rsidRDefault="001556BF" w:rsidP="001C629A">
      <w:pPr>
        <w:spacing w:before="120" w:after="120" w:line="360" w:lineRule="auto"/>
        <w:ind w:left="709" w:hanging="709"/>
        <w:jc w:val="both"/>
        <w:rPr>
          <w:rFonts w:ascii="Arial" w:hAnsi="Arial" w:cs="Arial"/>
          <w:color w:val="000000" w:themeColor="text1"/>
          <w:sz w:val="24"/>
          <w:szCs w:val="24"/>
        </w:rPr>
      </w:pPr>
      <w:r w:rsidRPr="008525A0">
        <w:rPr>
          <w:rFonts w:ascii="Arial" w:hAnsi="Arial" w:cs="Arial"/>
          <w:color w:val="000000" w:themeColor="text1"/>
          <w:sz w:val="24"/>
          <w:szCs w:val="24"/>
        </w:rPr>
        <w:t xml:space="preserve">Kavcar, C. (2002). Cumhuriyet döneminde dal öğretmeni yetiştirmek. </w:t>
      </w:r>
      <w:r w:rsidRPr="008525A0">
        <w:rPr>
          <w:rFonts w:ascii="Arial" w:hAnsi="Arial" w:cs="Arial"/>
          <w:i/>
          <w:color w:val="000000" w:themeColor="text1"/>
          <w:sz w:val="24"/>
          <w:szCs w:val="24"/>
        </w:rPr>
        <w:t xml:space="preserve">Ankara Üniversitesi Eğitim Bilimleri Fakültesi Dergisi, </w:t>
      </w:r>
      <w:r w:rsidRPr="008525A0">
        <w:rPr>
          <w:rFonts w:ascii="Arial" w:hAnsi="Arial" w:cs="Arial"/>
          <w:color w:val="000000" w:themeColor="text1"/>
          <w:sz w:val="24"/>
          <w:szCs w:val="24"/>
        </w:rPr>
        <w:t>35(1-2).</w:t>
      </w:r>
    </w:p>
    <w:p w14:paraId="7A2D9FBC" w14:textId="77777777" w:rsidR="001556BF" w:rsidRPr="008525A0" w:rsidRDefault="001556BF" w:rsidP="001C629A">
      <w:pPr>
        <w:autoSpaceDE w:val="0"/>
        <w:autoSpaceDN w:val="0"/>
        <w:adjustRightInd w:val="0"/>
        <w:spacing w:before="120" w:after="120" w:line="360" w:lineRule="auto"/>
        <w:ind w:left="709" w:hanging="709"/>
        <w:jc w:val="both"/>
        <w:rPr>
          <w:rFonts w:ascii="Arial" w:eastAsiaTheme="minorHAnsi" w:hAnsi="Arial" w:cs="Arial"/>
          <w:color w:val="000000" w:themeColor="text1"/>
          <w:sz w:val="24"/>
          <w:szCs w:val="24"/>
        </w:rPr>
      </w:pPr>
      <w:r w:rsidRPr="008525A0">
        <w:rPr>
          <w:rFonts w:ascii="Arial" w:eastAsiaTheme="minorHAnsi" w:hAnsi="Arial" w:cs="Arial"/>
          <w:color w:val="000000" w:themeColor="text1"/>
          <w:sz w:val="24"/>
          <w:szCs w:val="24"/>
        </w:rPr>
        <w:t xml:space="preserve">Kaya, Y. K. (1984). </w:t>
      </w:r>
      <w:r w:rsidRPr="008525A0">
        <w:rPr>
          <w:rFonts w:ascii="Arial" w:eastAsiaTheme="minorHAnsi" w:hAnsi="Arial" w:cs="Arial"/>
          <w:bCs/>
          <w:i/>
          <w:color w:val="000000" w:themeColor="text1"/>
          <w:sz w:val="24"/>
          <w:szCs w:val="24"/>
        </w:rPr>
        <w:t>İnsan Yetiştirme Düzenimiz</w:t>
      </w:r>
      <w:r w:rsidRPr="008525A0">
        <w:rPr>
          <w:rFonts w:ascii="Arial" w:eastAsiaTheme="minorHAnsi" w:hAnsi="Arial" w:cs="Arial"/>
          <w:color w:val="000000" w:themeColor="text1"/>
          <w:sz w:val="24"/>
          <w:szCs w:val="24"/>
        </w:rPr>
        <w:t>. Ankara.</w:t>
      </w:r>
    </w:p>
    <w:p w14:paraId="4355DB7E" w14:textId="77777777" w:rsidR="001556BF" w:rsidRPr="008525A0" w:rsidRDefault="001556BF" w:rsidP="001C629A">
      <w:pPr>
        <w:spacing w:before="120" w:after="120" w:line="360" w:lineRule="auto"/>
        <w:ind w:left="709" w:hanging="709"/>
        <w:jc w:val="both"/>
        <w:rPr>
          <w:rFonts w:ascii="Arial" w:hAnsi="Arial" w:cs="Arial"/>
          <w:color w:val="000000" w:themeColor="text1"/>
          <w:sz w:val="24"/>
          <w:szCs w:val="24"/>
        </w:rPr>
      </w:pPr>
      <w:r w:rsidRPr="008525A0">
        <w:rPr>
          <w:rFonts w:ascii="Arial" w:hAnsi="Arial" w:cs="Arial"/>
          <w:color w:val="000000" w:themeColor="text1"/>
          <w:sz w:val="24"/>
          <w:szCs w:val="24"/>
        </w:rPr>
        <w:t xml:space="preserve">Kodamanoğlu, M. N. (1964). </w:t>
      </w:r>
      <w:r w:rsidRPr="008525A0">
        <w:rPr>
          <w:rFonts w:ascii="Arial" w:hAnsi="Arial" w:cs="Arial"/>
          <w:i/>
          <w:color w:val="000000" w:themeColor="text1"/>
          <w:sz w:val="24"/>
          <w:szCs w:val="24"/>
        </w:rPr>
        <w:t>Türkiye’de Eğitim (1923-1960).</w:t>
      </w:r>
      <w:r w:rsidRPr="008525A0">
        <w:rPr>
          <w:rFonts w:ascii="Arial" w:hAnsi="Arial" w:cs="Arial"/>
          <w:color w:val="000000" w:themeColor="text1"/>
          <w:sz w:val="24"/>
          <w:szCs w:val="24"/>
        </w:rPr>
        <w:t xml:space="preserve"> Ankara: Milli Eğitim Basımevi.</w:t>
      </w:r>
    </w:p>
    <w:p w14:paraId="4FD255B4" w14:textId="77777777" w:rsidR="001556BF" w:rsidRPr="008525A0" w:rsidRDefault="001556BF" w:rsidP="001C629A">
      <w:pPr>
        <w:spacing w:before="120" w:after="120" w:line="360" w:lineRule="auto"/>
        <w:ind w:left="709" w:hanging="709"/>
        <w:jc w:val="both"/>
        <w:rPr>
          <w:rFonts w:ascii="Arial" w:hAnsi="Arial" w:cs="Arial"/>
          <w:color w:val="000000" w:themeColor="text1"/>
          <w:sz w:val="24"/>
          <w:szCs w:val="24"/>
        </w:rPr>
      </w:pPr>
      <w:r w:rsidRPr="008525A0">
        <w:rPr>
          <w:rFonts w:ascii="Arial" w:hAnsi="Arial" w:cs="Arial"/>
          <w:color w:val="000000" w:themeColor="text1"/>
          <w:sz w:val="24"/>
          <w:szCs w:val="24"/>
        </w:rPr>
        <w:t xml:space="preserve">Milli Eğitim Bakanlığı Öğretmenlerinin Atama ve Yer Değiştirme Yönetmeliği.  </w:t>
      </w:r>
      <w:r w:rsidRPr="008525A0">
        <w:rPr>
          <w:rFonts w:ascii="Arial" w:hAnsi="Arial" w:cs="Arial"/>
          <w:sz w:val="24"/>
          <w:szCs w:val="24"/>
        </w:rPr>
        <w:t>http://mevzuat.meb.gov.tr/html/24076_0.html</w:t>
      </w:r>
      <w:r w:rsidRPr="008525A0">
        <w:rPr>
          <w:rFonts w:ascii="Arial" w:hAnsi="Arial" w:cs="Arial"/>
          <w:color w:val="000000" w:themeColor="text1"/>
          <w:sz w:val="24"/>
          <w:szCs w:val="24"/>
        </w:rPr>
        <w:t>, İndirme Tarihi: 05.01.2013</w:t>
      </w:r>
    </w:p>
    <w:p w14:paraId="532EA791" w14:textId="77777777" w:rsidR="001556BF" w:rsidRPr="008525A0" w:rsidRDefault="001556BF" w:rsidP="001C629A">
      <w:pPr>
        <w:spacing w:before="120" w:after="120" w:line="360" w:lineRule="auto"/>
        <w:ind w:left="709" w:hanging="709"/>
        <w:jc w:val="both"/>
        <w:rPr>
          <w:rFonts w:ascii="Arial" w:hAnsi="Arial" w:cs="Arial"/>
          <w:color w:val="000000" w:themeColor="text1"/>
          <w:sz w:val="24"/>
          <w:szCs w:val="24"/>
        </w:rPr>
      </w:pPr>
      <w:r w:rsidRPr="008525A0">
        <w:rPr>
          <w:rFonts w:ascii="Arial" w:hAnsi="Arial" w:cs="Arial"/>
          <w:color w:val="000000" w:themeColor="text1"/>
          <w:sz w:val="24"/>
          <w:szCs w:val="24"/>
        </w:rPr>
        <w:t xml:space="preserve">Özoğlu, M. (2010). </w:t>
      </w:r>
      <w:r w:rsidRPr="008525A0">
        <w:rPr>
          <w:rFonts w:ascii="Arial" w:hAnsi="Arial" w:cs="Arial"/>
          <w:i/>
          <w:color w:val="000000" w:themeColor="text1"/>
          <w:sz w:val="24"/>
          <w:szCs w:val="24"/>
        </w:rPr>
        <w:t>Türkiye’de Öğretmen Yetiştirme Sisteminin Sorunları</w:t>
      </w:r>
      <w:r w:rsidRPr="008525A0">
        <w:rPr>
          <w:rFonts w:ascii="Arial" w:hAnsi="Arial" w:cs="Arial"/>
          <w:color w:val="000000" w:themeColor="text1"/>
          <w:sz w:val="24"/>
          <w:szCs w:val="24"/>
        </w:rPr>
        <w:t>. SETA Analiz.</w:t>
      </w:r>
    </w:p>
    <w:p w14:paraId="3FDF42F6" w14:textId="77777777" w:rsidR="001556BF" w:rsidRPr="008525A0" w:rsidRDefault="001556BF" w:rsidP="001C629A">
      <w:pPr>
        <w:autoSpaceDE w:val="0"/>
        <w:autoSpaceDN w:val="0"/>
        <w:adjustRightInd w:val="0"/>
        <w:spacing w:before="120" w:after="120" w:line="360" w:lineRule="auto"/>
        <w:ind w:left="709" w:hanging="709"/>
        <w:jc w:val="both"/>
        <w:rPr>
          <w:rFonts w:ascii="Arial" w:eastAsiaTheme="minorHAnsi" w:hAnsi="Arial" w:cs="Arial"/>
          <w:color w:val="000000" w:themeColor="text1"/>
          <w:sz w:val="24"/>
          <w:szCs w:val="24"/>
        </w:rPr>
      </w:pPr>
      <w:r w:rsidRPr="008525A0">
        <w:rPr>
          <w:rFonts w:ascii="Arial" w:eastAsiaTheme="minorHAnsi" w:hAnsi="Arial" w:cs="Arial"/>
          <w:color w:val="000000" w:themeColor="text1"/>
          <w:sz w:val="24"/>
          <w:szCs w:val="24"/>
        </w:rPr>
        <w:lastRenderedPageBreak/>
        <w:t xml:space="preserve">Tekeli, İ. ve İlkin, S. (1999). </w:t>
      </w:r>
      <w:r w:rsidRPr="008525A0">
        <w:rPr>
          <w:rFonts w:ascii="Arial" w:eastAsiaTheme="minorHAnsi" w:hAnsi="Arial" w:cs="Arial"/>
          <w:bCs/>
          <w:i/>
          <w:color w:val="000000" w:themeColor="text1"/>
          <w:sz w:val="24"/>
          <w:szCs w:val="24"/>
        </w:rPr>
        <w:t>Osmanlı İmparatorluğunda Eğitim ve Bilgi Üretim</w:t>
      </w:r>
      <w:r w:rsidRPr="008525A0">
        <w:rPr>
          <w:rFonts w:ascii="Arial" w:eastAsiaTheme="minorHAnsi" w:hAnsi="Arial" w:cs="Arial"/>
          <w:i/>
          <w:color w:val="000000" w:themeColor="text1"/>
          <w:sz w:val="24"/>
          <w:szCs w:val="24"/>
        </w:rPr>
        <w:t xml:space="preserve"> </w:t>
      </w:r>
      <w:r w:rsidRPr="008525A0">
        <w:rPr>
          <w:rFonts w:ascii="Arial" w:eastAsiaTheme="minorHAnsi" w:hAnsi="Arial" w:cs="Arial"/>
          <w:bCs/>
          <w:i/>
          <w:color w:val="000000" w:themeColor="text1"/>
          <w:sz w:val="24"/>
          <w:szCs w:val="24"/>
        </w:rPr>
        <w:t>Sisteminin Oluşumu ve Dönüşümü</w:t>
      </w:r>
      <w:r w:rsidRPr="008525A0">
        <w:rPr>
          <w:rFonts w:ascii="Arial" w:eastAsiaTheme="minorHAnsi" w:hAnsi="Arial" w:cs="Arial"/>
          <w:color w:val="000000" w:themeColor="text1"/>
          <w:sz w:val="24"/>
          <w:szCs w:val="24"/>
        </w:rPr>
        <w:t>. Ankara: Türk Tarih Kurumu Yayınları.</w:t>
      </w:r>
    </w:p>
    <w:p w14:paraId="7318B6AC" w14:textId="77777777" w:rsidR="001556BF" w:rsidRPr="008525A0" w:rsidRDefault="001556BF" w:rsidP="001C629A">
      <w:pPr>
        <w:spacing w:before="120" w:after="120" w:line="360" w:lineRule="auto"/>
        <w:ind w:left="709" w:hanging="709"/>
        <w:jc w:val="both"/>
        <w:rPr>
          <w:rFonts w:ascii="Arial" w:eastAsiaTheme="minorHAnsi" w:hAnsi="Arial" w:cs="Arial"/>
          <w:color w:val="000000" w:themeColor="text1"/>
          <w:sz w:val="24"/>
          <w:szCs w:val="24"/>
        </w:rPr>
      </w:pPr>
      <w:r w:rsidRPr="008525A0">
        <w:rPr>
          <w:rFonts w:ascii="Arial" w:eastAsiaTheme="minorHAnsi" w:hAnsi="Arial" w:cs="Arial"/>
          <w:color w:val="000000" w:themeColor="text1"/>
          <w:sz w:val="24"/>
          <w:szCs w:val="24"/>
        </w:rPr>
        <w:t xml:space="preserve">Tortop, N. (1992). </w:t>
      </w:r>
      <w:r w:rsidRPr="008525A0">
        <w:rPr>
          <w:rFonts w:ascii="Arial" w:eastAsiaTheme="minorHAnsi" w:hAnsi="Arial" w:cs="Arial"/>
          <w:bCs/>
          <w:i/>
          <w:color w:val="000000" w:themeColor="text1"/>
          <w:sz w:val="24"/>
          <w:szCs w:val="24"/>
        </w:rPr>
        <w:t>Personel Yönetimi</w:t>
      </w:r>
      <w:r w:rsidRPr="008525A0">
        <w:rPr>
          <w:rFonts w:ascii="Arial" w:eastAsiaTheme="minorHAnsi" w:hAnsi="Arial" w:cs="Arial"/>
          <w:i/>
          <w:color w:val="000000" w:themeColor="text1"/>
          <w:sz w:val="24"/>
          <w:szCs w:val="24"/>
        </w:rPr>
        <w:t xml:space="preserve">. </w:t>
      </w:r>
      <w:r w:rsidRPr="008525A0">
        <w:rPr>
          <w:rFonts w:ascii="Arial" w:eastAsiaTheme="minorHAnsi" w:hAnsi="Arial" w:cs="Arial"/>
          <w:color w:val="000000" w:themeColor="text1"/>
          <w:sz w:val="24"/>
          <w:szCs w:val="24"/>
        </w:rPr>
        <w:t>Ankara: TODAİE Yayınları.</w:t>
      </w:r>
    </w:p>
    <w:p w14:paraId="1624E67D" w14:textId="77777777" w:rsidR="001556BF" w:rsidRPr="008525A0" w:rsidRDefault="001556BF" w:rsidP="001C629A">
      <w:pPr>
        <w:spacing w:before="120" w:after="120" w:line="360" w:lineRule="auto"/>
        <w:ind w:left="709" w:hanging="709"/>
        <w:jc w:val="both"/>
        <w:rPr>
          <w:rFonts w:ascii="Arial" w:hAnsi="Arial" w:cs="Arial"/>
          <w:color w:val="000000" w:themeColor="text1"/>
          <w:sz w:val="24"/>
          <w:szCs w:val="24"/>
        </w:rPr>
      </w:pPr>
      <w:r w:rsidRPr="008525A0">
        <w:rPr>
          <w:rFonts w:ascii="Arial" w:eastAsiaTheme="minorHAnsi" w:hAnsi="Arial" w:cs="Arial"/>
          <w:color w:val="000000" w:themeColor="text1"/>
          <w:sz w:val="24"/>
          <w:szCs w:val="24"/>
        </w:rPr>
        <w:t xml:space="preserve">Tutum, C. (1979). </w:t>
      </w:r>
      <w:r w:rsidRPr="008525A0">
        <w:rPr>
          <w:rFonts w:ascii="Arial" w:eastAsiaTheme="minorHAnsi" w:hAnsi="Arial" w:cs="Arial"/>
          <w:bCs/>
          <w:i/>
          <w:color w:val="000000" w:themeColor="text1"/>
          <w:sz w:val="24"/>
          <w:szCs w:val="24"/>
        </w:rPr>
        <w:t>Personel Yönetimi.</w:t>
      </w:r>
      <w:r w:rsidRPr="008525A0">
        <w:rPr>
          <w:rFonts w:ascii="Arial" w:eastAsiaTheme="minorHAnsi" w:hAnsi="Arial" w:cs="Arial"/>
          <w:color w:val="000000" w:themeColor="text1"/>
          <w:sz w:val="24"/>
          <w:szCs w:val="24"/>
        </w:rPr>
        <w:t xml:space="preserve"> Ankara: TODAİE Yayınları.</w:t>
      </w:r>
    </w:p>
    <w:p w14:paraId="20AB0295" w14:textId="77777777" w:rsidR="001556BF" w:rsidRPr="008525A0" w:rsidRDefault="001556BF" w:rsidP="001C629A">
      <w:pPr>
        <w:autoSpaceDE w:val="0"/>
        <w:autoSpaceDN w:val="0"/>
        <w:adjustRightInd w:val="0"/>
        <w:spacing w:before="120" w:after="120" w:line="360" w:lineRule="auto"/>
        <w:ind w:left="709" w:hanging="709"/>
        <w:jc w:val="both"/>
        <w:rPr>
          <w:rFonts w:ascii="Arial" w:eastAsiaTheme="minorHAnsi" w:hAnsi="Arial" w:cs="Arial"/>
          <w:color w:val="000000" w:themeColor="text1"/>
          <w:sz w:val="24"/>
          <w:szCs w:val="24"/>
        </w:rPr>
      </w:pPr>
      <w:r w:rsidRPr="008525A0">
        <w:rPr>
          <w:rFonts w:ascii="Arial" w:eastAsiaTheme="minorHAnsi" w:hAnsi="Arial" w:cs="Arial"/>
          <w:color w:val="000000" w:themeColor="text1"/>
          <w:sz w:val="24"/>
          <w:szCs w:val="24"/>
        </w:rPr>
        <w:t xml:space="preserve">Unat, F. R. (1964). </w:t>
      </w:r>
      <w:r w:rsidRPr="008525A0">
        <w:rPr>
          <w:rFonts w:ascii="Arial" w:eastAsiaTheme="minorHAnsi" w:hAnsi="Arial" w:cs="Arial"/>
          <w:bCs/>
          <w:i/>
          <w:color w:val="000000" w:themeColor="text1"/>
          <w:sz w:val="24"/>
          <w:szCs w:val="24"/>
        </w:rPr>
        <w:t>Türkiye Eğitim Sisteminin Gelişmesine Tarihi Bir Bakış.</w:t>
      </w:r>
      <w:r w:rsidRPr="008525A0">
        <w:rPr>
          <w:rFonts w:ascii="Arial" w:eastAsiaTheme="minorHAnsi" w:hAnsi="Arial" w:cs="Arial"/>
          <w:color w:val="000000" w:themeColor="text1"/>
          <w:sz w:val="24"/>
          <w:szCs w:val="24"/>
        </w:rPr>
        <w:t xml:space="preserve"> Ankara: Milli Eğitim Basımevi.</w:t>
      </w:r>
    </w:p>
    <w:p w14:paraId="5B8ED84E" w14:textId="77777777" w:rsidR="001556BF" w:rsidRPr="008525A0" w:rsidRDefault="001556BF" w:rsidP="001C629A">
      <w:pPr>
        <w:spacing w:before="120" w:after="120" w:line="360" w:lineRule="auto"/>
        <w:ind w:left="709" w:hanging="709"/>
        <w:jc w:val="both"/>
        <w:rPr>
          <w:rFonts w:ascii="Arial" w:hAnsi="Arial" w:cs="Arial"/>
          <w:color w:val="000000" w:themeColor="text1"/>
          <w:sz w:val="24"/>
          <w:szCs w:val="24"/>
        </w:rPr>
      </w:pPr>
      <w:r w:rsidRPr="008525A0">
        <w:rPr>
          <w:rFonts w:ascii="Arial" w:hAnsi="Arial" w:cs="Arial"/>
          <w:color w:val="000000" w:themeColor="text1"/>
          <w:sz w:val="24"/>
          <w:szCs w:val="24"/>
        </w:rPr>
        <w:t xml:space="preserve">Yüksel, S. (2004). Öğretmen atamalarında merkezi sınav uygulamasının değerlendirilmesi. </w:t>
      </w:r>
      <w:r w:rsidRPr="008525A0">
        <w:rPr>
          <w:rFonts w:ascii="Arial" w:hAnsi="Arial" w:cs="Arial"/>
          <w:bCs/>
          <w:i/>
          <w:color w:val="000000" w:themeColor="text1"/>
          <w:sz w:val="24"/>
          <w:szCs w:val="24"/>
        </w:rPr>
        <w:t xml:space="preserve">XIII. Ulusal Eğitim Bilimleri Kurultayı. </w:t>
      </w:r>
      <w:r w:rsidRPr="008525A0">
        <w:rPr>
          <w:rFonts w:ascii="Arial" w:hAnsi="Arial" w:cs="Arial"/>
          <w:bCs/>
          <w:color w:val="000000" w:themeColor="text1"/>
          <w:sz w:val="24"/>
          <w:szCs w:val="24"/>
        </w:rPr>
        <w:t>6-9 Temmuz 2004</w:t>
      </w:r>
      <w:r w:rsidRPr="008525A0">
        <w:rPr>
          <w:rFonts w:ascii="Arial" w:hAnsi="Arial" w:cs="Arial"/>
          <w:color w:val="000000" w:themeColor="text1"/>
          <w:sz w:val="24"/>
          <w:szCs w:val="24"/>
        </w:rPr>
        <w:t>, İnönü Üniversitesi Eğitim Fakültesi, Malatya.</w:t>
      </w:r>
    </w:p>
    <w:p w14:paraId="120D21CC" w14:textId="77777777" w:rsidR="001556BF" w:rsidRPr="008525A0" w:rsidRDefault="001556BF" w:rsidP="001C629A">
      <w:pPr>
        <w:spacing w:before="120" w:after="120" w:line="360" w:lineRule="auto"/>
        <w:jc w:val="both"/>
        <w:rPr>
          <w:rFonts w:ascii="Arial" w:hAnsi="Arial" w:cs="Arial"/>
          <w:color w:val="000000" w:themeColor="text1"/>
          <w:sz w:val="24"/>
          <w:szCs w:val="24"/>
        </w:rPr>
      </w:pPr>
    </w:p>
    <w:p w14:paraId="1CD65372" w14:textId="77777777" w:rsidR="00F14B62" w:rsidRPr="008525A0" w:rsidRDefault="00F14B62" w:rsidP="001C629A">
      <w:pPr>
        <w:spacing w:before="120" w:after="120" w:line="360" w:lineRule="auto"/>
        <w:rPr>
          <w:rFonts w:ascii="Arial" w:hAnsi="Arial" w:cs="Arial"/>
          <w:sz w:val="24"/>
          <w:szCs w:val="24"/>
        </w:rPr>
      </w:pPr>
    </w:p>
    <w:sectPr w:rsidR="00F14B62" w:rsidRPr="008525A0" w:rsidSect="003075DB">
      <w:headerReference w:type="default" r:id="rId8"/>
      <w:footnotePr>
        <w:numRestart w:val="eachSect"/>
      </w:foot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EC049" w14:textId="77777777" w:rsidR="00DC0D1F" w:rsidRDefault="00DC0D1F" w:rsidP="003075DB">
      <w:pPr>
        <w:spacing w:after="0" w:line="240" w:lineRule="auto"/>
      </w:pPr>
      <w:r>
        <w:separator/>
      </w:r>
    </w:p>
  </w:endnote>
  <w:endnote w:type="continuationSeparator" w:id="0">
    <w:p w14:paraId="41FB7CE4" w14:textId="77777777" w:rsidR="00DC0D1F" w:rsidRDefault="00DC0D1F" w:rsidP="00307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ndara">
    <w:panose1 w:val="020E0502030303020204"/>
    <w:charset w:val="A2"/>
    <w:family w:val="swiss"/>
    <w:pitch w:val="variable"/>
    <w:sig w:usb0="A00002EF" w:usb1="4000A44B" w:usb2="00000000" w:usb3="00000000" w:csb0="0000019F" w:csb1="00000000"/>
  </w:font>
  <w:font w:name="Book Antiqua">
    <w:panose1 w:val="02040602050305030304"/>
    <w:charset w:val="A2"/>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A2"/>
    <w:family w:val="swiss"/>
    <w:pitch w:val="variable"/>
    <w:sig w:usb0="A10006FF" w:usb1="4000205B" w:usb2="00000010" w:usb3="00000000" w:csb0="0000019F" w:csb1="00000000"/>
  </w:font>
  <w:font w:name="HelveticaNeueLT Std Lt">
    <w:altName w:val="Arial"/>
    <w:panose1 w:val="00000000000000000000"/>
    <w:charset w:val="00"/>
    <w:family w:val="swiss"/>
    <w:notTrueType/>
    <w:pitch w:val="default"/>
    <w:sig w:usb0="00000001" w:usb1="00000000" w:usb2="00000000" w:usb3="00000000" w:csb0="00000011" w:csb1="00000000"/>
  </w:font>
  <w:font w:name="Arial Black">
    <w:panose1 w:val="020B0A04020102020204"/>
    <w:charset w:val="A2"/>
    <w:family w:val="swiss"/>
    <w:pitch w:val="variable"/>
    <w:sig w:usb0="A00002AF" w:usb1="400078FB"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A2"/>
    <w:family w:val="roman"/>
    <w:pitch w:val="variable"/>
    <w:sig w:usb0="E0002AFF" w:usb1="C0007841" w:usb2="00000009" w:usb3="00000000" w:csb0="000001FF" w:csb1="00000000"/>
  </w:font>
  <w:font w:name="ThordisSansMYTEO">
    <w:altName w:val="Arial"/>
    <w:panose1 w:val="00000000000000000000"/>
    <w:charset w:val="00"/>
    <w:family w:val="swiss"/>
    <w:notTrueType/>
    <w:pitch w:val="default"/>
    <w:sig w:usb0="00000007" w:usb1="00000000" w:usb2="00000000" w:usb3="00000000" w:csb0="00000011" w:csb1="00000000"/>
  </w:font>
  <w:font w:name="Century Schoolbook">
    <w:panose1 w:val="02040604050505020304"/>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Palatino">
    <w:altName w:val="Book Antiqua"/>
    <w:charset w:val="A2"/>
    <w:family w:val="roman"/>
    <w:pitch w:val="variable"/>
    <w:sig w:usb0="00000007" w:usb1="00000000" w:usb2="00000000" w:usb3="00000000" w:csb0="00000093" w:csb1="00000000"/>
  </w:font>
  <w:font w:name="TimesNewRoman">
    <w:altName w:val="Times New Roman"/>
    <w:panose1 w:val="00000000000000000000"/>
    <w:charset w:val="00"/>
    <w:family w:val="roman"/>
    <w:notTrueType/>
    <w:pitch w:val="default"/>
    <w:sig w:usb0="00000007" w:usb1="00000000" w:usb2="00000000" w:usb3="00000000" w:csb0="000000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E0389" w14:textId="77777777" w:rsidR="00DC0D1F" w:rsidRDefault="00DC0D1F" w:rsidP="003075DB">
      <w:pPr>
        <w:spacing w:after="0" w:line="240" w:lineRule="auto"/>
      </w:pPr>
      <w:r>
        <w:separator/>
      </w:r>
    </w:p>
  </w:footnote>
  <w:footnote w:type="continuationSeparator" w:id="0">
    <w:p w14:paraId="1CCC5739" w14:textId="77777777" w:rsidR="00DC0D1F" w:rsidRDefault="00DC0D1F" w:rsidP="003075DB">
      <w:pPr>
        <w:spacing w:after="0" w:line="240" w:lineRule="auto"/>
      </w:pPr>
      <w:r>
        <w:continuationSeparator/>
      </w:r>
    </w:p>
  </w:footnote>
  <w:footnote w:id="1">
    <w:p w14:paraId="601EDB50" w14:textId="498B8D73" w:rsidR="0044027F" w:rsidRPr="0044027F" w:rsidRDefault="0044027F" w:rsidP="0044027F">
      <w:pPr>
        <w:pStyle w:val="DipnotMetni"/>
        <w:rPr>
          <w:rFonts w:ascii="Times New Roman" w:eastAsiaTheme="minorHAnsi" w:hAnsi="Times New Roman" w:cs="Times New Roman"/>
          <w:lang w:eastAsia="en-US"/>
        </w:rPr>
      </w:pPr>
      <w:r>
        <w:rPr>
          <w:rStyle w:val="DipnotBavurusu"/>
        </w:rPr>
        <w:footnoteRef/>
      </w:r>
      <w:r>
        <w:t xml:space="preserve"> </w:t>
      </w:r>
      <w:r w:rsidRPr="0044027F">
        <w:rPr>
          <w:rFonts w:ascii="Times New Roman" w:eastAsiaTheme="minorHAnsi" w:hAnsi="Times New Roman" w:cs="Times New Roman"/>
          <w:lang w:eastAsia="en-US"/>
        </w:rPr>
        <w:t>Tarık Soydan, Ankara Üniversitesi Eğitim Bilimleri Fakültesi, Yrd.Doç.Dr.</w:t>
      </w:r>
      <w:r>
        <w:rPr>
          <w:rFonts w:ascii="Times New Roman" w:eastAsiaTheme="minorHAnsi" w:hAnsi="Times New Roman" w:cs="Times New Roman"/>
          <w:lang w:eastAsia="en-US"/>
        </w:rPr>
        <w:t xml:space="preserve"> </w:t>
      </w:r>
      <w:hyperlink r:id="rId1" w:history="1">
        <w:r w:rsidRPr="0044027F">
          <w:rPr>
            <w:rFonts w:ascii="Times New Roman" w:eastAsiaTheme="minorHAnsi" w:hAnsi="Times New Roman" w:cs="Times New Roman"/>
            <w:color w:val="0000FF" w:themeColor="hyperlink"/>
            <w:u w:val="single"/>
            <w:lang w:eastAsia="en-US"/>
          </w:rPr>
          <w:t>tsoydan@ankara.edu.tr</w:t>
        </w:r>
      </w:hyperlink>
    </w:p>
    <w:p w14:paraId="4AED2DDB" w14:textId="44472610" w:rsidR="0044027F" w:rsidRDefault="0044027F">
      <w:pPr>
        <w:pStyle w:val="DipnotMetni"/>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0997645"/>
      <w:docPartObj>
        <w:docPartGallery w:val="Page Numbers (Top of Page)"/>
        <w:docPartUnique/>
      </w:docPartObj>
    </w:sdtPr>
    <w:sdtEndPr/>
    <w:sdtContent>
      <w:p w14:paraId="220035A1" w14:textId="57B58548" w:rsidR="00BB266B" w:rsidRDefault="00BB266B">
        <w:pPr>
          <w:pStyle w:val="stbilgi"/>
          <w:jc w:val="right"/>
        </w:pPr>
        <w:r>
          <w:fldChar w:fldCharType="begin"/>
        </w:r>
        <w:r>
          <w:instrText>PAGE   \* MERGEFORMAT</w:instrText>
        </w:r>
        <w:r>
          <w:fldChar w:fldCharType="separate"/>
        </w:r>
        <w:r w:rsidR="007B3E05">
          <w:rPr>
            <w:noProof/>
          </w:rPr>
          <w:t>1</w:t>
        </w:r>
        <w:r>
          <w:fldChar w:fldCharType="end"/>
        </w:r>
      </w:p>
    </w:sdtContent>
  </w:sdt>
  <w:p w14:paraId="69CB847C" w14:textId="77777777" w:rsidR="00BB266B" w:rsidRDefault="00BB266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6C85"/>
    <w:multiLevelType w:val="hybridMultilevel"/>
    <w:tmpl w:val="115C47D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331B2B"/>
    <w:multiLevelType w:val="hybridMultilevel"/>
    <w:tmpl w:val="AC500B28"/>
    <w:lvl w:ilvl="0" w:tplc="7F0C8140">
      <w:start w:val="1"/>
      <w:numFmt w:val="decimal"/>
      <w:lvlText w:val="%1."/>
      <w:lvlJc w:val="left"/>
      <w:pPr>
        <w:ind w:left="1068" w:hanging="360"/>
      </w:pPr>
      <w:rPr>
        <w:rFonts w:hint="default"/>
        <w:b w:val="0"/>
      </w:rPr>
    </w:lvl>
    <w:lvl w:ilvl="1" w:tplc="041F0019" w:tentative="1">
      <w:start w:val="1"/>
      <w:numFmt w:val="lowerLetter"/>
      <w:lvlText w:val="%2."/>
      <w:lvlJc w:val="left"/>
      <w:pPr>
        <w:ind w:left="1581" w:hanging="360"/>
      </w:pPr>
    </w:lvl>
    <w:lvl w:ilvl="2" w:tplc="041F001B" w:tentative="1">
      <w:start w:val="1"/>
      <w:numFmt w:val="lowerRoman"/>
      <w:lvlText w:val="%3."/>
      <w:lvlJc w:val="right"/>
      <w:pPr>
        <w:ind w:left="2301" w:hanging="180"/>
      </w:pPr>
    </w:lvl>
    <w:lvl w:ilvl="3" w:tplc="041F000F" w:tentative="1">
      <w:start w:val="1"/>
      <w:numFmt w:val="decimal"/>
      <w:lvlText w:val="%4."/>
      <w:lvlJc w:val="left"/>
      <w:pPr>
        <w:ind w:left="3021" w:hanging="360"/>
      </w:pPr>
    </w:lvl>
    <w:lvl w:ilvl="4" w:tplc="041F0019" w:tentative="1">
      <w:start w:val="1"/>
      <w:numFmt w:val="lowerLetter"/>
      <w:lvlText w:val="%5."/>
      <w:lvlJc w:val="left"/>
      <w:pPr>
        <w:ind w:left="3741" w:hanging="360"/>
      </w:pPr>
    </w:lvl>
    <w:lvl w:ilvl="5" w:tplc="041F001B" w:tentative="1">
      <w:start w:val="1"/>
      <w:numFmt w:val="lowerRoman"/>
      <w:lvlText w:val="%6."/>
      <w:lvlJc w:val="right"/>
      <w:pPr>
        <w:ind w:left="4461" w:hanging="180"/>
      </w:pPr>
    </w:lvl>
    <w:lvl w:ilvl="6" w:tplc="041F000F" w:tentative="1">
      <w:start w:val="1"/>
      <w:numFmt w:val="decimal"/>
      <w:lvlText w:val="%7."/>
      <w:lvlJc w:val="left"/>
      <w:pPr>
        <w:ind w:left="5181" w:hanging="360"/>
      </w:pPr>
    </w:lvl>
    <w:lvl w:ilvl="7" w:tplc="041F0019" w:tentative="1">
      <w:start w:val="1"/>
      <w:numFmt w:val="lowerLetter"/>
      <w:lvlText w:val="%8."/>
      <w:lvlJc w:val="left"/>
      <w:pPr>
        <w:ind w:left="5901" w:hanging="360"/>
      </w:pPr>
    </w:lvl>
    <w:lvl w:ilvl="8" w:tplc="041F001B" w:tentative="1">
      <w:start w:val="1"/>
      <w:numFmt w:val="lowerRoman"/>
      <w:lvlText w:val="%9."/>
      <w:lvlJc w:val="right"/>
      <w:pPr>
        <w:ind w:left="6621" w:hanging="180"/>
      </w:pPr>
    </w:lvl>
  </w:abstractNum>
  <w:abstractNum w:abstractNumId="2" w15:restartNumberingAfterBreak="0">
    <w:nsid w:val="04D04C79"/>
    <w:multiLevelType w:val="hybridMultilevel"/>
    <w:tmpl w:val="FE5A8A2A"/>
    <w:lvl w:ilvl="0" w:tplc="17C65BAE">
      <w:start w:val="1"/>
      <w:numFmt w:val="bullet"/>
      <w:lvlText w:val="•"/>
      <w:lvlJc w:val="left"/>
      <w:pPr>
        <w:tabs>
          <w:tab w:val="num" w:pos="1068"/>
        </w:tabs>
        <w:ind w:left="1068" w:hanging="360"/>
      </w:pPr>
      <w:rPr>
        <w:rFonts w:ascii="Times New Roman" w:hAnsi="Times New Roman" w:hint="default"/>
      </w:rPr>
    </w:lvl>
    <w:lvl w:ilvl="1" w:tplc="747AF104" w:tentative="1">
      <w:start w:val="1"/>
      <w:numFmt w:val="bullet"/>
      <w:lvlText w:val="•"/>
      <w:lvlJc w:val="left"/>
      <w:pPr>
        <w:tabs>
          <w:tab w:val="num" w:pos="1788"/>
        </w:tabs>
        <w:ind w:left="1788" w:hanging="360"/>
      </w:pPr>
      <w:rPr>
        <w:rFonts w:ascii="Times New Roman" w:hAnsi="Times New Roman" w:hint="default"/>
      </w:rPr>
    </w:lvl>
    <w:lvl w:ilvl="2" w:tplc="ECE6EE34" w:tentative="1">
      <w:start w:val="1"/>
      <w:numFmt w:val="bullet"/>
      <w:lvlText w:val="•"/>
      <w:lvlJc w:val="left"/>
      <w:pPr>
        <w:tabs>
          <w:tab w:val="num" w:pos="2508"/>
        </w:tabs>
        <w:ind w:left="2508" w:hanging="360"/>
      </w:pPr>
      <w:rPr>
        <w:rFonts w:ascii="Times New Roman" w:hAnsi="Times New Roman" w:hint="default"/>
      </w:rPr>
    </w:lvl>
    <w:lvl w:ilvl="3" w:tplc="CE9818D2" w:tentative="1">
      <w:start w:val="1"/>
      <w:numFmt w:val="bullet"/>
      <w:lvlText w:val="•"/>
      <w:lvlJc w:val="left"/>
      <w:pPr>
        <w:tabs>
          <w:tab w:val="num" w:pos="3228"/>
        </w:tabs>
        <w:ind w:left="3228" w:hanging="360"/>
      </w:pPr>
      <w:rPr>
        <w:rFonts w:ascii="Times New Roman" w:hAnsi="Times New Roman" w:hint="default"/>
      </w:rPr>
    </w:lvl>
    <w:lvl w:ilvl="4" w:tplc="8A0099E0" w:tentative="1">
      <w:start w:val="1"/>
      <w:numFmt w:val="bullet"/>
      <w:lvlText w:val="•"/>
      <w:lvlJc w:val="left"/>
      <w:pPr>
        <w:tabs>
          <w:tab w:val="num" w:pos="3948"/>
        </w:tabs>
        <w:ind w:left="3948" w:hanging="360"/>
      </w:pPr>
      <w:rPr>
        <w:rFonts w:ascii="Times New Roman" w:hAnsi="Times New Roman" w:hint="default"/>
      </w:rPr>
    </w:lvl>
    <w:lvl w:ilvl="5" w:tplc="B6580576" w:tentative="1">
      <w:start w:val="1"/>
      <w:numFmt w:val="bullet"/>
      <w:lvlText w:val="•"/>
      <w:lvlJc w:val="left"/>
      <w:pPr>
        <w:tabs>
          <w:tab w:val="num" w:pos="4668"/>
        </w:tabs>
        <w:ind w:left="4668" w:hanging="360"/>
      </w:pPr>
      <w:rPr>
        <w:rFonts w:ascii="Times New Roman" w:hAnsi="Times New Roman" w:hint="default"/>
      </w:rPr>
    </w:lvl>
    <w:lvl w:ilvl="6" w:tplc="D8B885BA" w:tentative="1">
      <w:start w:val="1"/>
      <w:numFmt w:val="bullet"/>
      <w:lvlText w:val="•"/>
      <w:lvlJc w:val="left"/>
      <w:pPr>
        <w:tabs>
          <w:tab w:val="num" w:pos="5388"/>
        </w:tabs>
        <w:ind w:left="5388" w:hanging="360"/>
      </w:pPr>
      <w:rPr>
        <w:rFonts w:ascii="Times New Roman" w:hAnsi="Times New Roman" w:hint="default"/>
      </w:rPr>
    </w:lvl>
    <w:lvl w:ilvl="7" w:tplc="D6EEFF92" w:tentative="1">
      <w:start w:val="1"/>
      <w:numFmt w:val="bullet"/>
      <w:lvlText w:val="•"/>
      <w:lvlJc w:val="left"/>
      <w:pPr>
        <w:tabs>
          <w:tab w:val="num" w:pos="6108"/>
        </w:tabs>
        <w:ind w:left="6108" w:hanging="360"/>
      </w:pPr>
      <w:rPr>
        <w:rFonts w:ascii="Times New Roman" w:hAnsi="Times New Roman" w:hint="default"/>
      </w:rPr>
    </w:lvl>
    <w:lvl w:ilvl="8" w:tplc="352E982A" w:tentative="1">
      <w:start w:val="1"/>
      <w:numFmt w:val="bullet"/>
      <w:lvlText w:val="•"/>
      <w:lvlJc w:val="left"/>
      <w:pPr>
        <w:tabs>
          <w:tab w:val="num" w:pos="6828"/>
        </w:tabs>
        <w:ind w:left="6828" w:hanging="360"/>
      </w:pPr>
      <w:rPr>
        <w:rFonts w:ascii="Times New Roman" w:hAnsi="Times New Roman" w:hint="default"/>
      </w:rPr>
    </w:lvl>
  </w:abstractNum>
  <w:abstractNum w:abstractNumId="3" w15:restartNumberingAfterBreak="0">
    <w:nsid w:val="05E7156B"/>
    <w:multiLevelType w:val="hybridMultilevel"/>
    <w:tmpl w:val="8A8A43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6F357AF"/>
    <w:multiLevelType w:val="hybridMultilevel"/>
    <w:tmpl w:val="325C821C"/>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0D97C01"/>
    <w:multiLevelType w:val="hybridMultilevel"/>
    <w:tmpl w:val="544C80E2"/>
    <w:lvl w:ilvl="0" w:tplc="041F000F">
      <w:start w:val="1"/>
      <w:numFmt w:val="decimal"/>
      <w:lvlText w:val="%1."/>
      <w:lvlJc w:val="left"/>
      <w:pPr>
        <w:ind w:left="1068" w:hanging="360"/>
      </w:pPr>
      <w:rPr>
        <w:rFonts w:hint="default"/>
      </w:rPr>
    </w:lvl>
    <w:lvl w:ilvl="1" w:tplc="041F0019" w:tentative="1">
      <w:start w:val="1"/>
      <w:numFmt w:val="lowerLetter"/>
      <w:lvlText w:val="%2."/>
      <w:lvlJc w:val="left"/>
      <w:pPr>
        <w:ind w:left="1428" w:hanging="360"/>
      </w:pPr>
    </w:lvl>
    <w:lvl w:ilvl="2" w:tplc="041F001B" w:tentative="1">
      <w:start w:val="1"/>
      <w:numFmt w:val="lowerRoman"/>
      <w:lvlText w:val="%3."/>
      <w:lvlJc w:val="right"/>
      <w:pPr>
        <w:ind w:left="2148" w:hanging="180"/>
      </w:pPr>
    </w:lvl>
    <w:lvl w:ilvl="3" w:tplc="041F000F" w:tentative="1">
      <w:start w:val="1"/>
      <w:numFmt w:val="decimal"/>
      <w:lvlText w:val="%4."/>
      <w:lvlJc w:val="left"/>
      <w:pPr>
        <w:ind w:left="2868" w:hanging="360"/>
      </w:pPr>
    </w:lvl>
    <w:lvl w:ilvl="4" w:tplc="041F0019" w:tentative="1">
      <w:start w:val="1"/>
      <w:numFmt w:val="lowerLetter"/>
      <w:lvlText w:val="%5."/>
      <w:lvlJc w:val="left"/>
      <w:pPr>
        <w:ind w:left="3588" w:hanging="360"/>
      </w:pPr>
    </w:lvl>
    <w:lvl w:ilvl="5" w:tplc="041F001B" w:tentative="1">
      <w:start w:val="1"/>
      <w:numFmt w:val="lowerRoman"/>
      <w:lvlText w:val="%6."/>
      <w:lvlJc w:val="right"/>
      <w:pPr>
        <w:ind w:left="4308" w:hanging="180"/>
      </w:pPr>
    </w:lvl>
    <w:lvl w:ilvl="6" w:tplc="041F000F" w:tentative="1">
      <w:start w:val="1"/>
      <w:numFmt w:val="decimal"/>
      <w:lvlText w:val="%7."/>
      <w:lvlJc w:val="left"/>
      <w:pPr>
        <w:ind w:left="5028" w:hanging="360"/>
      </w:pPr>
    </w:lvl>
    <w:lvl w:ilvl="7" w:tplc="041F0019" w:tentative="1">
      <w:start w:val="1"/>
      <w:numFmt w:val="lowerLetter"/>
      <w:lvlText w:val="%8."/>
      <w:lvlJc w:val="left"/>
      <w:pPr>
        <w:ind w:left="5748" w:hanging="360"/>
      </w:pPr>
    </w:lvl>
    <w:lvl w:ilvl="8" w:tplc="041F001B" w:tentative="1">
      <w:start w:val="1"/>
      <w:numFmt w:val="lowerRoman"/>
      <w:lvlText w:val="%9."/>
      <w:lvlJc w:val="right"/>
      <w:pPr>
        <w:ind w:left="6468" w:hanging="180"/>
      </w:pPr>
    </w:lvl>
  </w:abstractNum>
  <w:abstractNum w:abstractNumId="6" w15:restartNumberingAfterBreak="0">
    <w:nsid w:val="10F110D6"/>
    <w:multiLevelType w:val="hybridMultilevel"/>
    <w:tmpl w:val="2350F5B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7959DF"/>
    <w:multiLevelType w:val="hybridMultilevel"/>
    <w:tmpl w:val="2CE25BC2"/>
    <w:lvl w:ilvl="0" w:tplc="7F0C8140">
      <w:start w:val="1"/>
      <w:numFmt w:val="decimal"/>
      <w:lvlText w:val="%1."/>
      <w:lvlJc w:val="left"/>
      <w:pPr>
        <w:ind w:left="1068" w:hanging="360"/>
      </w:pPr>
      <w:rPr>
        <w:rFonts w:hint="default"/>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4CB53A5"/>
    <w:multiLevelType w:val="hybridMultilevel"/>
    <w:tmpl w:val="430CA99C"/>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9" w15:restartNumberingAfterBreak="0">
    <w:nsid w:val="15021E87"/>
    <w:multiLevelType w:val="hybridMultilevel"/>
    <w:tmpl w:val="4B5C58E6"/>
    <w:lvl w:ilvl="0" w:tplc="041F000F">
      <w:start w:val="1"/>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0" w15:restartNumberingAfterBreak="0">
    <w:nsid w:val="16D10F1F"/>
    <w:multiLevelType w:val="hybridMultilevel"/>
    <w:tmpl w:val="B2782A1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7635FC3"/>
    <w:multiLevelType w:val="hybridMultilevel"/>
    <w:tmpl w:val="2D021E56"/>
    <w:lvl w:ilvl="0" w:tplc="1B3C3C50">
      <w:start w:val="1"/>
      <w:numFmt w:val="decimal"/>
      <w:lvlText w:val="%1."/>
      <w:lvlJc w:val="left"/>
      <w:pPr>
        <w:ind w:left="1068" w:hanging="360"/>
      </w:pPr>
      <w:rPr>
        <w:rFonts w:eastAsia="Calibri"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1963189C"/>
    <w:multiLevelType w:val="hybridMultilevel"/>
    <w:tmpl w:val="90D48C4A"/>
    <w:lvl w:ilvl="0" w:tplc="66E2593E">
      <w:start w:val="1"/>
      <w:numFmt w:val="lowerLetter"/>
      <w:lvlText w:val="%1."/>
      <w:lvlJc w:val="left"/>
      <w:pPr>
        <w:ind w:left="1440" w:hanging="360"/>
      </w:pPr>
      <w:rPr>
        <w:rFonts w:hint="default"/>
        <w:b w:val="0"/>
        <w:sz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1B22164D"/>
    <w:multiLevelType w:val="hybridMultilevel"/>
    <w:tmpl w:val="7E9E0904"/>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1B401D0E"/>
    <w:multiLevelType w:val="hybridMultilevel"/>
    <w:tmpl w:val="CAB4D7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B5705FF"/>
    <w:multiLevelType w:val="hybridMultilevel"/>
    <w:tmpl w:val="91BEB9D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1CD5478E"/>
    <w:multiLevelType w:val="hybridMultilevel"/>
    <w:tmpl w:val="EDFA47FE"/>
    <w:lvl w:ilvl="0" w:tplc="041F000F">
      <w:start w:val="1"/>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7" w15:restartNumberingAfterBreak="0">
    <w:nsid w:val="1E9D3310"/>
    <w:multiLevelType w:val="hybridMultilevel"/>
    <w:tmpl w:val="34B803A6"/>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8" w15:restartNumberingAfterBreak="0">
    <w:nsid w:val="246902D0"/>
    <w:multiLevelType w:val="hybridMultilevel"/>
    <w:tmpl w:val="46A48146"/>
    <w:lvl w:ilvl="0" w:tplc="041F0001">
      <w:start w:val="1"/>
      <w:numFmt w:val="bullet"/>
      <w:lvlText w:val=""/>
      <w:lvlJc w:val="left"/>
      <w:pPr>
        <w:ind w:left="1068" w:hanging="360"/>
      </w:pPr>
      <w:rPr>
        <w:rFonts w:ascii="Symbol" w:hAnsi="Symbol" w:hint="default"/>
        <w:color w:val="000000"/>
        <w:sz w:val="20"/>
      </w:rPr>
    </w:lvl>
    <w:lvl w:ilvl="1" w:tplc="041F0019">
      <w:start w:val="1"/>
      <w:numFmt w:val="lowerLetter"/>
      <w:lvlText w:val="%2."/>
      <w:lvlJc w:val="left"/>
      <w:pPr>
        <w:ind w:left="1788" w:hanging="360"/>
      </w:pPr>
      <w:rPr>
        <w:rFonts w:cs="Times New Roman"/>
      </w:rPr>
    </w:lvl>
    <w:lvl w:ilvl="2" w:tplc="041F001B">
      <w:start w:val="1"/>
      <w:numFmt w:val="lowerRoman"/>
      <w:lvlText w:val="%3."/>
      <w:lvlJc w:val="right"/>
      <w:pPr>
        <w:ind w:left="2508" w:hanging="180"/>
      </w:pPr>
      <w:rPr>
        <w:rFonts w:cs="Times New Roman"/>
      </w:rPr>
    </w:lvl>
    <w:lvl w:ilvl="3" w:tplc="041F000F">
      <w:start w:val="1"/>
      <w:numFmt w:val="decimal"/>
      <w:lvlText w:val="%4."/>
      <w:lvlJc w:val="left"/>
      <w:pPr>
        <w:ind w:left="3228" w:hanging="360"/>
      </w:pPr>
      <w:rPr>
        <w:rFonts w:cs="Times New Roman"/>
      </w:rPr>
    </w:lvl>
    <w:lvl w:ilvl="4" w:tplc="041F0019">
      <w:start w:val="1"/>
      <w:numFmt w:val="lowerLetter"/>
      <w:lvlText w:val="%5."/>
      <w:lvlJc w:val="left"/>
      <w:pPr>
        <w:ind w:left="3948" w:hanging="360"/>
      </w:pPr>
      <w:rPr>
        <w:rFonts w:cs="Times New Roman"/>
      </w:rPr>
    </w:lvl>
    <w:lvl w:ilvl="5" w:tplc="041F001B">
      <w:start w:val="1"/>
      <w:numFmt w:val="lowerRoman"/>
      <w:lvlText w:val="%6."/>
      <w:lvlJc w:val="right"/>
      <w:pPr>
        <w:ind w:left="4668" w:hanging="180"/>
      </w:pPr>
      <w:rPr>
        <w:rFonts w:cs="Times New Roman"/>
      </w:rPr>
    </w:lvl>
    <w:lvl w:ilvl="6" w:tplc="041F000F">
      <w:start w:val="1"/>
      <w:numFmt w:val="decimal"/>
      <w:lvlText w:val="%7."/>
      <w:lvlJc w:val="left"/>
      <w:pPr>
        <w:ind w:left="5388" w:hanging="360"/>
      </w:pPr>
      <w:rPr>
        <w:rFonts w:cs="Times New Roman"/>
      </w:rPr>
    </w:lvl>
    <w:lvl w:ilvl="7" w:tplc="041F0019">
      <w:start w:val="1"/>
      <w:numFmt w:val="lowerLetter"/>
      <w:lvlText w:val="%8."/>
      <w:lvlJc w:val="left"/>
      <w:pPr>
        <w:ind w:left="6108" w:hanging="360"/>
      </w:pPr>
      <w:rPr>
        <w:rFonts w:cs="Times New Roman"/>
      </w:rPr>
    </w:lvl>
    <w:lvl w:ilvl="8" w:tplc="041F001B">
      <w:start w:val="1"/>
      <w:numFmt w:val="lowerRoman"/>
      <w:lvlText w:val="%9."/>
      <w:lvlJc w:val="right"/>
      <w:pPr>
        <w:ind w:left="6828" w:hanging="180"/>
      </w:pPr>
      <w:rPr>
        <w:rFonts w:cs="Times New Roman"/>
      </w:rPr>
    </w:lvl>
  </w:abstractNum>
  <w:abstractNum w:abstractNumId="19" w15:restartNumberingAfterBreak="0">
    <w:nsid w:val="2564239A"/>
    <w:multiLevelType w:val="hybridMultilevel"/>
    <w:tmpl w:val="0E1E11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92F261D"/>
    <w:multiLevelType w:val="hybridMultilevel"/>
    <w:tmpl w:val="C26075E4"/>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15:restartNumberingAfterBreak="0">
    <w:nsid w:val="29B54C1A"/>
    <w:multiLevelType w:val="hybridMultilevel"/>
    <w:tmpl w:val="11F2B042"/>
    <w:lvl w:ilvl="0" w:tplc="041F000F">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15:restartNumberingAfterBreak="0">
    <w:nsid w:val="2AC05411"/>
    <w:multiLevelType w:val="hybridMultilevel"/>
    <w:tmpl w:val="5486F00E"/>
    <w:lvl w:ilvl="0" w:tplc="357C4EC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15:restartNumberingAfterBreak="0">
    <w:nsid w:val="2B1449F1"/>
    <w:multiLevelType w:val="hybridMultilevel"/>
    <w:tmpl w:val="CF6CE598"/>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15:restartNumberingAfterBreak="0">
    <w:nsid w:val="30F97603"/>
    <w:multiLevelType w:val="hybridMultilevel"/>
    <w:tmpl w:val="54BC4AE4"/>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5" w15:restartNumberingAfterBreak="0">
    <w:nsid w:val="310F5362"/>
    <w:multiLevelType w:val="hybridMultilevel"/>
    <w:tmpl w:val="5934AC9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6" w15:restartNumberingAfterBreak="0">
    <w:nsid w:val="336E493F"/>
    <w:multiLevelType w:val="hybridMultilevel"/>
    <w:tmpl w:val="3B34A05E"/>
    <w:lvl w:ilvl="0" w:tplc="F0C0AF6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15:restartNumberingAfterBreak="0">
    <w:nsid w:val="3A7C7521"/>
    <w:multiLevelType w:val="hybridMultilevel"/>
    <w:tmpl w:val="8F006C36"/>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8" w15:restartNumberingAfterBreak="0">
    <w:nsid w:val="3B282491"/>
    <w:multiLevelType w:val="hybridMultilevel"/>
    <w:tmpl w:val="EA926AA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3E9800BA"/>
    <w:multiLevelType w:val="hybridMultilevel"/>
    <w:tmpl w:val="4620AAD6"/>
    <w:lvl w:ilvl="0" w:tplc="041F000F">
      <w:start w:val="1"/>
      <w:numFmt w:val="decimal"/>
      <w:lvlText w:val="%1."/>
      <w:lvlJc w:val="left"/>
      <w:pPr>
        <w:ind w:left="1080" w:hanging="360"/>
      </w:pPr>
      <w:rPr>
        <w:rFonts w:hint="default"/>
      </w:rPr>
    </w:lvl>
    <w:lvl w:ilvl="1" w:tplc="008C4E28">
      <w:start w:val="1"/>
      <w:numFmt w:val="decimal"/>
      <w:lvlText w:val="%2."/>
      <w:lvlJc w:val="left"/>
      <w:pPr>
        <w:ind w:left="1800" w:hanging="360"/>
      </w:pPr>
      <w:rPr>
        <w:rFonts w:hint="default"/>
      </w:r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41440261"/>
    <w:multiLevelType w:val="hybridMultilevel"/>
    <w:tmpl w:val="EAA2FF40"/>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1" w15:restartNumberingAfterBreak="0">
    <w:nsid w:val="45FC0AC8"/>
    <w:multiLevelType w:val="hybridMultilevel"/>
    <w:tmpl w:val="A35EBEE8"/>
    <w:lvl w:ilvl="0" w:tplc="7D907FFA">
      <w:start w:val="1"/>
      <w:numFmt w:val="bullet"/>
      <w:lvlText w:val=""/>
      <w:lvlJc w:val="left"/>
      <w:pPr>
        <w:tabs>
          <w:tab w:val="num" w:pos="708"/>
        </w:tabs>
        <w:ind w:left="-12" w:firstLine="720"/>
      </w:pPr>
      <w:rPr>
        <w:rFonts w:ascii="Symbol" w:hAnsi="Symbol" w:hint="default"/>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32" w15:restartNumberingAfterBreak="0">
    <w:nsid w:val="49C5442B"/>
    <w:multiLevelType w:val="hybridMultilevel"/>
    <w:tmpl w:val="DDD6FE2C"/>
    <w:lvl w:ilvl="0" w:tplc="041F000F">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4DD641A7"/>
    <w:multiLevelType w:val="hybridMultilevel"/>
    <w:tmpl w:val="B9C44D44"/>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4" w15:restartNumberingAfterBreak="0">
    <w:nsid w:val="4E625CB8"/>
    <w:multiLevelType w:val="hybridMultilevel"/>
    <w:tmpl w:val="5D2CC02C"/>
    <w:lvl w:ilvl="0" w:tplc="04B849AA">
      <w:start w:val="1"/>
      <w:numFmt w:val="decimal"/>
      <w:lvlText w:val="%1."/>
      <w:lvlJc w:val="left"/>
      <w:pPr>
        <w:ind w:left="1068" w:hanging="360"/>
      </w:pPr>
      <w:rPr>
        <w:rFonts w:eastAsia="Calibri"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5" w15:restartNumberingAfterBreak="0">
    <w:nsid w:val="528633D6"/>
    <w:multiLevelType w:val="hybridMultilevel"/>
    <w:tmpl w:val="F7D2DE70"/>
    <w:lvl w:ilvl="0" w:tplc="041F000F">
      <w:start w:val="1"/>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6" w15:restartNumberingAfterBreak="0">
    <w:nsid w:val="53470074"/>
    <w:multiLevelType w:val="hybridMultilevel"/>
    <w:tmpl w:val="64AEFC1E"/>
    <w:lvl w:ilvl="0" w:tplc="3F02C0F8">
      <w:numFmt w:val="bullet"/>
      <w:lvlText w:val=""/>
      <w:lvlJc w:val="left"/>
      <w:pPr>
        <w:tabs>
          <w:tab w:val="num" w:pos="1068"/>
        </w:tabs>
        <w:ind w:left="1068" w:hanging="360"/>
      </w:pPr>
      <w:rPr>
        <w:rFonts w:ascii="Symbol" w:eastAsia="Times New Roman" w:hAnsi="Symbol" w:cs="Times New Roman" w:hint="default"/>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37" w15:restartNumberingAfterBreak="0">
    <w:nsid w:val="579532FC"/>
    <w:multiLevelType w:val="hybridMultilevel"/>
    <w:tmpl w:val="FBD82C60"/>
    <w:lvl w:ilvl="0" w:tplc="041F000F">
      <w:start w:val="2"/>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8" w15:restartNumberingAfterBreak="0">
    <w:nsid w:val="581E4BB2"/>
    <w:multiLevelType w:val="hybridMultilevel"/>
    <w:tmpl w:val="D534C2E6"/>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9" w15:restartNumberingAfterBreak="0">
    <w:nsid w:val="5827063F"/>
    <w:multiLevelType w:val="hybridMultilevel"/>
    <w:tmpl w:val="A77E12AA"/>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0" w15:restartNumberingAfterBreak="0">
    <w:nsid w:val="59820C82"/>
    <w:multiLevelType w:val="hybridMultilevel"/>
    <w:tmpl w:val="2ADA526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1" w15:restartNumberingAfterBreak="0">
    <w:nsid w:val="59CA5758"/>
    <w:multiLevelType w:val="hybridMultilevel"/>
    <w:tmpl w:val="EEA24048"/>
    <w:lvl w:ilvl="0" w:tplc="041F000F">
      <w:start w:val="1"/>
      <w:numFmt w:val="decimal"/>
      <w:lvlText w:val="%1."/>
      <w:lvlJc w:val="left"/>
      <w:pPr>
        <w:tabs>
          <w:tab w:val="num" w:pos="1068"/>
        </w:tabs>
        <w:ind w:left="1068" w:hanging="360"/>
      </w:pPr>
      <w:rPr>
        <w:rFonts w:hint="default"/>
      </w:rPr>
    </w:lvl>
    <w:lvl w:ilvl="1" w:tplc="7206DA0C">
      <w:start w:val="1"/>
      <w:numFmt w:val="lowerLetter"/>
      <w:lvlText w:val="%2."/>
      <w:lvlJc w:val="left"/>
      <w:pPr>
        <w:tabs>
          <w:tab w:val="num" w:pos="1788"/>
        </w:tabs>
        <w:ind w:left="1788" w:hanging="360"/>
      </w:pPr>
      <w:rPr>
        <w:rFont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42" w15:restartNumberingAfterBreak="0">
    <w:nsid w:val="5C5C7A4D"/>
    <w:multiLevelType w:val="hybridMultilevel"/>
    <w:tmpl w:val="7A160DFE"/>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3" w15:restartNumberingAfterBreak="0">
    <w:nsid w:val="60237B38"/>
    <w:multiLevelType w:val="hybridMultilevel"/>
    <w:tmpl w:val="B8867498"/>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4" w15:restartNumberingAfterBreak="0">
    <w:nsid w:val="61ED0C6B"/>
    <w:multiLevelType w:val="hybridMultilevel"/>
    <w:tmpl w:val="025E4372"/>
    <w:lvl w:ilvl="0" w:tplc="041F000F">
      <w:start w:val="1"/>
      <w:numFmt w:val="decimal"/>
      <w:lvlText w:val="%1."/>
      <w:lvlJc w:val="left"/>
      <w:pPr>
        <w:tabs>
          <w:tab w:val="num" w:pos="1068"/>
        </w:tabs>
        <w:ind w:left="1068" w:hanging="360"/>
      </w:pPr>
      <w:rPr>
        <w:rFonts w:hint="default"/>
      </w:rPr>
    </w:lvl>
    <w:lvl w:ilvl="1" w:tplc="041F0019">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45" w15:restartNumberingAfterBreak="0">
    <w:nsid w:val="62496609"/>
    <w:multiLevelType w:val="hybridMultilevel"/>
    <w:tmpl w:val="638A282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6" w15:restartNumberingAfterBreak="0">
    <w:nsid w:val="661F0765"/>
    <w:multiLevelType w:val="hybridMultilevel"/>
    <w:tmpl w:val="4620AAD6"/>
    <w:lvl w:ilvl="0" w:tplc="041F000F">
      <w:start w:val="1"/>
      <w:numFmt w:val="decimal"/>
      <w:lvlText w:val="%1."/>
      <w:lvlJc w:val="left"/>
      <w:pPr>
        <w:ind w:left="1080" w:hanging="360"/>
      </w:pPr>
      <w:rPr>
        <w:rFonts w:hint="default"/>
      </w:rPr>
    </w:lvl>
    <w:lvl w:ilvl="1" w:tplc="008C4E28">
      <w:start w:val="1"/>
      <w:numFmt w:val="decimal"/>
      <w:lvlText w:val="%2."/>
      <w:lvlJc w:val="left"/>
      <w:pPr>
        <w:ind w:left="1800" w:hanging="360"/>
      </w:pPr>
      <w:rPr>
        <w:rFonts w:hint="default"/>
      </w:r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7" w15:restartNumberingAfterBreak="0">
    <w:nsid w:val="673952A5"/>
    <w:multiLevelType w:val="hybridMultilevel"/>
    <w:tmpl w:val="82989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EB6AFB"/>
    <w:multiLevelType w:val="hybridMultilevel"/>
    <w:tmpl w:val="B8D66E20"/>
    <w:lvl w:ilvl="0" w:tplc="041F000F">
      <w:start w:val="1"/>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49" w15:restartNumberingAfterBreak="0">
    <w:nsid w:val="6E2001EE"/>
    <w:multiLevelType w:val="hybridMultilevel"/>
    <w:tmpl w:val="53929202"/>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0" w15:restartNumberingAfterBreak="0">
    <w:nsid w:val="7110489B"/>
    <w:multiLevelType w:val="multilevel"/>
    <w:tmpl w:val="4D982E6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1" w15:restartNumberingAfterBreak="0">
    <w:nsid w:val="722C40D6"/>
    <w:multiLevelType w:val="hybridMultilevel"/>
    <w:tmpl w:val="BDC24E36"/>
    <w:lvl w:ilvl="0" w:tplc="041F0019">
      <w:start w:val="1"/>
      <w:numFmt w:val="low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52" w15:restartNumberingAfterBreak="0">
    <w:nsid w:val="766E21BA"/>
    <w:multiLevelType w:val="hybridMultilevel"/>
    <w:tmpl w:val="66B48B26"/>
    <w:lvl w:ilvl="0" w:tplc="97BA29EA">
      <w:start w:val="1"/>
      <w:numFmt w:val="decimal"/>
      <w:lvlText w:val="%1."/>
      <w:lvlJc w:val="left"/>
      <w:pPr>
        <w:ind w:left="1068" w:hanging="360"/>
      </w:pPr>
      <w:rPr>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3" w15:restartNumberingAfterBreak="0">
    <w:nsid w:val="7B8A3CF6"/>
    <w:multiLevelType w:val="hybridMultilevel"/>
    <w:tmpl w:val="EADC8D94"/>
    <w:lvl w:ilvl="0" w:tplc="041F000F">
      <w:start w:val="1"/>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54" w15:restartNumberingAfterBreak="0">
    <w:nsid w:val="7C011815"/>
    <w:multiLevelType w:val="hybridMultilevel"/>
    <w:tmpl w:val="3DB6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113836"/>
    <w:multiLevelType w:val="hybridMultilevel"/>
    <w:tmpl w:val="82A0923C"/>
    <w:lvl w:ilvl="0" w:tplc="781648A6">
      <w:start w:val="1"/>
      <w:numFmt w:val="lowerLetter"/>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6" w15:restartNumberingAfterBreak="0">
    <w:nsid w:val="7D2C54C9"/>
    <w:multiLevelType w:val="hybridMultilevel"/>
    <w:tmpl w:val="8BC8061C"/>
    <w:lvl w:ilvl="0" w:tplc="0646172E">
      <w:start w:val="1"/>
      <w:numFmt w:val="decimal"/>
      <w:lvlText w:val="%1."/>
      <w:lvlJc w:val="left"/>
      <w:pPr>
        <w:tabs>
          <w:tab w:val="num" w:pos="1065"/>
        </w:tabs>
        <w:ind w:left="1065" w:hanging="360"/>
      </w:pPr>
      <w:rPr>
        <w:rFonts w:hint="default"/>
      </w:rPr>
    </w:lvl>
    <w:lvl w:ilvl="1" w:tplc="DD4E7AEA">
      <w:start w:val="1"/>
      <w:numFmt w:val="lowerRoman"/>
      <w:lvlText w:val="%2."/>
      <w:lvlJc w:val="left"/>
      <w:pPr>
        <w:tabs>
          <w:tab w:val="num" w:pos="2145"/>
        </w:tabs>
        <w:ind w:left="2145" w:hanging="720"/>
      </w:pPr>
      <w:rPr>
        <w:rFonts w:hint="default"/>
      </w:r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num w:numId="1">
    <w:abstractNumId w:val="50"/>
  </w:num>
  <w:num w:numId="2">
    <w:abstractNumId w:val="36"/>
  </w:num>
  <w:num w:numId="3">
    <w:abstractNumId w:val="42"/>
  </w:num>
  <w:num w:numId="4">
    <w:abstractNumId w:val="52"/>
  </w:num>
  <w:num w:numId="5">
    <w:abstractNumId w:val="1"/>
  </w:num>
  <w:num w:numId="6">
    <w:abstractNumId w:val="27"/>
  </w:num>
  <w:num w:numId="7">
    <w:abstractNumId w:val="14"/>
  </w:num>
  <w:num w:numId="8">
    <w:abstractNumId w:val="3"/>
  </w:num>
  <w:num w:numId="9">
    <w:abstractNumId w:val="22"/>
  </w:num>
  <w:num w:numId="10">
    <w:abstractNumId w:val="11"/>
  </w:num>
  <w:num w:numId="11">
    <w:abstractNumId w:val="46"/>
  </w:num>
  <w:num w:numId="12">
    <w:abstractNumId w:val="12"/>
  </w:num>
  <w:num w:numId="13">
    <w:abstractNumId w:val="34"/>
  </w:num>
  <w:num w:numId="14">
    <w:abstractNumId w:val="7"/>
  </w:num>
  <w:num w:numId="15">
    <w:abstractNumId w:val="2"/>
  </w:num>
  <w:num w:numId="16">
    <w:abstractNumId w:val="37"/>
  </w:num>
  <w:num w:numId="17">
    <w:abstractNumId w:val="10"/>
  </w:num>
  <w:num w:numId="18">
    <w:abstractNumId w:val="0"/>
  </w:num>
  <w:num w:numId="19">
    <w:abstractNumId w:val="28"/>
  </w:num>
  <w:num w:numId="20">
    <w:abstractNumId w:val="38"/>
  </w:num>
  <w:num w:numId="21">
    <w:abstractNumId w:val="21"/>
  </w:num>
  <w:num w:numId="22">
    <w:abstractNumId w:val="31"/>
  </w:num>
  <w:num w:numId="23">
    <w:abstractNumId w:val="6"/>
  </w:num>
  <w:num w:numId="24">
    <w:abstractNumId w:val="19"/>
  </w:num>
  <w:num w:numId="25">
    <w:abstractNumId w:val="5"/>
  </w:num>
  <w:num w:numId="26">
    <w:abstractNumId w:val="49"/>
  </w:num>
  <w:num w:numId="27">
    <w:abstractNumId w:val="4"/>
  </w:num>
  <w:num w:numId="28">
    <w:abstractNumId w:val="39"/>
  </w:num>
  <w:num w:numId="29">
    <w:abstractNumId w:val="13"/>
  </w:num>
  <w:num w:numId="30">
    <w:abstractNumId w:val="26"/>
  </w:num>
  <w:num w:numId="31">
    <w:abstractNumId w:val="30"/>
  </w:num>
  <w:num w:numId="32">
    <w:abstractNumId w:val="53"/>
  </w:num>
  <w:num w:numId="33">
    <w:abstractNumId w:val="56"/>
  </w:num>
  <w:num w:numId="34">
    <w:abstractNumId w:val="32"/>
  </w:num>
  <w:num w:numId="35">
    <w:abstractNumId w:val="51"/>
  </w:num>
  <w:num w:numId="36">
    <w:abstractNumId w:val="35"/>
  </w:num>
  <w:num w:numId="37">
    <w:abstractNumId w:val="16"/>
  </w:num>
  <w:num w:numId="38">
    <w:abstractNumId w:val="41"/>
  </w:num>
  <w:num w:numId="39">
    <w:abstractNumId w:val="48"/>
  </w:num>
  <w:num w:numId="40">
    <w:abstractNumId w:val="9"/>
  </w:num>
  <w:num w:numId="41">
    <w:abstractNumId w:val="44"/>
  </w:num>
  <w:num w:numId="42">
    <w:abstractNumId w:val="55"/>
  </w:num>
  <w:num w:numId="43">
    <w:abstractNumId w:val="17"/>
  </w:num>
  <w:num w:numId="44">
    <w:abstractNumId w:val="40"/>
  </w:num>
  <w:num w:numId="45">
    <w:abstractNumId w:val="20"/>
  </w:num>
  <w:num w:numId="46">
    <w:abstractNumId w:val="29"/>
  </w:num>
  <w:num w:numId="47">
    <w:abstractNumId w:val="18"/>
  </w:num>
  <w:num w:numId="48">
    <w:abstractNumId w:val="25"/>
  </w:num>
  <w:num w:numId="49">
    <w:abstractNumId w:val="23"/>
  </w:num>
  <w:num w:numId="50">
    <w:abstractNumId w:val="8"/>
  </w:num>
  <w:num w:numId="51">
    <w:abstractNumId w:val="45"/>
  </w:num>
  <w:num w:numId="52">
    <w:abstractNumId w:val="43"/>
  </w:num>
  <w:num w:numId="53">
    <w:abstractNumId w:val="54"/>
  </w:num>
  <w:num w:numId="54">
    <w:abstractNumId w:val="47"/>
  </w:num>
  <w:num w:numId="55">
    <w:abstractNumId w:val="15"/>
  </w:num>
  <w:num w:numId="56">
    <w:abstractNumId w:val="24"/>
  </w:num>
  <w:num w:numId="57">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BD7"/>
    <w:rsid w:val="00000366"/>
    <w:rsid w:val="00000405"/>
    <w:rsid w:val="00000C49"/>
    <w:rsid w:val="000016A2"/>
    <w:rsid w:val="00001B7E"/>
    <w:rsid w:val="00002AA0"/>
    <w:rsid w:val="00002B06"/>
    <w:rsid w:val="00002BE8"/>
    <w:rsid w:val="00002D60"/>
    <w:rsid w:val="000034B7"/>
    <w:rsid w:val="0000381C"/>
    <w:rsid w:val="00003829"/>
    <w:rsid w:val="00003BE1"/>
    <w:rsid w:val="0000416E"/>
    <w:rsid w:val="000042DA"/>
    <w:rsid w:val="00004BCE"/>
    <w:rsid w:val="00004F75"/>
    <w:rsid w:val="000052AE"/>
    <w:rsid w:val="00005AA3"/>
    <w:rsid w:val="00005C04"/>
    <w:rsid w:val="00005EEB"/>
    <w:rsid w:val="000060A3"/>
    <w:rsid w:val="0000619E"/>
    <w:rsid w:val="00006A2A"/>
    <w:rsid w:val="00006BB9"/>
    <w:rsid w:val="00006E62"/>
    <w:rsid w:val="000070AF"/>
    <w:rsid w:val="00007466"/>
    <w:rsid w:val="00007E36"/>
    <w:rsid w:val="000102AC"/>
    <w:rsid w:val="000105DB"/>
    <w:rsid w:val="00010754"/>
    <w:rsid w:val="000107F1"/>
    <w:rsid w:val="00010A5D"/>
    <w:rsid w:val="00010DB5"/>
    <w:rsid w:val="00011060"/>
    <w:rsid w:val="00011AA9"/>
    <w:rsid w:val="00012386"/>
    <w:rsid w:val="00012678"/>
    <w:rsid w:val="00012858"/>
    <w:rsid w:val="00012A33"/>
    <w:rsid w:val="00012B47"/>
    <w:rsid w:val="00012F1D"/>
    <w:rsid w:val="000132FB"/>
    <w:rsid w:val="000133FE"/>
    <w:rsid w:val="000136E2"/>
    <w:rsid w:val="000137E0"/>
    <w:rsid w:val="00013968"/>
    <w:rsid w:val="00013978"/>
    <w:rsid w:val="00013BED"/>
    <w:rsid w:val="00013E35"/>
    <w:rsid w:val="00013F8E"/>
    <w:rsid w:val="00013FCF"/>
    <w:rsid w:val="00014071"/>
    <w:rsid w:val="0001445D"/>
    <w:rsid w:val="0001463F"/>
    <w:rsid w:val="00014759"/>
    <w:rsid w:val="00014E1B"/>
    <w:rsid w:val="0001501A"/>
    <w:rsid w:val="00015195"/>
    <w:rsid w:val="000151CD"/>
    <w:rsid w:val="0001528A"/>
    <w:rsid w:val="00015889"/>
    <w:rsid w:val="000158A6"/>
    <w:rsid w:val="00015BB6"/>
    <w:rsid w:val="00015DBA"/>
    <w:rsid w:val="00015F6C"/>
    <w:rsid w:val="00017516"/>
    <w:rsid w:val="00017618"/>
    <w:rsid w:val="000177B6"/>
    <w:rsid w:val="00017E76"/>
    <w:rsid w:val="00017EC6"/>
    <w:rsid w:val="00020337"/>
    <w:rsid w:val="00020585"/>
    <w:rsid w:val="00020592"/>
    <w:rsid w:val="000207E9"/>
    <w:rsid w:val="00020968"/>
    <w:rsid w:val="00020D08"/>
    <w:rsid w:val="00021566"/>
    <w:rsid w:val="00021798"/>
    <w:rsid w:val="0002195F"/>
    <w:rsid w:val="00021B52"/>
    <w:rsid w:val="00021C55"/>
    <w:rsid w:val="00021D5F"/>
    <w:rsid w:val="00021E37"/>
    <w:rsid w:val="000223E0"/>
    <w:rsid w:val="00022617"/>
    <w:rsid w:val="000228A1"/>
    <w:rsid w:val="00022AC3"/>
    <w:rsid w:val="000235DE"/>
    <w:rsid w:val="00023D45"/>
    <w:rsid w:val="00023E03"/>
    <w:rsid w:val="00024B0E"/>
    <w:rsid w:val="00024D65"/>
    <w:rsid w:val="00024EFE"/>
    <w:rsid w:val="00025A77"/>
    <w:rsid w:val="00025E88"/>
    <w:rsid w:val="0002618B"/>
    <w:rsid w:val="0002619B"/>
    <w:rsid w:val="000265BD"/>
    <w:rsid w:val="000268CF"/>
    <w:rsid w:val="00026BAE"/>
    <w:rsid w:val="0002760F"/>
    <w:rsid w:val="00027822"/>
    <w:rsid w:val="0002798F"/>
    <w:rsid w:val="00030B0B"/>
    <w:rsid w:val="00030E37"/>
    <w:rsid w:val="000318F9"/>
    <w:rsid w:val="00031BC3"/>
    <w:rsid w:val="00031F2E"/>
    <w:rsid w:val="00032081"/>
    <w:rsid w:val="00032353"/>
    <w:rsid w:val="000329D1"/>
    <w:rsid w:val="00032ACD"/>
    <w:rsid w:val="000332C7"/>
    <w:rsid w:val="00033426"/>
    <w:rsid w:val="0003358F"/>
    <w:rsid w:val="00033A9B"/>
    <w:rsid w:val="00033EE3"/>
    <w:rsid w:val="00034310"/>
    <w:rsid w:val="00035383"/>
    <w:rsid w:val="00035B89"/>
    <w:rsid w:val="0003694A"/>
    <w:rsid w:val="00036B8C"/>
    <w:rsid w:val="00036D9B"/>
    <w:rsid w:val="000377CB"/>
    <w:rsid w:val="00037845"/>
    <w:rsid w:val="000378A4"/>
    <w:rsid w:val="00037B97"/>
    <w:rsid w:val="00040CCA"/>
    <w:rsid w:val="0004115F"/>
    <w:rsid w:val="000411D1"/>
    <w:rsid w:val="00041D13"/>
    <w:rsid w:val="00041EFC"/>
    <w:rsid w:val="00042136"/>
    <w:rsid w:val="00042A80"/>
    <w:rsid w:val="00042CD0"/>
    <w:rsid w:val="000438E8"/>
    <w:rsid w:val="000442CF"/>
    <w:rsid w:val="00044337"/>
    <w:rsid w:val="00044AC1"/>
    <w:rsid w:val="00045105"/>
    <w:rsid w:val="00045115"/>
    <w:rsid w:val="00045648"/>
    <w:rsid w:val="00045C97"/>
    <w:rsid w:val="0004680C"/>
    <w:rsid w:val="00046917"/>
    <w:rsid w:val="00046C72"/>
    <w:rsid w:val="00046CE8"/>
    <w:rsid w:val="00047252"/>
    <w:rsid w:val="000472E6"/>
    <w:rsid w:val="00047313"/>
    <w:rsid w:val="0004750A"/>
    <w:rsid w:val="000477FB"/>
    <w:rsid w:val="00050193"/>
    <w:rsid w:val="0005084A"/>
    <w:rsid w:val="00050ADC"/>
    <w:rsid w:val="000517E3"/>
    <w:rsid w:val="00051875"/>
    <w:rsid w:val="00051990"/>
    <w:rsid w:val="00051CB8"/>
    <w:rsid w:val="00051D41"/>
    <w:rsid w:val="00052078"/>
    <w:rsid w:val="00052323"/>
    <w:rsid w:val="000526D7"/>
    <w:rsid w:val="000526FF"/>
    <w:rsid w:val="0005275E"/>
    <w:rsid w:val="000529C9"/>
    <w:rsid w:val="00053162"/>
    <w:rsid w:val="000535C9"/>
    <w:rsid w:val="000539AE"/>
    <w:rsid w:val="00053F54"/>
    <w:rsid w:val="000543DA"/>
    <w:rsid w:val="000546D2"/>
    <w:rsid w:val="000548DD"/>
    <w:rsid w:val="00054FA9"/>
    <w:rsid w:val="000552D2"/>
    <w:rsid w:val="0005594B"/>
    <w:rsid w:val="00055DEE"/>
    <w:rsid w:val="00055E53"/>
    <w:rsid w:val="000562A8"/>
    <w:rsid w:val="0005690A"/>
    <w:rsid w:val="00056C2F"/>
    <w:rsid w:val="0005769C"/>
    <w:rsid w:val="00057B28"/>
    <w:rsid w:val="00057BB9"/>
    <w:rsid w:val="0006021A"/>
    <w:rsid w:val="000602FE"/>
    <w:rsid w:val="00060394"/>
    <w:rsid w:val="00060402"/>
    <w:rsid w:val="000608E3"/>
    <w:rsid w:val="00060D4D"/>
    <w:rsid w:val="00060E64"/>
    <w:rsid w:val="00060EA2"/>
    <w:rsid w:val="00060F9C"/>
    <w:rsid w:val="00061391"/>
    <w:rsid w:val="000617F9"/>
    <w:rsid w:val="00061BF2"/>
    <w:rsid w:val="00061D7E"/>
    <w:rsid w:val="00061DE4"/>
    <w:rsid w:val="00062109"/>
    <w:rsid w:val="0006261F"/>
    <w:rsid w:val="000626C1"/>
    <w:rsid w:val="0006278A"/>
    <w:rsid w:val="0006381E"/>
    <w:rsid w:val="00063FEA"/>
    <w:rsid w:val="00064061"/>
    <w:rsid w:val="00064809"/>
    <w:rsid w:val="00064DE2"/>
    <w:rsid w:val="00064EE9"/>
    <w:rsid w:val="00065074"/>
    <w:rsid w:val="000651EC"/>
    <w:rsid w:val="00065EFD"/>
    <w:rsid w:val="00066048"/>
    <w:rsid w:val="0006659E"/>
    <w:rsid w:val="00066A59"/>
    <w:rsid w:val="00066AFE"/>
    <w:rsid w:val="00066BC3"/>
    <w:rsid w:val="000672D7"/>
    <w:rsid w:val="000673A9"/>
    <w:rsid w:val="00067778"/>
    <w:rsid w:val="0006779A"/>
    <w:rsid w:val="00067DDF"/>
    <w:rsid w:val="00070E87"/>
    <w:rsid w:val="00070E98"/>
    <w:rsid w:val="00071750"/>
    <w:rsid w:val="000717A8"/>
    <w:rsid w:val="00071B3A"/>
    <w:rsid w:val="00071DB7"/>
    <w:rsid w:val="000720D8"/>
    <w:rsid w:val="000721EA"/>
    <w:rsid w:val="0007276B"/>
    <w:rsid w:val="000727CC"/>
    <w:rsid w:val="00072FA9"/>
    <w:rsid w:val="00073304"/>
    <w:rsid w:val="00073523"/>
    <w:rsid w:val="0007376E"/>
    <w:rsid w:val="0007405A"/>
    <w:rsid w:val="000747C4"/>
    <w:rsid w:val="00074AE9"/>
    <w:rsid w:val="00074BB1"/>
    <w:rsid w:val="00074C12"/>
    <w:rsid w:val="00074E50"/>
    <w:rsid w:val="00075FF4"/>
    <w:rsid w:val="00076439"/>
    <w:rsid w:val="00076627"/>
    <w:rsid w:val="00076C2F"/>
    <w:rsid w:val="000775EE"/>
    <w:rsid w:val="00077A0D"/>
    <w:rsid w:val="00077E21"/>
    <w:rsid w:val="000803B1"/>
    <w:rsid w:val="00080581"/>
    <w:rsid w:val="00080A56"/>
    <w:rsid w:val="000819FA"/>
    <w:rsid w:val="00081B67"/>
    <w:rsid w:val="00081F0E"/>
    <w:rsid w:val="00081F35"/>
    <w:rsid w:val="00082560"/>
    <w:rsid w:val="00082CE2"/>
    <w:rsid w:val="00082D78"/>
    <w:rsid w:val="00082FF2"/>
    <w:rsid w:val="000832D3"/>
    <w:rsid w:val="00083342"/>
    <w:rsid w:val="00083F38"/>
    <w:rsid w:val="000841D6"/>
    <w:rsid w:val="00084354"/>
    <w:rsid w:val="00084424"/>
    <w:rsid w:val="00084614"/>
    <w:rsid w:val="00084C40"/>
    <w:rsid w:val="00085329"/>
    <w:rsid w:val="00085554"/>
    <w:rsid w:val="00085E98"/>
    <w:rsid w:val="00085F5D"/>
    <w:rsid w:val="0009000E"/>
    <w:rsid w:val="00090D3B"/>
    <w:rsid w:val="00090F48"/>
    <w:rsid w:val="00091103"/>
    <w:rsid w:val="000914AA"/>
    <w:rsid w:val="000915E6"/>
    <w:rsid w:val="00091725"/>
    <w:rsid w:val="0009193E"/>
    <w:rsid w:val="00091B81"/>
    <w:rsid w:val="00092572"/>
    <w:rsid w:val="000926AE"/>
    <w:rsid w:val="00092876"/>
    <w:rsid w:val="00092932"/>
    <w:rsid w:val="00092B90"/>
    <w:rsid w:val="00092BBA"/>
    <w:rsid w:val="00093060"/>
    <w:rsid w:val="000936E6"/>
    <w:rsid w:val="00093860"/>
    <w:rsid w:val="00093E95"/>
    <w:rsid w:val="00094417"/>
    <w:rsid w:val="000946AF"/>
    <w:rsid w:val="00094777"/>
    <w:rsid w:val="0009493F"/>
    <w:rsid w:val="00094943"/>
    <w:rsid w:val="00094AF7"/>
    <w:rsid w:val="00094D90"/>
    <w:rsid w:val="00094EA0"/>
    <w:rsid w:val="0009539E"/>
    <w:rsid w:val="00095AAD"/>
    <w:rsid w:val="00095C8F"/>
    <w:rsid w:val="000962D7"/>
    <w:rsid w:val="0009636B"/>
    <w:rsid w:val="000963DD"/>
    <w:rsid w:val="0009650C"/>
    <w:rsid w:val="00097795"/>
    <w:rsid w:val="00097C8E"/>
    <w:rsid w:val="000A0AF1"/>
    <w:rsid w:val="000A0E6D"/>
    <w:rsid w:val="000A0F2E"/>
    <w:rsid w:val="000A1058"/>
    <w:rsid w:val="000A15B8"/>
    <w:rsid w:val="000A165A"/>
    <w:rsid w:val="000A1672"/>
    <w:rsid w:val="000A17A4"/>
    <w:rsid w:val="000A1864"/>
    <w:rsid w:val="000A18E0"/>
    <w:rsid w:val="000A1A05"/>
    <w:rsid w:val="000A1C92"/>
    <w:rsid w:val="000A1F44"/>
    <w:rsid w:val="000A22B1"/>
    <w:rsid w:val="000A257C"/>
    <w:rsid w:val="000A26C1"/>
    <w:rsid w:val="000A3497"/>
    <w:rsid w:val="000A3511"/>
    <w:rsid w:val="000A35BA"/>
    <w:rsid w:val="000A3736"/>
    <w:rsid w:val="000A3782"/>
    <w:rsid w:val="000A3A1F"/>
    <w:rsid w:val="000A3DC0"/>
    <w:rsid w:val="000A4981"/>
    <w:rsid w:val="000A4C8A"/>
    <w:rsid w:val="000A4D77"/>
    <w:rsid w:val="000A4F87"/>
    <w:rsid w:val="000A5AD8"/>
    <w:rsid w:val="000A5BA0"/>
    <w:rsid w:val="000A60FB"/>
    <w:rsid w:val="000A6EAB"/>
    <w:rsid w:val="000A7362"/>
    <w:rsid w:val="000A744D"/>
    <w:rsid w:val="000A7762"/>
    <w:rsid w:val="000A77A8"/>
    <w:rsid w:val="000A7F21"/>
    <w:rsid w:val="000B0462"/>
    <w:rsid w:val="000B0589"/>
    <w:rsid w:val="000B064E"/>
    <w:rsid w:val="000B0A9E"/>
    <w:rsid w:val="000B0FBB"/>
    <w:rsid w:val="000B11C8"/>
    <w:rsid w:val="000B1483"/>
    <w:rsid w:val="000B1554"/>
    <w:rsid w:val="000B1D36"/>
    <w:rsid w:val="000B1FFC"/>
    <w:rsid w:val="000B2482"/>
    <w:rsid w:val="000B365B"/>
    <w:rsid w:val="000B36AD"/>
    <w:rsid w:val="000B3DF5"/>
    <w:rsid w:val="000B477A"/>
    <w:rsid w:val="000B478C"/>
    <w:rsid w:val="000B4DA9"/>
    <w:rsid w:val="000B5365"/>
    <w:rsid w:val="000B60B8"/>
    <w:rsid w:val="000B61E7"/>
    <w:rsid w:val="000B66DC"/>
    <w:rsid w:val="000B69F2"/>
    <w:rsid w:val="000B6A86"/>
    <w:rsid w:val="000B6B8F"/>
    <w:rsid w:val="000B71EC"/>
    <w:rsid w:val="000B7DF6"/>
    <w:rsid w:val="000C0010"/>
    <w:rsid w:val="000C010F"/>
    <w:rsid w:val="000C0426"/>
    <w:rsid w:val="000C076E"/>
    <w:rsid w:val="000C0EDE"/>
    <w:rsid w:val="000C1138"/>
    <w:rsid w:val="000C12C7"/>
    <w:rsid w:val="000C1AB7"/>
    <w:rsid w:val="000C1C99"/>
    <w:rsid w:val="000C2016"/>
    <w:rsid w:val="000C2417"/>
    <w:rsid w:val="000C2569"/>
    <w:rsid w:val="000C287E"/>
    <w:rsid w:val="000C28E9"/>
    <w:rsid w:val="000C291E"/>
    <w:rsid w:val="000C2ABA"/>
    <w:rsid w:val="000C3089"/>
    <w:rsid w:val="000C32FA"/>
    <w:rsid w:val="000C3531"/>
    <w:rsid w:val="000C381A"/>
    <w:rsid w:val="000C3FAA"/>
    <w:rsid w:val="000C40A0"/>
    <w:rsid w:val="000C443F"/>
    <w:rsid w:val="000C4912"/>
    <w:rsid w:val="000C5950"/>
    <w:rsid w:val="000C5A6A"/>
    <w:rsid w:val="000C5E98"/>
    <w:rsid w:val="000C6934"/>
    <w:rsid w:val="000C6E5B"/>
    <w:rsid w:val="000C717C"/>
    <w:rsid w:val="000C735C"/>
    <w:rsid w:val="000C785B"/>
    <w:rsid w:val="000C7DC4"/>
    <w:rsid w:val="000D0B3D"/>
    <w:rsid w:val="000D1284"/>
    <w:rsid w:val="000D168A"/>
    <w:rsid w:val="000D175C"/>
    <w:rsid w:val="000D1780"/>
    <w:rsid w:val="000D19A8"/>
    <w:rsid w:val="000D1DD4"/>
    <w:rsid w:val="000D1E6A"/>
    <w:rsid w:val="000D25BA"/>
    <w:rsid w:val="000D2BDC"/>
    <w:rsid w:val="000D2D39"/>
    <w:rsid w:val="000D3146"/>
    <w:rsid w:val="000D3E9B"/>
    <w:rsid w:val="000D4602"/>
    <w:rsid w:val="000D4D4F"/>
    <w:rsid w:val="000D53CB"/>
    <w:rsid w:val="000D5919"/>
    <w:rsid w:val="000D5AF3"/>
    <w:rsid w:val="000D5B0F"/>
    <w:rsid w:val="000D5CD9"/>
    <w:rsid w:val="000D5D85"/>
    <w:rsid w:val="000D5DBA"/>
    <w:rsid w:val="000D64D3"/>
    <w:rsid w:val="000D6C45"/>
    <w:rsid w:val="000D6F19"/>
    <w:rsid w:val="000D6FA8"/>
    <w:rsid w:val="000D7209"/>
    <w:rsid w:val="000D7528"/>
    <w:rsid w:val="000D7997"/>
    <w:rsid w:val="000E015E"/>
    <w:rsid w:val="000E01BC"/>
    <w:rsid w:val="000E0629"/>
    <w:rsid w:val="000E1159"/>
    <w:rsid w:val="000E2328"/>
    <w:rsid w:val="000E268B"/>
    <w:rsid w:val="000E2876"/>
    <w:rsid w:val="000E2999"/>
    <w:rsid w:val="000E2D4A"/>
    <w:rsid w:val="000E35A6"/>
    <w:rsid w:val="000E3A58"/>
    <w:rsid w:val="000E3FFA"/>
    <w:rsid w:val="000E40AB"/>
    <w:rsid w:val="000E42C7"/>
    <w:rsid w:val="000E4361"/>
    <w:rsid w:val="000E436A"/>
    <w:rsid w:val="000E5175"/>
    <w:rsid w:val="000E533F"/>
    <w:rsid w:val="000E6403"/>
    <w:rsid w:val="000E721B"/>
    <w:rsid w:val="000E7475"/>
    <w:rsid w:val="000E79FE"/>
    <w:rsid w:val="000E7DBD"/>
    <w:rsid w:val="000E7DD9"/>
    <w:rsid w:val="000F02E5"/>
    <w:rsid w:val="000F0E53"/>
    <w:rsid w:val="000F1390"/>
    <w:rsid w:val="000F139A"/>
    <w:rsid w:val="000F13DD"/>
    <w:rsid w:val="000F181D"/>
    <w:rsid w:val="000F1A94"/>
    <w:rsid w:val="000F1BC1"/>
    <w:rsid w:val="000F249E"/>
    <w:rsid w:val="000F24EA"/>
    <w:rsid w:val="000F2AB0"/>
    <w:rsid w:val="000F2B36"/>
    <w:rsid w:val="000F31FD"/>
    <w:rsid w:val="000F320D"/>
    <w:rsid w:val="000F3493"/>
    <w:rsid w:val="000F3A28"/>
    <w:rsid w:val="000F410F"/>
    <w:rsid w:val="000F4429"/>
    <w:rsid w:val="000F4815"/>
    <w:rsid w:val="000F49F9"/>
    <w:rsid w:val="000F4C47"/>
    <w:rsid w:val="000F4C87"/>
    <w:rsid w:val="000F4ED1"/>
    <w:rsid w:val="000F5224"/>
    <w:rsid w:val="000F538E"/>
    <w:rsid w:val="000F55AE"/>
    <w:rsid w:val="000F564E"/>
    <w:rsid w:val="000F5A4E"/>
    <w:rsid w:val="000F5E40"/>
    <w:rsid w:val="000F5E82"/>
    <w:rsid w:val="000F63D6"/>
    <w:rsid w:val="000F645F"/>
    <w:rsid w:val="000F6A51"/>
    <w:rsid w:val="000F6A70"/>
    <w:rsid w:val="000F6B44"/>
    <w:rsid w:val="000F7F92"/>
    <w:rsid w:val="001008AC"/>
    <w:rsid w:val="001008EA"/>
    <w:rsid w:val="00100F9B"/>
    <w:rsid w:val="0010128B"/>
    <w:rsid w:val="0010154E"/>
    <w:rsid w:val="0010157E"/>
    <w:rsid w:val="00101AF4"/>
    <w:rsid w:val="00101E86"/>
    <w:rsid w:val="00102307"/>
    <w:rsid w:val="001023EE"/>
    <w:rsid w:val="00102A60"/>
    <w:rsid w:val="00102B2F"/>
    <w:rsid w:val="001031EF"/>
    <w:rsid w:val="001038C2"/>
    <w:rsid w:val="00103F2A"/>
    <w:rsid w:val="00104135"/>
    <w:rsid w:val="0010443A"/>
    <w:rsid w:val="0010447E"/>
    <w:rsid w:val="0010456E"/>
    <w:rsid w:val="00104724"/>
    <w:rsid w:val="001051B6"/>
    <w:rsid w:val="001052FE"/>
    <w:rsid w:val="001056EC"/>
    <w:rsid w:val="00105D38"/>
    <w:rsid w:val="00106009"/>
    <w:rsid w:val="00106533"/>
    <w:rsid w:val="00106FCE"/>
    <w:rsid w:val="00106FF3"/>
    <w:rsid w:val="0010787E"/>
    <w:rsid w:val="00107FBF"/>
    <w:rsid w:val="001102AB"/>
    <w:rsid w:val="001108C1"/>
    <w:rsid w:val="00111B30"/>
    <w:rsid w:val="00111D25"/>
    <w:rsid w:val="00111EF5"/>
    <w:rsid w:val="001122A5"/>
    <w:rsid w:val="0011279F"/>
    <w:rsid w:val="00112C4F"/>
    <w:rsid w:val="00112C91"/>
    <w:rsid w:val="00112D82"/>
    <w:rsid w:val="00113113"/>
    <w:rsid w:val="00113295"/>
    <w:rsid w:val="001135B2"/>
    <w:rsid w:val="00113A23"/>
    <w:rsid w:val="00113D82"/>
    <w:rsid w:val="00113F5A"/>
    <w:rsid w:val="00114012"/>
    <w:rsid w:val="00114144"/>
    <w:rsid w:val="001144C1"/>
    <w:rsid w:val="00114844"/>
    <w:rsid w:val="00114AAA"/>
    <w:rsid w:val="00114B12"/>
    <w:rsid w:val="00114DD0"/>
    <w:rsid w:val="00114DD8"/>
    <w:rsid w:val="0011520D"/>
    <w:rsid w:val="00115413"/>
    <w:rsid w:val="001156C7"/>
    <w:rsid w:val="0011626B"/>
    <w:rsid w:val="0011629C"/>
    <w:rsid w:val="00116B64"/>
    <w:rsid w:val="00116C80"/>
    <w:rsid w:val="00116D73"/>
    <w:rsid w:val="00117953"/>
    <w:rsid w:val="001179C6"/>
    <w:rsid w:val="00117FA5"/>
    <w:rsid w:val="001202C3"/>
    <w:rsid w:val="001206D1"/>
    <w:rsid w:val="00120C7D"/>
    <w:rsid w:val="00120D35"/>
    <w:rsid w:val="00120DFC"/>
    <w:rsid w:val="00121104"/>
    <w:rsid w:val="00121236"/>
    <w:rsid w:val="0012132D"/>
    <w:rsid w:val="00121367"/>
    <w:rsid w:val="00121B3A"/>
    <w:rsid w:val="00122793"/>
    <w:rsid w:val="00122BF6"/>
    <w:rsid w:val="00122DDA"/>
    <w:rsid w:val="00122E0B"/>
    <w:rsid w:val="00122F23"/>
    <w:rsid w:val="001236C0"/>
    <w:rsid w:val="00123DD7"/>
    <w:rsid w:val="00123E68"/>
    <w:rsid w:val="00123FE2"/>
    <w:rsid w:val="001247C6"/>
    <w:rsid w:val="0012520B"/>
    <w:rsid w:val="0012558D"/>
    <w:rsid w:val="001256CC"/>
    <w:rsid w:val="00125D36"/>
    <w:rsid w:val="001260D4"/>
    <w:rsid w:val="00126356"/>
    <w:rsid w:val="0012642B"/>
    <w:rsid w:val="00126A7F"/>
    <w:rsid w:val="00127223"/>
    <w:rsid w:val="00127355"/>
    <w:rsid w:val="001275A5"/>
    <w:rsid w:val="001277E8"/>
    <w:rsid w:val="0012795E"/>
    <w:rsid w:val="00127980"/>
    <w:rsid w:val="00127B75"/>
    <w:rsid w:val="0013027F"/>
    <w:rsid w:val="00130491"/>
    <w:rsid w:val="0013067E"/>
    <w:rsid w:val="00130959"/>
    <w:rsid w:val="00130AAD"/>
    <w:rsid w:val="0013106C"/>
    <w:rsid w:val="0013119F"/>
    <w:rsid w:val="001313BC"/>
    <w:rsid w:val="00131F77"/>
    <w:rsid w:val="001320B1"/>
    <w:rsid w:val="00132342"/>
    <w:rsid w:val="001327BA"/>
    <w:rsid w:val="00132A1C"/>
    <w:rsid w:val="00132EC0"/>
    <w:rsid w:val="00133122"/>
    <w:rsid w:val="0013360C"/>
    <w:rsid w:val="00133718"/>
    <w:rsid w:val="00133CB4"/>
    <w:rsid w:val="00134557"/>
    <w:rsid w:val="001349F7"/>
    <w:rsid w:val="00134B6F"/>
    <w:rsid w:val="00134BE4"/>
    <w:rsid w:val="00134FBC"/>
    <w:rsid w:val="001352CF"/>
    <w:rsid w:val="00135485"/>
    <w:rsid w:val="001356A4"/>
    <w:rsid w:val="00135981"/>
    <w:rsid w:val="00135FF4"/>
    <w:rsid w:val="00136758"/>
    <w:rsid w:val="0013676B"/>
    <w:rsid w:val="00136CE9"/>
    <w:rsid w:val="00136EF3"/>
    <w:rsid w:val="001373EF"/>
    <w:rsid w:val="00137914"/>
    <w:rsid w:val="00137DA3"/>
    <w:rsid w:val="0014054A"/>
    <w:rsid w:val="0014062D"/>
    <w:rsid w:val="0014083C"/>
    <w:rsid w:val="001411DD"/>
    <w:rsid w:val="00141481"/>
    <w:rsid w:val="00141C8C"/>
    <w:rsid w:val="00141D53"/>
    <w:rsid w:val="001423A9"/>
    <w:rsid w:val="00143189"/>
    <w:rsid w:val="001432C3"/>
    <w:rsid w:val="0014372B"/>
    <w:rsid w:val="00143854"/>
    <w:rsid w:val="00143AB7"/>
    <w:rsid w:val="00143F8E"/>
    <w:rsid w:val="001444AC"/>
    <w:rsid w:val="00144849"/>
    <w:rsid w:val="00144944"/>
    <w:rsid w:val="00144967"/>
    <w:rsid w:val="00145118"/>
    <w:rsid w:val="00145F9A"/>
    <w:rsid w:val="001461DF"/>
    <w:rsid w:val="0014660C"/>
    <w:rsid w:val="001466BE"/>
    <w:rsid w:val="001466C5"/>
    <w:rsid w:val="0014687B"/>
    <w:rsid w:val="001473D3"/>
    <w:rsid w:val="0014798E"/>
    <w:rsid w:val="00147D87"/>
    <w:rsid w:val="00147DE6"/>
    <w:rsid w:val="00147E1F"/>
    <w:rsid w:val="00147E2E"/>
    <w:rsid w:val="00147FC2"/>
    <w:rsid w:val="00150141"/>
    <w:rsid w:val="001506AE"/>
    <w:rsid w:val="001507FB"/>
    <w:rsid w:val="00150A72"/>
    <w:rsid w:val="00150DC4"/>
    <w:rsid w:val="00151503"/>
    <w:rsid w:val="00151EC6"/>
    <w:rsid w:val="001524FD"/>
    <w:rsid w:val="00152642"/>
    <w:rsid w:val="00152922"/>
    <w:rsid w:val="00152A2A"/>
    <w:rsid w:val="00152B84"/>
    <w:rsid w:val="00152C48"/>
    <w:rsid w:val="00152CE3"/>
    <w:rsid w:val="00152E38"/>
    <w:rsid w:val="001536F6"/>
    <w:rsid w:val="0015475A"/>
    <w:rsid w:val="00154DBA"/>
    <w:rsid w:val="00155037"/>
    <w:rsid w:val="001556BF"/>
    <w:rsid w:val="00155743"/>
    <w:rsid w:val="00155873"/>
    <w:rsid w:val="001562D5"/>
    <w:rsid w:val="00156617"/>
    <w:rsid w:val="00156793"/>
    <w:rsid w:val="00156E88"/>
    <w:rsid w:val="00156E93"/>
    <w:rsid w:val="00156EE6"/>
    <w:rsid w:val="00157378"/>
    <w:rsid w:val="0015789B"/>
    <w:rsid w:val="00157A86"/>
    <w:rsid w:val="00157C44"/>
    <w:rsid w:val="00157CBD"/>
    <w:rsid w:val="00157DF2"/>
    <w:rsid w:val="00157FD6"/>
    <w:rsid w:val="001606D4"/>
    <w:rsid w:val="00160ABF"/>
    <w:rsid w:val="00160D22"/>
    <w:rsid w:val="00160D30"/>
    <w:rsid w:val="00161175"/>
    <w:rsid w:val="0016160C"/>
    <w:rsid w:val="00161778"/>
    <w:rsid w:val="001617B8"/>
    <w:rsid w:val="001625BB"/>
    <w:rsid w:val="00162AA5"/>
    <w:rsid w:val="00162FBA"/>
    <w:rsid w:val="0016353D"/>
    <w:rsid w:val="00163B8C"/>
    <w:rsid w:val="001647FC"/>
    <w:rsid w:val="00164BCC"/>
    <w:rsid w:val="0016538A"/>
    <w:rsid w:val="001659C2"/>
    <w:rsid w:val="0016621A"/>
    <w:rsid w:val="001666C7"/>
    <w:rsid w:val="001666D8"/>
    <w:rsid w:val="00166707"/>
    <w:rsid w:val="00166E77"/>
    <w:rsid w:val="0016738B"/>
    <w:rsid w:val="0016778F"/>
    <w:rsid w:val="00167CC8"/>
    <w:rsid w:val="00167D08"/>
    <w:rsid w:val="0017007A"/>
    <w:rsid w:val="001700AA"/>
    <w:rsid w:val="00170483"/>
    <w:rsid w:val="00170992"/>
    <w:rsid w:val="00170A76"/>
    <w:rsid w:val="00170B50"/>
    <w:rsid w:val="00170E9A"/>
    <w:rsid w:val="00171125"/>
    <w:rsid w:val="001711D4"/>
    <w:rsid w:val="00171386"/>
    <w:rsid w:val="00171A14"/>
    <w:rsid w:val="00171AF1"/>
    <w:rsid w:val="001720F6"/>
    <w:rsid w:val="00172194"/>
    <w:rsid w:val="00172756"/>
    <w:rsid w:val="00172EEA"/>
    <w:rsid w:val="001735F1"/>
    <w:rsid w:val="0017384C"/>
    <w:rsid w:val="00173B2A"/>
    <w:rsid w:val="00173E26"/>
    <w:rsid w:val="00173EB3"/>
    <w:rsid w:val="00174032"/>
    <w:rsid w:val="001740D7"/>
    <w:rsid w:val="0017442F"/>
    <w:rsid w:val="001744B0"/>
    <w:rsid w:val="00174BC4"/>
    <w:rsid w:val="001752CC"/>
    <w:rsid w:val="001758E7"/>
    <w:rsid w:val="00175AEB"/>
    <w:rsid w:val="00175D2F"/>
    <w:rsid w:val="00175F3A"/>
    <w:rsid w:val="00176194"/>
    <w:rsid w:val="00176675"/>
    <w:rsid w:val="00176744"/>
    <w:rsid w:val="001768E6"/>
    <w:rsid w:val="00176CD7"/>
    <w:rsid w:val="0017721F"/>
    <w:rsid w:val="00177515"/>
    <w:rsid w:val="00177D98"/>
    <w:rsid w:val="0018071A"/>
    <w:rsid w:val="00180A33"/>
    <w:rsid w:val="00181738"/>
    <w:rsid w:val="00181BC8"/>
    <w:rsid w:val="00181EE9"/>
    <w:rsid w:val="00181FF0"/>
    <w:rsid w:val="001820B3"/>
    <w:rsid w:val="00182445"/>
    <w:rsid w:val="00182842"/>
    <w:rsid w:val="00182CD2"/>
    <w:rsid w:val="00183470"/>
    <w:rsid w:val="001835DF"/>
    <w:rsid w:val="001835ED"/>
    <w:rsid w:val="0018375A"/>
    <w:rsid w:val="00183891"/>
    <w:rsid w:val="00183A85"/>
    <w:rsid w:val="0018467F"/>
    <w:rsid w:val="00184D04"/>
    <w:rsid w:val="0018504D"/>
    <w:rsid w:val="00185890"/>
    <w:rsid w:val="00185962"/>
    <w:rsid w:val="00185B0B"/>
    <w:rsid w:val="00185CE3"/>
    <w:rsid w:val="00185D5D"/>
    <w:rsid w:val="00185D69"/>
    <w:rsid w:val="00185F6E"/>
    <w:rsid w:val="001863B7"/>
    <w:rsid w:val="001868A0"/>
    <w:rsid w:val="00186C1B"/>
    <w:rsid w:val="001870C2"/>
    <w:rsid w:val="001870CD"/>
    <w:rsid w:val="001872E9"/>
    <w:rsid w:val="00187474"/>
    <w:rsid w:val="001877D8"/>
    <w:rsid w:val="00187AEE"/>
    <w:rsid w:val="00187AF8"/>
    <w:rsid w:val="00190188"/>
    <w:rsid w:val="00190198"/>
    <w:rsid w:val="00190CAE"/>
    <w:rsid w:val="001918F5"/>
    <w:rsid w:val="00191964"/>
    <w:rsid w:val="00191CAD"/>
    <w:rsid w:val="00191D0E"/>
    <w:rsid w:val="00192652"/>
    <w:rsid w:val="00192750"/>
    <w:rsid w:val="0019284C"/>
    <w:rsid w:val="0019291C"/>
    <w:rsid w:val="00192F04"/>
    <w:rsid w:val="00193355"/>
    <w:rsid w:val="001936B4"/>
    <w:rsid w:val="00193A15"/>
    <w:rsid w:val="00193D48"/>
    <w:rsid w:val="00193EAE"/>
    <w:rsid w:val="001948B2"/>
    <w:rsid w:val="00195486"/>
    <w:rsid w:val="00195E8F"/>
    <w:rsid w:val="00196012"/>
    <w:rsid w:val="0019741D"/>
    <w:rsid w:val="00197641"/>
    <w:rsid w:val="001A0579"/>
    <w:rsid w:val="001A0AB4"/>
    <w:rsid w:val="001A0B3E"/>
    <w:rsid w:val="001A0BD5"/>
    <w:rsid w:val="001A0DC0"/>
    <w:rsid w:val="001A0FCA"/>
    <w:rsid w:val="001A13B9"/>
    <w:rsid w:val="001A19C3"/>
    <w:rsid w:val="001A2061"/>
    <w:rsid w:val="001A253B"/>
    <w:rsid w:val="001A264D"/>
    <w:rsid w:val="001A301E"/>
    <w:rsid w:val="001A33DD"/>
    <w:rsid w:val="001A3609"/>
    <w:rsid w:val="001A3909"/>
    <w:rsid w:val="001A3B88"/>
    <w:rsid w:val="001A3E73"/>
    <w:rsid w:val="001A42CC"/>
    <w:rsid w:val="001A4355"/>
    <w:rsid w:val="001A4877"/>
    <w:rsid w:val="001A4CEB"/>
    <w:rsid w:val="001A5336"/>
    <w:rsid w:val="001A5472"/>
    <w:rsid w:val="001A58D5"/>
    <w:rsid w:val="001A59DB"/>
    <w:rsid w:val="001A5A49"/>
    <w:rsid w:val="001A5CFA"/>
    <w:rsid w:val="001A65D5"/>
    <w:rsid w:val="001A6AEF"/>
    <w:rsid w:val="001A7090"/>
    <w:rsid w:val="001A7424"/>
    <w:rsid w:val="001A7503"/>
    <w:rsid w:val="001A76D0"/>
    <w:rsid w:val="001A76D2"/>
    <w:rsid w:val="001A7C36"/>
    <w:rsid w:val="001A7DC9"/>
    <w:rsid w:val="001A7EAE"/>
    <w:rsid w:val="001B0A5E"/>
    <w:rsid w:val="001B0AEC"/>
    <w:rsid w:val="001B0E03"/>
    <w:rsid w:val="001B0EDB"/>
    <w:rsid w:val="001B15F3"/>
    <w:rsid w:val="001B16C5"/>
    <w:rsid w:val="001B19BC"/>
    <w:rsid w:val="001B1BE0"/>
    <w:rsid w:val="001B224E"/>
    <w:rsid w:val="001B22D1"/>
    <w:rsid w:val="001B2405"/>
    <w:rsid w:val="001B252B"/>
    <w:rsid w:val="001B25B4"/>
    <w:rsid w:val="001B2F82"/>
    <w:rsid w:val="001B307C"/>
    <w:rsid w:val="001B326D"/>
    <w:rsid w:val="001B32DD"/>
    <w:rsid w:val="001B3441"/>
    <w:rsid w:val="001B3CF1"/>
    <w:rsid w:val="001B41D3"/>
    <w:rsid w:val="001B48C5"/>
    <w:rsid w:val="001B4D7E"/>
    <w:rsid w:val="001B502B"/>
    <w:rsid w:val="001B5361"/>
    <w:rsid w:val="001B5BF1"/>
    <w:rsid w:val="001B6416"/>
    <w:rsid w:val="001B66E7"/>
    <w:rsid w:val="001B6784"/>
    <w:rsid w:val="001B6D5F"/>
    <w:rsid w:val="001B6DF4"/>
    <w:rsid w:val="001B72A9"/>
    <w:rsid w:val="001B7C8F"/>
    <w:rsid w:val="001B7D41"/>
    <w:rsid w:val="001C00A2"/>
    <w:rsid w:val="001C1039"/>
    <w:rsid w:val="001C16FD"/>
    <w:rsid w:val="001C1708"/>
    <w:rsid w:val="001C1879"/>
    <w:rsid w:val="001C1DDC"/>
    <w:rsid w:val="001C1F86"/>
    <w:rsid w:val="001C2173"/>
    <w:rsid w:val="001C239D"/>
    <w:rsid w:val="001C2428"/>
    <w:rsid w:val="001C28F7"/>
    <w:rsid w:val="001C2C90"/>
    <w:rsid w:val="001C326A"/>
    <w:rsid w:val="001C3964"/>
    <w:rsid w:val="001C3C77"/>
    <w:rsid w:val="001C444F"/>
    <w:rsid w:val="001C4528"/>
    <w:rsid w:val="001C45A5"/>
    <w:rsid w:val="001C481E"/>
    <w:rsid w:val="001C4B13"/>
    <w:rsid w:val="001C4C4C"/>
    <w:rsid w:val="001C6213"/>
    <w:rsid w:val="001C629A"/>
    <w:rsid w:val="001C66B8"/>
    <w:rsid w:val="001C68D2"/>
    <w:rsid w:val="001C6B1C"/>
    <w:rsid w:val="001C738A"/>
    <w:rsid w:val="001C79FD"/>
    <w:rsid w:val="001C7B58"/>
    <w:rsid w:val="001D0035"/>
    <w:rsid w:val="001D01A5"/>
    <w:rsid w:val="001D02B2"/>
    <w:rsid w:val="001D0769"/>
    <w:rsid w:val="001D1178"/>
    <w:rsid w:val="001D1677"/>
    <w:rsid w:val="001D188A"/>
    <w:rsid w:val="001D18AA"/>
    <w:rsid w:val="001D1BFF"/>
    <w:rsid w:val="001D1DA1"/>
    <w:rsid w:val="001D1FD1"/>
    <w:rsid w:val="001D2017"/>
    <w:rsid w:val="001D21D2"/>
    <w:rsid w:val="001D267D"/>
    <w:rsid w:val="001D26A4"/>
    <w:rsid w:val="001D2995"/>
    <w:rsid w:val="001D29B8"/>
    <w:rsid w:val="001D29CF"/>
    <w:rsid w:val="001D32DF"/>
    <w:rsid w:val="001D359B"/>
    <w:rsid w:val="001D3621"/>
    <w:rsid w:val="001D3A51"/>
    <w:rsid w:val="001D3DDE"/>
    <w:rsid w:val="001D3FB3"/>
    <w:rsid w:val="001D4092"/>
    <w:rsid w:val="001D431A"/>
    <w:rsid w:val="001D4407"/>
    <w:rsid w:val="001D4885"/>
    <w:rsid w:val="001D48D7"/>
    <w:rsid w:val="001D51A6"/>
    <w:rsid w:val="001D57FF"/>
    <w:rsid w:val="001D5C48"/>
    <w:rsid w:val="001D5DD0"/>
    <w:rsid w:val="001D5FE8"/>
    <w:rsid w:val="001D628C"/>
    <w:rsid w:val="001D7577"/>
    <w:rsid w:val="001D782E"/>
    <w:rsid w:val="001D7CCC"/>
    <w:rsid w:val="001D7E59"/>
    <w:rsid w:val="001E0A23"/>
    <w:rsid w:val="001E0F9F"/>
    <w:rsid w:val="001E14A7"/>
    <w:rsid w:val="001E1DD5"/>
    <w:rsid w:val="001E2369"/>
    <w:rsid w:val="001E26CA"/>
    <w:rsid w:val="001E282F"/>
    <w:rsid w:val="001E28F5"/>
    <w:rsid w:val="001E2AF2"/>
    <w:rsid w:val="001E2C17"/>
    <w:rsid w:val="001E31FA"/>
    <w:rsid w:val="001E33F5"/>
    <w:rsid w:val="001E3494"/>
    <w:rsid w:val="001E39A1"/>
    <w:rsid w:val="001E3D82"/>
    <w:rsid w:val="001E421F"/>
    <w:rsid w:val="001E4448"/>
    <w:rsid w:val="001E4580"/>
    <w:rsid w:val="001E46F1"/>
    <w:rsid w:val="001E491B"/>
    <w:rsid w:val="001E4A13"/>
    <w:rsid w:val="001E4B5D"/>
    <w:rsid w:val="001E4B79"/>
    <w:rsid w:val="001E4FA4"/>
    <w:rsid w:val="001E525C"/>
    <w:rsid w:val="001E59A2"/>
    <w:rsid w:val="001E5C2F"/>
    <w:rsid w:val="001E5EE6"/>
    <w:rsid w:val="001E634C"/>
    <w:rsid w:val="001E64CB"/>
    <w:rsid w:val="001E654C"/>
    <w:rsid w:val="001E688B"/>
    <w:rsid w:val="001E6EB1"/>
    <w:rsid w:val="001E7303"/>
    <w:rsid w:val="001F01D7"/>
    <w:rsid w:val="001F0214"/>
    <w:rsid w:val="001F02D9"/>
    <w:rsid w:val="001F0445"/>
    <w:rsid w:val="001F062C"/>
    <w:rsid w:val="001F0AB2"/>
    <w:rsid w:val="001F0E98"/>
    <w:rsid w:val="001F1ADD"/>
    <w:rsid w:val="001F1C3F"/>
    <w:rsid w:val="001F1E41"/>
    <w:rsid w:val="001F2515"/>
    <w:rsid w:val="001F27FF"/>
    <w:rsid w:val="001F2D14"/>
    <w:rsid w:val="001F2E93"/>
    <w:rsid w:val="001F307D"/>
    <w:rsid w:val="001F30F9"/>
    <w:rsid w:val="001F3516"/>
    <w:rsid w:val="001F355C"/>
    <w:rsid w:val="001F3745"/>
    <w:rsid w:val="001F3775"/>
    <w:rsid w:val="001F3B2B"/>
    <w:rsid w:val="001F3BE3"/>
    <w:rsid w:val="001F4500"/>
    <w:rsid w:val="001F46D8"/>
    <w:rsid w:val="001F53ED"/>
    <w:rsid w:val="001F5AE8"/>
    <w:rsid w:val="001F5D92"/>
    <w:rsid w:val="001F5D99"/>
    <w:rsid w:val="001F5F08"/>
    <w:rsid w:val="001F64B2"/>
    <w:rsid w:val="001F6621"/>
    <w:rsid w:val="001F67F1"/>
    <w:rsid w:val="001F7045"/>
    <w:rsid w:val="001F7EB9"/>
    <w:rsid w:val="0020040C"/>
    <w:rsid w:val="002005C3"/>
    <w:rsid w:val="00200783"/>
    <w:rsid w:val="00200EF6"/>
    <w:rsid w:val="00201493"/>
    <w:rsid w:val="00201D8F"/>
    <w:rsid w:val="00201FCA"/>
    <w:rsid w:val="002021B3"/>
    <w:rsid w:val="002021F0"/>
    <w:rsid w:val="00202824"/>
    <w:rsid w:val="00202F18"/>
    <w:rsid w:val="00202FB7"/>
    <w:rsid w:val="002031EB"/>
    <w:rsid w:val="002039E4"/>
    <w:rsid w:val="00203BAA"/>
    <w:rsid w:val="002040D4"/>
    <w:rsid w:val="00204568"/>
    <w:rsid w:val="0020468C"/>
    <w:rsid w:val="002047A1"/>
    <w:rsid w:val="00204A40"/>
    <w:rsid w:val="002057AF"/>
    <w:rsid w:val="00205888"/>
    <w:rsid w:val="002059F3"/>
    <w:rsid w:val="00205A8B"/>
    <w:rsid w:val="00205D08"/>
    <w:rsid w:val="00205E73"/>
    <w:rsid w:val="0020614D"/>
    <w:rsid w:val="0020635F"/>
    <w:rsid w:val="002069C3"/>
    <w:rsid w:val="00206A59"/>
    <w:rsid w:val="00206ED2"/>
    <w:rsid w:val="002071C2"/>
    <w:rsid w:val="002071D0"/>
    <w:rsid w:val="00207A85"/>
    <w:rsid w:val="00210A87"/>
    <w:rsid w:val="00210D77"/>
    <w:rsid w:val="002112E0"/>
    <w:rsid w:val="002114D8"/>
    <w:rsid w:val="0021151D"/>
    <w:rsid w:val="00211ACE"/>
    <w:rsid w:val="00211D4F"/>
    <w:rsid w:val="00211EF1"/>
    <w:rsid w:val="00212261"/>
    <w:rsid w:val="00212492"/>
    <w:rsid w:val="00212B41"/>
    <w:rsid w:val="00212BE1"/>
    <w:rsid w:val="00212BF8"/>
    <w:rsid w:val="00212C95"/>
    <w:rsid w:val="00212D13"/>
    <w:rsid w:val="0021340E"/>
    <w:rsid w:val="00213470"/>
    <w:rsid w:val="0021361B"/>
    <w:rsid w:val="0021365D"/>
    <w:rsid w:val="0021386B"/>
    <w:rsid w:val="00213885"/>
    <w:rsid w:val="00214024"/>
    <w:rsid w:val="00214165"/>
    <w:rsid w:val="0021436D"/>
    <w:rsid w:val="0021456D"/>
    <w:rsid w:val="002145E1"/>
    <w:rsid w:val="0021495E"/>
    <w:rsid w:val="00214B5D"/>
    <w:rsid w:val="00214BD5"/>
    <w:rsid w:val="00214C78"/>
    <w:rsid w:val="002155A7"/>
    <w:rsid w:val="002156EF"/>
    <w:rsid w:val="0021592E"/>
    <w:rsid w:val="0021746E"/>
    <w:rsid w:val="00217922"/>
    <w:rsid w:val="00217A7A"/>
    <w:rsid w:val="00217F9F"/>
    <w:rsid w:val="00220B87"/>
    <w:rsid w:val="00220D5B"/>
    <w:rsid w:val="0022141C"/>
    <w:rsid w:val="00221836"/>
    <w:rsid w:val="0022198B"/>
    <w:rsid w:val="0022236D"/>
    <w:rsid w:val="00223064"/>
    <w:rsid w:val="002235D9"/>
    <w:rsid w:val="00223EE8"/>
    <w:rsid w:val="00224040"/>
    <w:rsid w:val="002241F9"/>
    <w:rsid w:val="002242B9"/>
    <w:rsid w:val="002242BE"/>
    <w:rsid w:val="002247E7"/>
    <w:rsid w:val="00224A2F"/>
    <w:rsid w:val="00224C9D"/>
    <w:rsid w:val="00224D1B"/>
    <w:rsid w:val="00224E2E"/>
    <w:rsid w:val="00224E9B"/>
    <w:rsid w:val="00224F2B"/>
    <w:rsid w:val="00225066"/>
    <w:rsid w:val="002256FB"/>
    <w:rsid w:val="0022584B"/>
    <w:rsid w:val="00225888"/>
    <w:rsid w:val="00225CCA"/>
    <w:rsid w:val="00226028"/>
    <w:rsid w:val="002260E3"/>
    <w:rsid w:val="0022657D"/>
    <w:rsid w:val="00226622"/>
    <w:rsid w:val="00226810"/>
    <w:rsid w:val="00226B8E"/>
    <w:rsid w:val="00226C79"/>
    <w:rsid w:val="00226E19"/>
    <w:rsid w:val="0022732F"/>
    <w:rsid w:val="002277CB"/>
    <w:rsid w:val="00227B45"/>
    <w:rsid w:val="00230079"/>
    <w:rsid w:val="002303A3"/>
    <w:rsid w:val="002303E0"/>
    <w:rsid w:val="00230788"/>
    <w:rsid w:val="0023089F"/>
    <w:rsid w:val="00230D64"/>
    <w:rsid w:val="00230DBE"/>
    <w:rsid w:val="002314D9"/>
    <w:rsid w:val="002315EB"/>
    <w:rsid w:val="002317DA"/>
    <w:rsid w:val="002318AC"/>
    <w:rsid w:val="00231ADE"/>
    <w:rsid w:val="00232761"/>
    <w:rsid w:val="00232B24"/>
    <w:rsid w:val="00232D15"/>
    <w:rsid w:val="00232E20"/>
    <w:rsid w:val="00232F98"/>
    <w:rsid w:val="002334FC"/>
    <w:rsid w:val="00233ABE"/>
    <w:rsid w:val="00234180"/>
    <w:rsid w:val="00234BEE"/>
    <w:rsid w:val="00234CF9"/>
    <w:rsid w:val="00234D47"/>
    <w:rsid w:val="0023511F"/>
    <w:rsid w:val="00235287"/>
    <w:rsid w:val="0023534E"/>
    <w:rsid w:val="0023548E"/>
    <w:rsid w:val="0023565E"/>
    <w:rsid w:val="002363BA"/>
    <w:rsid w:val="002366DC"/>
    <w:rsid w:val="0023696C"/>
    <w:rsid w:val="00236AC2"/>
    <w:rsid w:val="0023724C"/>
    <w:rsid w:val="0023729C"/>
    <w:rsid w:val="00237AAB"/>
    <w:rsid w:val="00237B25"/>
    <w:rsid w:val="0024014E"/>
    <w:rsid w:val="0024078F"/>
    <w:rsid w:val="0024163F"/>
    <w:rsid w:val="00241A1C"/>
    <w:rsid w:val="00241B56"/>
    <w:rsid w:val="002421A1"/>
    <w:rsid w:val="00242275"/>
    <w:rsid w:val="00242CD9"/>
    <w:rsid w:val="002433B5"/>
    <w:rsid w:val="00243491"/>
    <w:rsid w:val="002434FB"/>
    <w:rsid w:val="00243626"/>
    <w:rsid w:val="002440D7"/>
    <w:rsid w:val="00244DBD"/>
    <w:rsid w:val="00244E79"/>
    <w:rsid w:val="002454F9"/>
    <w:rsid w:val="00245A52"/>
    <w:rsid w:val="00245C7D"/>
    <w:rsid w:val="00246013"/>
    <w:rsid w:val="002460EB"/>
    <w:rsid w:val="0024652F"/>
    <w:rsid w:val="00246BD0"/>
    <w:rsid w:val="00246D22"/>
    <w:rsid w:val="002470C1"/>
    <w:rsid w:val="00247510"/>
    <w:rsid w:val="002476E8"/>
    <w:rsid w:val="00247F1E"/>
    <w:rsid w:val="00247F5A"/>
    <w:rsid w:val="002504E5"/>
    <w:rsid w:val="00250524"/>
    <w:rsid w:val="002506FB"/>
    <w:rsid w:val="0025088C"/>
    <w:rsid w:val="00250D92"/>
    <w:rsid w:val="00250F9B"/>
    <w:rsid w:val="00251024"/>
    <w:rsid w:val="00251282"/>
    <w:rsid w:val="00251551"/>
    <w:rsid w:val="00251832"/>
    <w:rsid w:val="00251E28"/>
    <w:rsid w:val="0025216F"/>
    <w:rsid w:val="002529CB"/>
    <w:rsid w:val="00252A5B"/>
    <w:rsid w:val="00253583"/>
    <w:rsid w:val="00253866"/>
    <w:rsid w:val="00253F05"/>
    <w:rsid w:val="00253F40"/>
    <w:rsid w:val="00254010"/>
    <w:rsid w:val="00254069"/>
    <w:rsid w:val="002540DE"/>
    <w:rsid w:val="002549AC"/>
    <w:rsid w:val="00254AC5"/>
    <w:rsid w:val="00254C7A"/>
    <w:rsid w:val="00254ED9"/>
    <w:rsid w:val="00255979"/>
    <w:rsid w:val="002564B2"/>
    <w:rsid w:val="00256683"/>
    <w:rsid w:val="00256D26"/>
    <w:rsid w:val="00256D51"/>
    <w:rsid w:val="002574A9"/>
    <w:rsid w:val="00257778"/>
    <w:rsid w:val="00257AE0"/>
    <w:rsid w:val="00257BD8"/>
    <w:rsid w:val="00257E2A"/>
    <w:rsid w:val="00257FAC"/>
    <w:rsid w:val="00260144"/>
    <w:rsid w:val="002608D8"/>
    <w:rsid w:val="00260AC9"/>
    <w:rsid w:val="00260DCF"/>
    <w:rsid w:val="00261538"/>
    <w:rsid w:val="002617AC"/>
    <w:rsid w:val="00261E33"/>
    <w:rsid w:val="00262612"/>
    <w:rsid w:val="002627C0"/>
    <w:rsid w:val="002629F8"/>
    <w:rsid w:val="00262B39"/>
    <w:rsid w:val="00262CCF"/>
    <w:rsid w:val="00262D5A"/>
    <w:rsid w:val="002631DD"/>
    <w:rsid w:val="002634DD"/>
    <w:rsid w:val="00263A2E"/>
    <w:rsid w:val="00263D36"/>
    <w:rsid w:val="00264405"/>
    <w:rsid w:val="002644F4"/>
    <w:rsid w:val="002645CC"/>
    <w:rsid w:val="002652EB"/>
    <w:rsid w:val="00265304"/>
    <w:rsid w:val="002658E9"/>
    <w:rsid w:val="00265BF9"/>
    <w:rsid w:val="00265DB1"/>
    <w:rsid w:val="00265E13"/>
    <w:rsid w:val="00266858"/>
    <w:rsid w:val="00266C8E"/>
    <w:rsid w:val="00266D05"/>
    <w:rsid w:val="00267076"/>
    <w:rsid w:val="0026724B"/>
    <w:rsid w:val="002672CC"/>
    <w:rsid w:val="002672F4"/>
    <w:rsid w:val="002674D1"/>
    <w:rsid w:val="002675C6"/>
    <w:rsid w:val="002675F0"/>
    <w:rsid w:val="00267AFB"/>
    <w:rsid w:val="00267BA3"/>
    <w:rsid w:val="00270118"/>
    <w:rsid w:val="002702A9"/>
    <w:rsid w:val="00270416"/>
    <w:rsid w:val="00270ACC"/>
    <w:rsid w:val="00270FD5"/>
    <w:rsid w:val="00271089"/>
    <w:rsid w:val="002711AB"/>
    <w:rsid w:val="002712CA"/>
    <w:rsid w:val="00271362"/>
    <w:rsid w:val="00271B78"/>
    <w:rsid w:val="00271EA8"/>
    <w:rsid w:val="00272AB7"/>
    <w:rsid w:val="00272E23"/>
    <w:rsid w:val="00272EF4"/>
    <w:rsid w:val="0027411C"/>
    <w:rsid w:val="002741E1"/>
    <w:rsid w:val="002752D7"/>
    <w:rsid w:val="002754AF"/>
    <w:rsid w:val="002755A5"/>
    <w:rsid w:val="00275BA5"/>
    <w:rsid w:val="00275D92"/>
    <w:rsid w:val="00276033"/>
    <w:rsid w:val="0027694C"/>
    <w:rsid w:val="00276BD7"/>
    <w:rsid w:val="00276F97"/>
    <w:rsid w:val="0028022E"/>
    <w:rsid w:val="002802A9"/>
    <w:rsid w:val="00280378"/>
    <w:rsid w:val="00280545"/>
    <w:rsid w:val="002807B1"/>
    <w:rsid w:val="00280AAA"/>
    <w:rsid w:val="00280DF7"/>
    <w:rsid w:val="00280ED1"/>
    <w:rsid w:val="00281069"/>
    <w:rsid w:val="002812CF"/>
    <w:rsid w:val="0028163B"/>
    <w:rsid w:val="002816D4"/>
    <w:rsid w:val="00281B90"/>
    <w:rsid w:val="00281CEC"/>
    <w:rsid w:val="00281D31"/>
    <w:rsid w:val="002823D9"/>
    <w:rsid w:val="00282DBD"/>
    <w:rsid w:val="00282E74"/>
    <w:rsid w:val="0028361E"/>
    <w:rsid w:val="00283B52"/>
    <w:rsid w:val="00283D07"/>
    <w:rsid w:val="002843C1"/>
    <w:rsid w:val="00284429"/>
    <w:rsid w:val="0028478F"/>
    <w:rsid w:val="0028485D"/>
    <w:rsid w:val="0028499F"/>
    <w:rsid w:val="002853D7"/>
    <w:rsid w:val="00285787"/>
    <w:rsid w:val="00285FA1"/>
    <w:rsid w:val="00285FCD"/>
    <w:rsid w:val="00286396"/>
    <w:rsid w:val="0028652C"/>
    <w:rsid w:val="00287056"/>
    <w:rsid w:val="002872CC"/>
    <w:rsid w:val="002872FF"/>
    <w:rsid w:val="002874C7"/>
    <w:rsid w:val="002874D6"/>
    <w:rsid w:val="0028758E"/>
    <w:rsid w:val="002875A2"/>
    <w:rsid w:val="002900D8"/>
    <w:rsid w:val="00290C99"/>
    <w:rsid w:val="00290E55"/>
    <w:rsid w:val="00290E88"/>
    <w:rsid w:val="0029106D"/>
    <w:rsid w:val="00291152"/>
    <w:rsid w:val="00291D3B"/>
    <w:rsid w:val="0029202C"/>
    <w:rsid w:val="0029221D"/>
    <w:rsid w:val="002929EC"/>
    <w:rsid w:val="00292A57"/>
    <w:rsid w:val="00292C4C"/>
    <w:rsid w:val="00292CF0"/>
    <w:rsid w:val="0029352E"/>
    <w:rsid w:val="00293541"/>
    <w:rsid w:val="00293A28"/>
    <w:rsid w:val="00293E20"/>
    <w:rsid w:val="002940D8"/>
    <w:rsid w:val="00294913"/>
    <w:rsid w:val="00294AC3"/>
    <w:rsid w:val="00294B63"/>
    <w:rsid w:val="00295034"/>
    <w:rsid w:val="00295069"/>
    <w:rsid w:val="002957BE"/>
    <w:rsid w:val="002961D4"/>
    <w:rsid w:val="002964A0"/>
    <w:rsid w:val="002966D4"/>
    <w:rsid w:val="002969FA"/>
    <w:rsid w:val="00296A63"/>
    <w:rsid w:val="00296AD8"/>
    <w:rsid w:val="00296EFB"/>
    <w:rsid w:val="00296F07"/>
    <w:rsid w:val="00296F2C"/>
    <w:rsid w:val="002970A5"/>
    <w:rsid w:val="002977D2"/>
    <w:rsid w:val="00297864"/>
    <w:rsid w:val="002A03EF"/>
    <w:rsid w:val="002A0939"/>
    <w:rsid w:val="002A0B55"/>
    <w:rsid w:val="002A1195"/>
    <w:rsid w:val="002A15C0"/>
    <w:rsid w:val="002A19AD"/>
    <w:rsid w:val="002A1A5F"/>
    <w:rsid w:val="002A1ACB"/>
    <w:rsid w:val="002A1DBF"/>
    <w:rsid w:val="002A2317"/>
    <w:rsid w:val="002A25EC"/>
    <w:rsid w:val="002A2711"/>
    <w:rsid w:val="002A27C2"/>
    <w:rsid w:val="002A27E9"/>
    <w:rsid w:val="002A2887"/>
    <w:rsid w:val="002A29CA"/>
    <w:rsid w:val="002A2B55"/>
    <w:rsid w:val="002A3345"/>
    <w:rsid w:val="002A3A0D"/>
    <w:rsid w:val="002A3B48"/>
    <w:rsid w:val="002A3CD1"/>
    <w:rsid w:val="002A3FD5"/>
    <w:rsid w:val="002A41D7"/>
    <w:rsid w:val="002A43C2"/>
    <w:rsid w:val="002A44DF"/>
    <w:rsid w:val="002A4B97"/>
    <w:rsid w:val="002A5065"/>
    <w:rsid w:val="002A5A16"/>
    <w:rsid w:val="002A5F11"/>
    <w:rsid w:val="002A6326"/>
    <w:rsid w:val="002A6D5D"/>
    <w:rsid w:val="002A6E2E"/>
    <w:rsid w:val="002A72BF"/>
    <w:rsid w:val="002A7BB4"/>
    <w:rsid w:val="002A7EF7"/>
    <w:rsid w:val="002B07C2"/>
    <w:rsid w:val="002B09CD"/>
    <w:rsid w:val="002B0A82"/>
    <w:rsid w:val="002B0B6E"/>
    <w:rsid w:val="002B0CF2"/>
    <w:rsid w:val="002B1165"/>
    <w:rsid w:val="002B1A0B"/>
    <w:rsid w:val="002B1F8F"/>
    <w:rsid w:val="002B2245"/>
    <w:rsid w:val="002B2488"/>
    <w:rsid w:val="002B2589"/>
    <w:rsid w:val="002B2CD1"/>
    <w:rsid w:val="002B36D5"/>
    <w:rsid w:val="002B3A5D"/>
    <w:rsid w:val="002B4B87"/>
    <w:rsid w:val="002B4CBE"/>
    <w:rsid w:val="002B4D5A"/>
    <w:rsid w:val="002B53FC"/>
    <w:rsid w:val="002B558F"/>
    <w:rsid w:val="002B5795"/>
    <w:rsid w:val="002B5879"/>
    <w:rsid w:val="002B5D85"/>
    <w:rsid w:val="002B5EBC"/>
    <w:rsid w:val="002B61CB"/>
    <w:rsid w:val="002B6677"/>
    <w:rsid w:val="002B6A62"/>
    <w:rsid w:val="002B6D9D"/>
    <w:rsid w:val="002B6F0E"/>
    <w:rsid w:val="002B710F"/>
    <w:rsid w:val="002B72B6"/>
    <w:rsid w:val="002B7B2C"/>
    <w:rsid w:val="002B7D18"/>
    <w:rsid w:val="002C08B0"/>
    <w:rsid w:val="002C128D"/>
    <w:rsid w:val="002C12B6"/>
    <w:rsid w:val="002C1966"/>
    <w:rsid w:val="002C1AC8"/>
    <w:rsid w:val="002C1F22"/>
    <w:rsid w:val="002C1F6A"/>
    <w:rsid w:val="002C200F"/>
    <w:rsid w:val="002C2411"/>
    <w:rsid w:val="002C2570"/>
    <w:rsid w:val="002C2CDA"/>
    <w:rsid w:val="002C2F2E"/>
    <w:rsid w:val="002C310E"/>
    <w:rsid w:val="002C396C"/>
    <w:rsid w:val="002C46FB"/>
    <w:rsid w:val="002C4C79"/>
    <w:rsid w:val="002C5403"/>
    <w:rsid w:val="002C5549"/>
    <w:rsid w:val="002C5605"/>
    <w:rsid w:val="002C5895"/>
    <w:rsid w:val="002C5BFE"/>
    <w:rsid w:val="002C5C4A"/>
    <w:rsid w:val="002C5DDE"/>
    <w:rsid w:val="002C5ECD"/>
    <w:rsid w:val="002C613A"/>
    <w:rsid w:val="002C6943"/>
    <w:rsid w:val="002C6A07"/>
    <w:rsid w:val="002C6ED3"/>
    <w:rsid w:val="002C6F73"/>
    <w:rsid w:val="002C7947"/>
    <w:rsid w:val="002C7A59"/>
    <w:rsid w:val="002C7AB0"/>
    <w:rsid w:val="002C7EBB"/>
    <w:rsid w:val="002D013D"/>
    <w:rsid w:val="002D05D9"/>
    <w:rsid w:val="002D072F"/>
    <w:rsid w:val="002D0836"/>
    <w:rsid w:val="002D0FA0"/>
    <w:rsid w:val="002D11FC"/>
    <w:rsid w:val="002D1348"/>
    <w:rsid w:val="002D17FC"/>
    <w:rsid w:val="002D1F71"/>
    <w:rsid w:val="002D26AC"/>
    <w:rsid w:val="002D3504"/>
    <w:rsid w:val="002D3793"/>
    <w:rsid w:val="002D3B58"/>
    <w:rsid w:val="002D40E6"/>
    <w:rsid w:val="002D42E7"/>
    <w:rsid w:val="002D48F0"/>
    <w:rsid w:val="002D51EC"/>
    <w:rsid w:val="002D5493"/>
    <w:rsid w:val="002D562C"/>
    <w:rsid w:val="002D57D5"/>
    <w:rsid w:val="002D635D"/>
    <w:rsid w:val="002D665C"/>
    <w:rsid w:val="002D691F"/>
    <w:rsid w:val="002D6E85"/>
    <w:rsid w:val="002D6F12"/>
    <w:rsid w:val="002D6FEB"/>
    <w:rsid w:val="002D7015"/>
    <w:rsid w:val="002D79C7"/>
    <w:rsid w:val="002E06A5"/>
    <w:rsid w:val="002E0872"/>
    <w:rsid w:val="002E0969"/>
    <w:rsid w:val="002E16DF"/>
    <w:rsid w:val="002E217F"/>
    <w:rsid w:val="002E23D5"/>
    <w:rsid w:val="002E2598"/>
    <w:rsid w:val="002E2D43"/>
    <w:rsid w:val="002E343A"/>
    <w:rsid w:val="002E378F"/>
    <w:rsid w:val="002E4256"/>
    <w:rsid w:val="002E45A2"/>
    <w:rsid w:val="002E4C8D"/>
    <w:rsid w:val="002E5739"/>
    <w:rsid w:val="002E59D3"/>
    <w:rsid w:val="002E5DDB"/>
    <w:rsid w:val="002E5DEF"/>
    <w:rsid w:val="002E5F94"/>
    <w:rsid w:val="002E6187"/>
    <w:rsid w:val="002E7137"/>
    <w:rsid w:val="002E714F"/>
    <w:rsid w:val="002E748F"/>
    <w:rsid w:val="002E75A5"/>
    <w:rsid w:val="002E76F5"/>
    <w:rsid w:val="002E78FB"/>
    <w:rsid w:val="002E7B7B"/>
    <w:rsid w:val="002F058A"/>
    <w:rsid w:val="002F0850"/>
    <w:rsid w:val="002F0CDF"/>
    <w:rsid w:val="002F18D8"/>
    <w:rsid w:val="002F1A1E"/>
    <w:rsid w:val="002F1EF5"/>
    <w:rsid w:val="002F1F02"/>
    <w:rsid w:val="002F2112"/>
    <w:rsid w:val="002F241C"/>
    <w:rsid w:val="002F26AA"/>
    <w:rsid w:val="002F27F0"/>
    <w:rsid w:val="002F293A"/>
    <w:rsid w:val="002F2B68"/>
    <w:rsid w:val="002F2C9D"/>
    <w:rsid w:val="002F2EAF"/>
    <w:rsid w:val="002F3190"/>
    <w:rsid w:val="002F3278"/>
    <w:rsid w:val="002F3E54"/>
    <w:rsid w:val="002F4739"/>
    <w:rsid w:val="002F4B6C"/>
    <w:rsid w:val="002F4C3D"/>
    <w:rsid w:val="002F515A"/>
    <w:rsid w:val="002F5EAD"/>
    <w:rsid w:val="002F64CE"/>
    <w:rsid w:val="002F6544"/>
    <w:rsid w:val="002F67E4"/>
    <w:rsid w:val="002F6A9E"/>
    <w:rsid w:val="002F6EF9"/>
    <w:rsid w:val="002F7096"/>
    <w:rsid w:val="002F7259"/>
    <w:rsid w:val="002F72F9"/>
    <w:rsid w:val="002F7656"/>
    <w:rsid w:val="002F7974"/>
    <w:rsid w:val="003004B6"/>
    <w:rsid w:val="003012A2"/>
    <w:rsid w:val="0030142D"/>
    <w:rsid w:val="00301722"/>
    <w:rsid w:val="0030177A"/>
    <w:rsid w:val="00301C2B"/>
    <w:rsid w:val="00301FD0"/>
    <w:rsid w:val="00301FD7"/>
    <w:rsid w:val="003029DC"/>
    <w:rsid w:val="00302D0E"/>
    <w:rsid w:val="003030E8"/>
    <w:rsid w:val="00303422"/>
    <w:rsid w:val="0030379D"/>
    <w:rsid w:val="00303A2D"/>
    <w:rsid w:val="00303E49"/>
    <w:rsid w:val="003043A9"/>
    <w:rsid w:val="003046BA"/>
    <w:rsid w:val="0030472C"/>
    <w:rsid w:val="00305662"/>
    <w:rsid w:val="003057F3"/>
    <w:rsid w:val="00305D7D"/>
    <w:rsid w:val="0030604F"/>
    <w:rsid w:val="0030610D"/>
    <w:rsid w:val="0030680E"/>
    <w:rsid w:val="00306AAE"/>
    <w:rsid w:val="00306DDF"/>
    <w:rsid w:val="00307316"/>
    <w:rsid w:val="003075DB"/>
    <w:rsid w:val="0030769A"/>
    <w:rsid w:val="00307EB4"/>
    <w:rsid w:val="00307F1C"/>
    <w:rsid w:val="0031004C"/>
    <w:rsid w:val="0031021B"/>
    <w:rsid w:val="00310515"/>
    <w:rsid w:val="00310707"/>
    <w:rsid w:val="00310AA9"/>
    <w:rsid w:val="003110E3"/>
    <w:rsid w:val="0031154B"/>
    <w:rsid w:val="00311BEC"/>
    <w:rsid w:val="00311E3C"/>
    <w:rsid w:val="00312223"/>
    <w:rsid w:val="00312420"/>
    <w:rsid w:val="0031270B"/>
    <w:rsid w:val="003131BA"/>
    <w:rsid w:val="003153F3"/>
    <w:rsid w:val="00315580"/>
    <w:rsid w:val="003159C8"/>
    <w:rsid w:val="003164F6"/>
    <w:rsid w:val="00316A02"/>
    <w:rsid w:val="00316CA7"/>
    <w:rsid w:val="00316CB1"/>
    <w:rsid w:val="003173A8"/>
    <w:rsid w:val="0031765B"/>
    <w:rsid w:val="00317BE9"/>
    <w:rsid w:val="00317FB1"/>
    <w:rsid w:val="0032046A"/>
    <w:rsid w:val="0032069B"/>
    <w:rsid w:val="00320CC3"/>
    <w:rsid w:val="003211C3"/>
    <w:rsid w:val="00321643"/>
    <w:rsid w:val="0032167B"/>
    <w:rsid w:val="00321BA4"/>
    <w:rsid w:val="0032209F"/>
    <w:rsid w:val="00322217"/>
    <w:rsid w:val="00322519"/>
    <w:rsid w:val="003226AC"/>
    <w:rsid w:val="003228C7"/>
    <w:rsid w:val="00322914"/>
    <w:rsid w:val="003230F6"/>
    <w:rsid w:val="003231D2"/>
    <w:rsid w:val="0032332D"/>
    <w:rsid w:val="0032367A"/>
    <w:rsid w:val="00323860"/>
    <w:rsid w:val="003238E0"/>
    <w:rsid w:val="00323AB8"/>
    <w:rsid w:val="00324985"/>
    <w:rsid w:val="00324AEE"/>
    <w:rsid w:val="00324DD5"/>
    <w:rsid w:val="00324E35"/>
    <w:rsid w:val="00324E70"/>
    <w:rsid w:val="00324F49"/>
    <w:rsid w:val="00325661"/>
    <w:rsid w:val="00325669"/>
    <w:rsid w:val="00325710"/>
    <w:rsid w:val="00325A53"/>
    <w:rsid w:val="00325F75"/>
    <w:rsid w:val="00326064"/>
    <w:rsid w:val="00326B84"/>
    <w:rsid w:val="00326CDA"/>
    <w:rsid w:val="00326FCC"/>
    <w:rsid w:val="003277AF"/>
    <w:rsid w:val="003277EC"/>
    <w:rsid w:val="003300E8"/>
    <w:rsid w:val="00330469"/>
    <w:rsid w:val="00330539"/>
    <w:rsid w:val="0033067B"/>
    <w:rsid w:val="00330707"/>
    <w:rsid w:val="00330709"/>
    <w:rsid w:val="00330EA4"/>
    <w:rsid w:val="0033114A"/>
    <w:rsid w:val="0033151B"/>
    <w:rsid w:val="00331817"/>
    <w:rsid w:val="0033182A"/>
    <w:rsid w:val="00331934"/>
    <w:rsid w:val="00332000"/>
    <w:rsid w:val="003320BD"/>
    <w:rsid w:val="00332987"/>
    <w:rsid w:val="00332C79"/>
    <w:rsid w:val="00332D21"/>
    <w:rsid w:val="00332D74"/>
    <w:rsid w:val="00332FA0"/>
    <w:rsid w:val="003333EA"/>
    <w:rsid w:val="00333FF4"/>
    <w:rsid w:val="003341A4"/>
    <w:rsid w:val="0033448C"/>
    <w:rsid w:val="003348B8"/>
    <w:rsid w:val="003349FF"/>
    <w:rsid w:val="00334B18"/>
    <w:rsid w:val="00334B6F"/>
    <w:rsid w:val="00334BD3"/>
    <w:rsid w:val="00334EFE"/>
    <w:rsid w:val="00334F50"/>
    <w:rsid w:val="0033501F"/>
    <w:rsid w:val="00335085"/>
    <w:rsid w:val="00335662"/>
    <w:rsid w:val="00335D5B"/>
    <w:rsid w:val="00335E08"/>
    <w:rsid w:val="0033632E"/>
    <w:rsid w:val="003369A5"/>
    <w:rsid w:val="00336B49"/>
    <w:rsid w:val="003370B9"/>
    <w:rsid w:val="003373A7"/>
    <w:rsid w:val="00337A2B"/>
    <w:rsid w:val="00337AA2"/>
    <w:rsid w:val="00340513"/>
    <w:rsid w:val="00340515"/>
    <w:rsid w:val="00340AB2"/>
    <w:rsid w:val="00341597"/>
    <w:rsid w:val="0034159E"/>
    <w:rsid w:val="003421C2"/>
    <w:rsid w:val="00342395"/>
    <w:rsid w:val="003428B7"/>
    <w:rsid w:val="00342B50"/>
    <w:rsid w:val="00343800"/>
    <w:rsid w:val="00343FD2"/>
    <w:rsid w:val="00344041"/>
    <w:rsid w:val="0034447A"/>
    <w:rsid w:val="00344802"/>
    <w:rsid w:val="00344886"/>
    <w:rsid w:val="0034515F"/>
    <w:rsid w:val="00345CC4"/>
    <w:rsid w:val="00345F52"/>
    <w:rsid w:val="00345FD2"/>
    <w:rsid w:val="0034610B"/>
    <w:rsid w:val="00346151"/>
    <w:rsid w:val="003466D3"/>
    <w:rsid w:val="0034698A"/>
    <w:rsid w:val="00346E4D"/>
    <w:rsid w:val="003470EC"/>
    <w:rsid w:val="003474A9"/>
    <w:rsid w:val="003474BC"/>
    <w:rsid w:val="00347685"/>
    <w:rsid w:val="0034794F"/>
    <w:rsid w:val="00347AF6"/>
    <w:rsid w:val="00347C42"/>
    <w:rsid w:val="0035035E"/>
    <w:rsid w:val="00350FE8"/>
    <w:rsid w:val="00351137"/>
    <w:rsid w:val="00351297"/>
    <w:rsid w:val="00351861"/>
    <w:rsid w:val="00351B43"/>
    <w:rsid w:val="00351E1C"/>
    <w:rsid w:val="00352006"/>
    <w:rsid w:val="00352179"/>
    <w:rsid w:val="00352561"/>
    <w:rsid w:val="003525B3"/>
    <w:rsid w:val="00352EBC"/>
    <w:rsid w:val="0035312C"/>
    <w:rsid w:val="003533D6"/>
    <w:rsid w:val="00353409"/>
    <w:rsid w:val="0035345E"/>
    <w:rsid w:val="00353917"/>
    <w:rsid w:val="003539CE"/>
    <w:rsid w:val="00353F54"/>
    <w:rsid w:val="00355221"/>
    <w:rsid w:val="00355238"/>
    <w:rsid w:val="003555AB"/>
    <w:rsid w:val="003555B9"/>
    <w:rsid w:val="00356289"/>
    <w:rsid w:val="00356FDB"/>
    <w:rsid w:val="00360698"/>
    <w:rsid w:val="00360AB5"/>
    <w:rsid w:val="0036193D"/>
    <w:rsid w:val="0036220D"/>
    <w:rsid w:val="003623B3"/>
    <w:rsid w:val="0036287F"/>
    <w:rsid w:val="00362919"/>
    <w:rsid w:val="00362DAB"/>
    <w:rsid w:val="00363240"/>
    <w:rsid w:val="00363328"/>
    <w:rsid w:val="00363A79"/>
    <w:rsid w:val="00363A80"/>
    <w:rsid w:val="00363F09"/>
    <w:rsid w:val="00363FE1"/>
    <w:rsid w:val="00364478"/>
    <w:rsid w:val="00364973"/>
    <w:rsid w:val="00364D15"/>
    <w:rsid w:val="00364DF9"/>
    <w:rsid w:val="0036508C"/>
    <w:rsid w:val="0036531D"/>
    <w:rsid w:val="00365652"/>
    <w:rsid w:val="00365EB6"/>
    <w:rsid w:val="00366423"/>
    <w:rsid w:val="00366A4B"/>
    <w:rsid w:val="00367137"/>
    <w:rsid w:val="003679B6"/>
    <w:rsid w:val="0037042A"/>
    <w:rsid w:val="0037083D"/>
    <w:rsid w:val="00371503"/>
    <w:rsid w:val="0037150C"/>
    <w:rsid w:val="00372981"/>
    <w:rsid w:val="00372B39"/>
    <w:rsid w:val="00372DB4"/>
    <w:rsid w:val="00372DE4"/>
    <w:rsid w:val="00372E07"/>
    <w:rsid w:val="00373B7D"/>
    <w:rsid w:val="003747A6"/>
    <w:rsid w:val="003767C8"/>
    <w:rsid w:val="003772E2"/>
    <w:rsid w:val="00377FAF"/>
    <w:rsid w:val="00377FD8"/>
    <w:rsid w:val="003800DB"/>
    <w:rsid w:val="00380CB0"/>
    <w:rsid w:val="00380E87"/>
    <w:rsid w:val="003812AD"/>
    <w:rsid w:val="00381380"/>
    <w:rsid w:val="0038155B"/>
    <w:rsid w:val="003818AB"/>
    <w:rsid w:val="0038241C"/>
    <w:rsid w:val="00382A8C"/>
    <w:rsid w:val="00382E6D"/>
    <w:rsid w:val="00383015"/>
    <w:rsid w:val="00383392"/>
    <w:rsid w:val="00384374"/>
    <w:rsid w:val="003843AB"/>
    <w:rsid w:val="00384779"/>
    <w:rsid w:val="003847FB"/>
    <w:rsid w:val="0038484F"/>
    <w:rsid w:val="00384890"/>
    <w:rsid w:val="00385542"/>
    <w:rsid w:val="0038568B"/>
    <w:rsid w:val="0038579C"/>
    <w:rsid w:val="00385A79"/>
    <w:rsid w:val="00385D23"/>
    <w:rsid w:val="00385F66"/>
    <w:rsid w:val="003865B6"/>
    <w:rsid w:val="00386E45"/>
    <w:rsid w:val="003870D2"/>
    <w:rsid w:val="00387366"/>
    <w:rsid w:val="003877DC"/>
    <w:rsid w:val="0038780D"/>
    <w:rsid w:val="00387B89"/>
    <w:rsid w:val="00387E93"/>
    <w:rsid w:val="0039069B"/>
    <w:rsid w:val="0039072E"/>
    <w:rsid w:val="003907DE"/>
    <w:rsid w:val="0039088C"/>
    <w:rsid w:val="00390A9C"/>
    <w:rsid w:val="0039100A"/>
    <w:rsid w:val="00391042"/>
    <w:rsid w:val="00391806"/>
    <w:rsid w:val="00391C10"/>
    <w:rsid w:val="00392019"/>
    <w:rsid w:val="0039234C"/>
    <w:rsid w:val="00392927"/>
    <w:rsid w:val="003932E5"/>
    <w:rsid w:val="003934C8"/>
    <w:rsid w:val="00393579"/>
    <w:rsid w:val="00393B16"/>
    <w:rsid w:val="00393EE6"/>
    <w:rsid w:val="003941F4"/>
    <w:rsid w:val="003943F9"/>
    <w:rsid w:val="00394434"/>
    <w:rsid w:val="0039473D"/>
    <w:rsid w:val="00395313"/>
    <w:rsid w:val="00395380"/>
    <w:rsid w:val="003954F3"/>
    <w:rsid w:val="00395AF5"/>
    <w:rsid w:val="00395B14"/>
    <w:rsid w:val="00395E14"/>
    <w:rsid w:val="00395F7C"/>
    <w:rsid w:val="0039636E"/>
    <w:rsid w:val="00396437"/>
    <w:rsid w:val="00396BE4"/>
    <w:rsid w:val="003A013D"/>
    <w:rsid w:val="003A0AA8"/>
    <w:rsid w:val="003A225C"/>
    <w:rsid w:val="003A3016"/>
    <w:rsid w:val="003A30AA"/>
    <w:rsid w:val="003A3651"/>
    <w:rsid w:val="003A3E2A"/>
    <w:rsid w:val="003A429D"/>
    <w:rsid w:val="003A4B29"/>
    <w:rsid w:val="003A4C42"/>
    <w:rsid w:val="003A510F"/>
    <w:rsid w:val="003A52BB"/>
    <w:rsid w:val="003A534B"/>
    <w:rsid w:val="003A5A67"/>
    <w:rsid w:val="003A603D"/>
    <w:rsid w:val="003A60D7"/>
    <w:rsid w:val="003A6406"/>
    <w:rsid w:val="003A663C"/>
    <w:rsid w:val="003A69CB"/>
    <w:rsid w:val="003A6E40"/>
    <w:rsid w:val="003A6F79"/>
    <w:rsid w:val="003A7CF3"/>
    <w:rsid w:val="003B0347"/>
    <w:rsid w:val="003B0474"/>
    <w:rsid w:val="003B088A"/>
    <w:rsid w:val="003B0E0D"/>
    <w:rsid w:val="003B15B3"/>
    <w:rsid w:val="003B167C"/>
    <w:rsid w:val="003B169D"/>
    <w:rsid w:val="003B199A"/>
    <w:rsid w:val="003B212B"/>
    <w:rsid w:val="003B259A"/>
    <w:rsid w:val="003B291C"/>
    <w:rsid w:val="003B2E40"/>
    <w:rsid w:val="003B3250"/>
    <w:rsid w:val="003B363F"/>
    <w:rsid w:val="003B3739"/>
    <w:rsid w:val="003B39CE"/>
    <w:rsid w:val="003B3D0F"/>
    <w:rsid w:val="003B401C"/>
    <w:rsid w:val="003B452F"/>
    <w:rsid w:val="003B49CE"/>
    <w:rsid w:val="003B4A84"/>
    <w:rsid w:val="003B4C59"/>
    <w:rsid w:val="003B4C9E"/>
    <w:rsid w:val="003B65CB"/>
    <w:rsid w:val="003B66B6"/>
    <w:rsid w:val="003B6873"/>
    <w:rsid w:val="003B69C7"/>
    <w:rsid w:val="003B6C1F"/>
    <w:rsid w:val="003B7010"/>
    <w:rsid w:val="003B7078"/>
    <w:rsid w:val="003B7B46"/>
    <w:rsid w:val="003B7D78"/>
    <w:rsid w:val="003B7EAF"/>
    <w:rsid w:val="003C0B59"/>
    <w:rsid w:val="003C0EB3"/>
    <w:rsid w:val="003C10A5"/>
    <w:rsid w:val="003C1B75"/>
    <w:rsid w:val="003C1BE0"/>
    <w:rsid w:val="003C1C1E"/>
    <w:rsid w:val="003C1E10"/>
    <w:rsid w:val="003C23E5"/>
    <w:rsid w:val="003C29DE"/>
    <w:rsid w:val="003C2E63"/>
    <w:rsid w:val="003C3110"/>
    <w:rsid w:val="003C3187"/>
    <w:rsid w:val="003C3496"/>
    <w:rsid w:val="003C34AE"/>
    <w:rsid w:val="003C380D"/>
    <w:rsid w:val="003C3C20"/>
    <w:rsid w:val="003C4F48"/>
    <w:rsid w:val="003C581D"/>
    <w:rsid w:val="003C5EC4"/>
    <w:rsid w:val="003C5F51"/>
    <w:rsid w:val="003C5FC8"/>
    <w:rsid w:val="003C60DA"/>
    <w:rsid w:val="003C6165"/>
    <w:rsid w:val="003C69CB"/>
    <w:rsid w:val="003C6FED"/>
    <w:rsid w:val="003C7F62"/>
    <w:rsid w:val="003C7FBD"/>
    <w:rsid w:val="003D057F"/>
    <w:rsid w:val="003D06A3"/>
    <w:rsid w:val="003D0DA8"/>
    <w:rsid w:val="003D103F"/>
    <w:rsid w:val="003D13FD"/>
    <w:rsid w:val="003D140C"/>
    <w:rsid w:val="003D2102"/>
    <w:rsid w:val="003D247C"/>
    <w:rsid w:val="003D25C8"/>
    <w:rsid w:val="003D2B63"/>
    <w:rsid w:val="003D2ED7"/>
    <w:rsid w:val="003D2FA2"/>
    <w:rsid w:val="003D37D6"/>
    <w:rsid w:val="003D3838"/>
    <w:rsid w:val="003D43F8"/>
    <w:rsid w:val="003D4528"/>
    <w:rsid w:val="003D4737"/>
    <w:rsid w:val="003D473D"/>
    <w:rsid w:val="003D4A95"/>
    <w:rsid w:val="003D4C0E"/>
    <w:rsid w:val="003D4C52"/>
    <w:rsid w:val="003D51C6"/>
    <w:rsid w:val="003D52BC"/>
    <w:rsid w:val="003D5370"/>
    <w:rsid w:val="003D53CB"/>
    <w:rsid w:val="003D5408"/>
    <w:rsid w:val="003D54CE"/>
    <w:rsid w:val="003D56E1"/>
    <w:rsid w:val="003D578B"/>
    <w:rsid w:val="003D5BEC"/>
    <w:rsid w:val="003D5E50"/>
    <w:rsid w:val="003D5EA5"/>
    <w:rsid w:val="003D62B3"/>
    <w:rsid w:val="003D64FE"/>
    <w:rsid w:val="003D654C"/>
    <w:rsid w:val="003D689B"/>
    <w:rsid w:val="003D6BC6"/>
    <w:rsid w:val="003D74ED"/>
    <w:rsid w:val="003D7587"/>
    <w:rsid w:val="003D7684"/>
    <w:rsid w:val="003D7CF5"/>
    <w:rsid w:val="003D7D5C"/>
    <w:rsid w:val="003D7ED1"/>
    <w:rsid w:val="003D7FAE"/>
    <w:rsid w:val="003D7FE7"/>
    <w:rsid w:val="003E09DC"/>
    <w:rsid w:val="003E0AA9"/>
    <w:rsid w:val="003E1762"/>
    <w:rsid w:val="003E1AD9"/>
    <w:rsid w:val="003E1BB4"/>
    <w:rsid w:val="003E1F32"/>
    <w:rsid w:val="003E1F5D"/>
    <w:rsid w:val="003E23BD"/>
    <w:rsid w:val="003E241D"/>
    <w:rsid w:val="003E25FE"/>
    <w:rsid w:val="003E352C"/>
    <w:rsid w:val="003E35A7"/>
    <w:rsid w:val="003E35BF"/>
    <w:rsid w:val="003E3E92"/>
    <w:rsid w:val="003E3F1D"/>
    <w:rsid w:val="003E4249"/>
    <w:rsid w:val="003E4570"/>
    <w:rsid w:val="003E46EC"/>
    <w:rsid w:val="003E4707"/>
    <w:rsid w:val="003E49D9"/>
    <w:rsid w:val="003E4A8E"/>
    <w:rsid w:val="003E50B8"/>
    <w:rsid w:val="003E51C5"/>
    <w:rsid w:val="003E52A2"/>
    <w:rsid w:val="003E57F4"/>
    <w:rsid w:val="003E5EA7"/>
    <w:rsid w:val="003E5F2D"/>
    <w:rsid w:val="003E61FF"/>
    <w:rsid w:val="003E6B36"/>
    <w:rsid w:val="003E6C94"/>
    <w:rsid w:val="003E6D46"/>
    <w:rsid w:val="003E6E3F"/>
    <w:rsid w:val="003E6E85"/>
    <w:rsid w:val="003E6FC9"/>
    <w:rsid w:val="003E7400"/>
    <w:rsid w:val="003E77F8"/>
    <w:rsid w:val="003E78ED"/>
    <w:rsid w:val="003F001D"/>
    <w:rsid w:val="003F0BA9"/>
    <w:rsid w:val="003F0FA8"/>
    <w:rsid w:val="003F12C5"/>
    <w:rsid w:val="003F16F3"/>
    <w:rsid w:val="003F1810"/>
    <w:rsid w:val="003F19F7"/>
    <w:rsid w:val="003F1CC4"/>
    <w:rsid w:val="003F2342"/>
    <w:rsid w:val="003F2515"/>
    <w:rsid w:val="003F2679"/>
    <w:rsid w:val="003F2C90"/>
    <w:rsid w:val="003F3AE2"/>
    <w:rsid w:val="003F4CB6"/>
    <w:rsid w:val="003F5162"/>
    <w:rsid w:val="003F5381"/>
    <w:rsid w:val="003F5EEC"/>
    <w:rsid w:val="003F6078"/>
    <w:rsid w:val="003F62C4"/>
    <w:rsid w:val="003F6310"/>
    <w:rsid w:val="003F664A"/>
    <w:rsid w:val="003F6CBD"/>
    <w:rsid w:val="003F707C"/>
    <w:rsid w:val="003F7AC3"/>
    <w:rsid w:val="004001A9"/>
    <w:rsid w:val="004003C2"/>
    <w:rsid w:val="004003E4"/>
    <w:rsid w:val="00400712"/>
    <w:rsid w:val="00400DC0"/>
    <w:rsid w:val="00401398"/>
    <w:rsid w:val="00401C01"/>
    <w:rsid w:val="00401DD1"/>
    <w:rsid w:val="004022CE"/>
    <w:rsid w:val="0040267B"/>
    <w:rsid w:val="0040291E"/>
    <w:rsid w:val="00402B63"/>
    <w:rsid w:val="0040333E"/>
    <w:rsid w:val="0040374B"/>
    <w:rsid w:val="00403CD9"/>
    <w:rsid w:val="004041FD"/>
    <w:rsid w:val="00404315"/>
    <w:rsid w:val="004049DB"/>
    <w:rsid w:val="00404FB0"/>
    <w:rsid w:val="0040555B"/>
    <w:rsid w:val="004055C4"/>
    <w:rsid w:val="004057CC"/>
    <w:rsid w:val="004072D3"/>
    <w:rsid w:val="0040741B"/>
    <w:rsid w:val="00407BC0"/>
    <w:rsid w:val="00407F13"/>
    <w:rsid w:val="00407FFD"/>
    <w:rsid w:val="00410259"/>
    <w:rsid w:val="004109CF"/>
    <w:rsid w:val="004117CE"/>
    <w:rsid w:val="00411D7B"/>
    <w:rsid w:val="00411DAF"/>
    <w:rsid w:val="0041213A"/>
    <w:rsid w:val="0041244C"/>
    <w:rsid w:val="00412575"/>
    <w:rsid w:val="004126C3"/>
    <w:rsid w:val="004129E5"/>
    <w:rsid w:val="00412A2F"/>
    <w:rsid w:val="00412C30"/>
    <w:rsid w:val="004133FB"/>
    <w:rsid w:val="00413CB9"/>
    <w:rsid w:val="00414575"/>
    <w:rsid w:val="0041485D"/>
    <w:rsid w:val="00414A58"/>
    <w:rsid w:val="00414C48"/>
    <w:rsid w:val="00414E6D"/>
    <w:rsid w:val="00414EBE"/>
    <w:rsid w:val="00415014"/>
    <w:rsid w:val="00415866"/>
    <w:rsid w:val="00415A0C"/>
    <w:rsid w:val="0041604E"/>
    <w:rsid w:val="00416629"/>
    <w:rsid w:val="0041662C"/>
    <w:rsid w:val="004166BC"/>
    <w:rsid w:val="00416B2D"/>
    <w:rsid w:val="00416D08"/>
    <w:rsid w:val="00416FF0"/>
    <w:rsid w:val="0041784C"/>
    <w:rsid w:val="004178EB"/>
    <w:rsid w:val="00417969"/>
    <w:rsid w:val="00417F09"/>
    <w:rsid w:val="00420248"/>
    <w:rsid w:val="0042030F"/>
    <w:rsid w:val="00420615"/>
    <w:rsid w:val="00420AEE"/>
    <w:rsid w:val="0042107F"/>
    <w:rsid w:val="00421241"/>
    <w:rsid w:val="00421796"/>
    <w:rsid w:val="00421995"/>
    <w:rsid w:val="00421CC1"/>
    <w:rsid w:val="00421CE9"/>
    <w:rsid w:val="0042220D"/>
    <w:rsid w:val="0042227D"/>
    <w:rsid w:val="00423081"/>
    <w:rsid w:val="00423B1F"/>
    <w:rsid w:val="00423B22"/>
    <w:rsid w:val="00423E06"/>
    <w:rsid w:val="00423E26"/>
    <w:rsid w:val="0042417C"/>
    <w:rsid w:val="00424389"/>
    <w:rsid w:val="00424C7B"/>
    <w:rsid w:val="00424EB1"/>
    <w:rsid w:val="00424FC5"/>
    <w:rsid w:val="004253CA"/>
    <w:rsid w:val="0042599F"/>
    <w:rsid w:val="004261A3"/>
    <w:rsid w:val="00426694"/>
    <w:rsid w:val="00426F77"/>
    <w:rsid w:val="00427702"/>
    <w:rsid w:val="00430291"/>
    <w:rsid w:val="0043047D"/>
    <w:rsid w:val="004304E0"/>
    <w:rsid w:val="0043053B"/>
    <w:rsid w:val="00431256"/>
    <w:rsid w:val="0043177E"/>
    <w:rsid w:val="00431896"/>
    <w:rsid w:val="004319A6"/>
    <w:rsid w:val="00431CCB"/>
    <w:rsid w:val="00431E46"/>
    <w:rsid w:val="00431F21"/>
    <w:rsid w:val="00431F30"/>
    <w:rsid w:val="00431FE2"/>
    <w:rsid w:val="00432183"/>
    <w:rsid w:val="00432A4F"/>
    <w:rsid w:val="00432A9C"/>
    <w:rsid w:val="00432BD7"/>
    <w:rsid w:val="00432DE1"/>
    <w:rsid w:val="00433235"/>
    <w:rsid w:val="004332B9"/>
    <w:rsid w:val="004332E2"/>
    <w:rsid w:val="004335AC"/>
    <w:rsid w:val="00433907"/>
    <w:rsid w:val="00433B2C"/>
    <w:rsid w:val="004344B6"/>
    <w:rsid w:val="00434874"/>
    <w:rsid w:val="00434DBC"/>
    <w:rsid w:val="00434F35"/>
    <w:rsid w:val="00435066"/>
    <w:rsid w:val="00435222"/>
    <w:rsid w:val="00435397"/>
    <w:rsid w:val="004355F5"/>
    <w:rsid w:val="0043655F"/>
    <w:rsid w:val="00436E1B"/>
    <w:rsid w:val="00436E62"/>
    <w:rsid w:val="0043713E"/>
    <w:rsid w:val="004373A6"/>
    <w:rsid w:val="00437DCA"/>
    <w:rsid w:val="00437E8E"/>
    <w:rsid w:val="00440169"/>
    <w:rsid w:val="0044016E"/>
    <w:rsid w:val="0044027F"/>
    <w:rsid w:val="004405D6"/>
    <w:rsid w:val="00440876"/>
    <w:rsid w:val="004408B1"/>
    <w:rsid w:val="00440B89"/>
    <w:rsid w:val="00440FC3"/>
    <w:rsid w:val="00441207"/>
    <w:rsid w:val="00441569"/>
    <w:rsid w:val="0044157D"/>
    <w:rsid w:val="0044188F"/>
    <w:rsid w:val="004419A0"/>
    <w:rsid w:val="00441BCE"/>
    <w:rsid w:val="0044211D"/>
    <w:rsid w:val="0044222F"/>
    <w:rsid w:val="00442C2F"/>
    <w:rsid w:val="00442EFB"/>
    <w:rsid w:val="004432E6"/>
    <w:rsid w:val="0044443D"/>
    <w:rsid w:val="00444A77"/>
    <w:rsid w:val="00444B13"/>
    <w:rsid w:val="00444EED"/>
    <w:rsid w:val="00444F8B"/>
    <w:rsid w:val="00445055"/>
    <w:rsid w:val="004459E0"/>
    <w:rsid w:val="00445E6B"/>
    <w:rsid w:val="004461B2"/>
    <w:rsid w:val="0044622C"/>
    <w:rsid w:val="00446288"/>
    <w:rsid w:val="004464FD"/>
    <w:rsid w:val="00446776"/>
    <w:rsid w:val="00446CA3"/>
    <w:rsid w:val="00446EF2"/>
    <w:rsid w:val="004473DE"/>
    <w:rsid w:val="00447581"/>
    <w:rsid w:val="00447F1A"/>
    <w:rsid w:val="00450220"/>
    <w:rsid w:val="004502CE"/>
    <w:rsid w:val="00450A45"/>
    <w:rsid w:val="00450C5C"/>
    <w:rsid w:val="004510B6"/>
    <w:rsid w:val="0045123B"/>
    <w:rsid w:val="004512E0"/>
    <w:rsid w:val="00451584"/>
    <w:rsid w:val="0045174D"/>
    <w:rsid w:val="004519B6"/>
    <w:rsid w:val="00451BD9"/>
    <w:rsid w:val="00451DED"/>
    <w:rsid w:val="00452107"/>
    <w:rsid w:val="0045251F"/>
    <w:rsid w:val="0045258F"/>
    <w:rsid w:val="00453F72"/>
    <w:rsid w:val="004540BF"/>
    <w:rsid w:val="00454303"/>
    <w:rsid w:val="004543B2"/>
    <w:rsid w:val="004548C3"/>
    <w:rsid w:val="004569BF"/>
    <w:rsid w:val="00456DBC"/>
    <w:rsid w:val="00457A2C"/>
    <w:rsid w:val="00457CD9"/>
    <w:rsid w:val="00457DF2"/>
    <w:rsid w:val="0046068C"/>
    <w:rsid w:val="00460765"/>
    <w:rsid w:val="004609E7"/>
    <w:rsid w:val="00460D7E"/>
    <w:rsid w:val="00461607"/>
    <w:rsid w:val="00461807"/>
    <w:rsid w:val="00461BDF"/>
    <w:rsid w:val="0046220D"/>
    <w:rsid w:val="00462520"/>
    <w:rsid w:val="004629B6"/>
    <w:rsid w:val="00462A32"/>
    <w:rsid w:val="004630CC"/>
    <w:rsid w:val="00463A5C"/>
    <w:rsid w:val="004641E7"/>
    <w:rsid w:val="0046434B"/>
    <w:rsid w:val="00464A07"/>
    <w:rsid w:val="00464FD1"/>
    <w:rsid w:val="004651D5"/>
    <w:rsid w:val="004652CE"/>
    <w:rsid w:val="0046582F"/>
    <w:rsid w:val="00465E05"/>
    <w:rsid w:val="00465E24"/>
    <w:rsid w:val="004666A4"/>
    <w:rsid w:val="004668EF"/>
    <w:rsid w:val="00466BC7"/>
    <w:rsid w:val="00466F14"/>
    <w:rsid w:val="00467BDB"/>
    <w:rsid w:val="00467DCF"/>
    <w:rsid w:val="00470CD4"/>
    <w:rsid w:val="00471067"/>
    <w:rsid w:val="004728B4"/>
    <w:rsid w:val="00472C14"/>
    <w:rsid w:val="00472DDC"/>
    <w:rsid w:val="0047346C"/>
    <w:rsid w:val="004737AF"/>
    <w:rsid w:val="00473A05"/>
    <w:rsid w:val="00473AEC"/>
    <w:rsid w:val="0047421E"/>
    <w:rsid w:val="0047471A"/>
    <w:rsid w:val="004748C3"/>
    <w:rsid w:val="00474A56"/>
    <w:rsid w:val="00474D50"/>
    <w:rsid w:val="00475267"/>
    <w:rsid w:val="0047531A"/>
    <w:rsid w:val="004753EB"/>
    <w:rsid w:val="0047554E"/>
    <w:rsid w:val="0047599C"/>
    <w:rsid w:val="00475B3D"/>
    <w:rsid w:val="00475D1A"/>
    <w:rsid w:val="00475F96"/>
    <w:rsid w:val="004763BE"/>
    <w:rsid w:val="004768B3"/>
    <w:rsid w:val="00477052"/>
    <w:rsid w:val="004770C1"/>
    <w:rsid w:val="0047773F"/>
    <w:rsid w:val="00477DA9"/>
    <w:rsid w:val="00480632"/>
    <w:rsid w:val="00480B1F"/>
    <w:rsid w:val="00481032"/>
    <w:rsid w:val="0048107A"/>
    <w:rsid w:val="004812D6"/>
    <w:rsid w:val="004814D1"/>
    <w:rsid w:val="004815FC"/>
    <w:rsid w:val="004819B4"/>
    <w:rsid w:val="00481B7E"/>
    <w:rsid w:val="00481EEF"/>
    <w:rsid w:val="0048204C"/>
    <w:rsid w:val="00482504"/>
    <w:rsid w:val="0048261A"/>
    <w:rsid w:val="004827F6"/>
    <w:rsid w:val="00482DBE"/>
    <w:rsid w:val="00483016"/>
    <w:rsid w:val="004830FF"/>
    <w:rsid w:val="00483360"/>
    <w:rsid w:val="00483607"/>
    <w:rsid w:val="0048366D"/>
    <w:rsid w:val="00483C73"/>
    <w:rsid w:val="0048467B"/>
    <w:rsid w:val="004846FB"/>
    <w:rsid w:val="00484CD4"/>
    <w:rsid w:val="00484D1D"/>
    <w:rsid w:val="0048551D"/>
    <w:rsid w:val="00485F40"/>
    <w:rsid w:val="00485F7D"/>
    <w:rsid w:val="004862B5"/>
    <w:rsid w:val="004867A5"/>
    <w:rsid w:val="0048689F"/>
    <w:rsid w:val="00486BC2"/>
    <w:rsid w:val="00486D90"/>
    <w:rsid w:val="00486F7C"/>
    <w:rsid w:val="00487B08"/>
    <w:rsid w:val="00487BE6"/>
    <w:rsid w:val="00487EA7"/>
    <w:rsid w:val="00490225"/>
    <w:rsid w:val="0049034E"/>
    <w:rsid w:val="0049034F"/>
    <w:rsid w:val="004904C1"/>
    <w:rsid w:val="0049144F"/>
    <w:rsid w:val="00491899"/>
    <w:rsid w:val="00491EA6"/>
    <w:rsid w:val="00491EEF"/>
    <w:rsid w:val="00491F85"/>
    <w:rsid w:val="004928BA"/>
    <w:rsid w:val="00492A8F"/>
    <w:rsid w:val="00492E25"/>
    <w:rsid w:val="004935D7"/>
    <w:rsid w:val="00493721"/>
    <w:rsid w:val="00493769"/>
    <w:rsid w:val="0049394E"/>
    <w:rsid w:val="00493CE6"/>
    <w:rsid w:val="00493DDE"/>
    <w:rsid w:val="004942E4"/>
    <w:rsid w:val="004946A2"/>
    <w:rsid w:val="00494CE7"/>
    <w:rsid w:val="00494D7C"/>
    <w:rsid w:val="004952DC"/>
    <w:rsid w:val="0049559D"/>
    <w:rsid w:val="00495851"/>
    <w:rsid w:val="00495AE8"/>
    <w:rsid w:val="00496076"/>
    <w:rsid w:val="0049657C"/>
    <w:rsid w:val="00496B12"/>
    <w:rsid w:val="00496C52"/>
    <w:rsid w:val="0049704C"/>
    <w:rsid w:val="00497091"/>
    <w:rsid w:val="00497533"/>
    <w:rsid w:val="00497751"/>
    <w:rsid w:val="0049780D"/>
    <w:rsid w:val="00497B47"/>
    <w:rsid w:val="00497F67"/>
    <w:rsid w:val="004A0275"/>
    <w:rsid w:val="004A03E4"/>
    <w:rsid w:val="004A04E8"/>
    <w:rsid w:val="004A0958"/>
    <w:rsid w:val="004A0B02"/>
    <w:rsid w:val="004A0F6C"/>
    <w:rsid w:val="004A1954"/>
    <w:rsid w:val="004A1A62"/>
    <w:rsid w:val="004A1D5B"/>
    <w:rsid w:val="004A1E13"/>
    <w:rsid w:val="004A212C"/>
    <w:rsid w:val="004A32C0"/>
    <w:rsid w:val="004A3965"/>
    <w:rsid w:val="004A39D6"/>
    <w:rsid w:val="004A3C8A"/>
    <w:rsid w:val="004A4033"/>
    <w:rsid w:val="004A4B5D"/>
    <w:rsid w:val="004A4FAA"/>
    <w:rsid w:val="004A4FB2"/>
    <w:rsid w:val="004A55B2"/>
    <w:rsid w:val="004A5878"/>
    <w:rsid w:val="004A65F9"/>
    <w:rsid w:val="004A6650"/>
    <w:rsid w:val="004A6727"/>
    <w:rsid w:val="004A68AC"/>
    <w:rsid w:val="004A6F1E"/>
    <w:rsid w:val="004A7AD4"/>
    <w:rsid w:val="004A7DE7"/>
    <w:rsid w:val="004B0EAC"/>
    <w:rsid w:val="004B10B5"/>
    <w:rsid w:val="004B115F"/>
    <w:rsid w:val="004B11B7"/>
    <w:rsid w:val="004B19C8"/>
    <w:rsid w:val="004B1B44"/>
    <w:rsid w:val="004B1E36"/>
    <w:rsid w:val="004B1F71"/>
    <w:rsid w:val="004B24B3"/>
    <w:rsid w:val="004B284A"/>
    <w:rsid w:val="004B2FE7"/>
    <w:rsid w:val="004B316D"/>
    <w:rsid w:val="004B3F52"/>
    <w:rsid w:val="004B4A1D"/>
    <w:rsid w:val="004B549A"/>
    <w:rsid w:val="004B55DF"/>
    <w:rsid w:val="004B5801"/>
    <w:rsid w:val="004B61FD"/>
    <w:rsid w:val="004B6309"/>
    <w:rsid w:val="004B6447"/>
    <w:rsid w:val="004B6D9F"/>
    <w:rsid w:val="004B70DF"/>
    <w:rsid w:val="004B71CB"/>
    <w:rsid w:val="004B7275"/>
    <w:rsid w:val="004B7348"/>
    <w:rsid w:val="004B7403"/>
    <w:rsid w:val="004C0398"/>
    <w:rsid w:val="004C0A10"/>
    <w:rsid w:val="004C123B"/>
    <w:rsid w:val="004C156C"/>
    <w:rsid w:val="004C16CF"/>
    <w:rsid w:val="004C1899"/>
    <w:rsid w:val="004C1B37"/>
    <w:rsid w:val="004C21B4"/>
    <w:rsid w:val="004C23CF"/>
    <w:rsid w:val="004C2D08"/>
    <w:rsid w:val="004C3219"/>
    <w:rsid w:val="004C3FA6"/>
    <w:rsid w:val="004C4343"/>
    <w:rsid w:val="004C447E"/>
    <w:rsid w:val="004C52EC"/>
    <w:rsid w:val="004C63B5"/>
    <w:rsid w:val="004C646C"/>
    <w:rsid w:val="004C671D"/>
    <w:rsid w:val="004C703E"/>
    <w:rsid w:val="004C714D"/>
    <w:rsid w:val="004C72B2"/>
    <w:rsid w:val="004C79E4"/>
    <w:rsid w:val="004C7BA9"/>
    <w:rsid w:val="004D0580"/>
    <w:rsid w:val="004D0633"/>
    <w:rsid w:val="004D06F1"/>
    <w:rsid w:val="004D0801"/>
    <w:rsid w:val="004D0817"/>
    <w:rsid w:val="004D09E4"/>
    <w:rsid w:val="004D0ACD"/>
    <w:rsid w:val="004D0B25"/>
    <w:rsid w:val="004D0DE8"/>
    <w:rsid w:val="004D1246"/>
    <w:rsid w:val="004D12D7"/>
    <w:rsid w:val="004D1BCD"/>
    <w:rsid w:val="004D2032"/>
    <w:rsid w:val="004D2402"/>
    <w:rsid w:val="004D26C4"/>
    <w:rsid w:val="004D277E"/>
    <w:rsid w:val="004D2848"/>
    <w:rsid w:val="004D2F74"/>
    <w:rsid w:val="004D3758"/>
    <w:rsid w:val="004D3CED"/>
    <w:rsid w:val="004D40F1"/>
    <w:rsid w:val="004D4116"/>
    <w:rsid w:val="004D4339"/>
    <w:rsid w:val="004D4743"/>
    <w:rsid w:val="004D4860"/>
    <w:rsid w:val="004D4873"/>
    <w:rsid w:val="004D4AAA"/>
    <w:rsid w:val="004D565C"/>
    <w:rsid w:val="004D5A52"/>
    <w:rsid w:val="004D5FF5"/>
    <w:rsid w:val="004D60FC"/>
    <w:rsid w:val="004D781F"/>
    <w:rsid w:val="004D7961"/>
    <w:rsid w:val="004D7B75"/>
    <w:rsid w:val="004E01D7"/>
    <w:rsid w:val="004E058B"/>
    <w:rsid w:val="004E070A"/>
    <w:rsid w:val="004E0759"/>
    <w:rsid w:val="004E0936"/>
    <w:rsid w:val="004E0983"/>
    <w:rsid w:val="004E1050"/>
    <w:rsid w:val="004E11F6"/>
    <w:rsid w:val="004E16A9"/>
    <w:rsid w:val="004E1906"/>
    <w:rsid w:val="004E2218"/>
    <w:rsid w:val="004E2439"/>
    <w:rsid w:val="004E2C71"/>
    <w:rsid w:val="004E3829"/>
    <w:rsid w:val="004E3C39"/>
    <w:rsid w:val="004E3F57"/>
    <w:rsid w:val="004E45BD"/>
    <w:rsid w:val="004E4FD6"/>
    <w:rsid w:val="004E5052"/>
    <w:rsid w:val="004E53FA"/>
    <w:rsid w:val="004E5533"/>
    <w:rsid w:val="004E588E"/>
    <w:rsid w:val="004E5CFA"/>
    <w:rsid w:val="004E65C5"/>
    <w:rsid w:val="004E6E5B"/>
    <w:rsid w:val="004E701B"/>
    <w:rsid w:val="004E7B9B"/>
    <w:rsid w:val="004E7DD6"/>
    <w:rsid w:val="004F002B"/>
    <w:rsid w:val="004F03E0"/>
    <w:rsid w:val="004F0B56"/>
    <w:rsid w:val="004F1A57"/>
    <w:rsid w:val="004F1B20"/>
    <w:rsid w:val="004F1C9E"/>
    <w:rsid w:val="004F1D04"/>
    <w:rsid w:val="004F209F"/>
    <w:rsid w:val="004F2500"/>
    <w:rsid w:val="004F26E9"/>
    <w:rsid w:val="004F26F1"/>
    <w:rsid w:val="004F2824"/>
    <w:rsid w:val="004F2AD7"/>
    <w:rsid w:val="004F2ED6"/>
    <w:rsid w:val="004F3203"/>
    <w:rsid w:val="004F345A"/>
    <w:rsid w:val="004F3D1A"/>
    <w:rsid w:val="004F3E1B"/>
    <w:rsid w:val="004F471A"/>
    <w:rsid w:val="004F4750"/>
    <w:rsid w:val="004F47D7"/>
    <w:rsid w:val="004F4FE1"/>
    <w:rsid w:val="004F54AA"/>
    <w:rsid w:val="004F5933"/>
    <w:rsid w:val="004F5E2D"/>
    <w:rsid w:val="004F5E5A"/>
    <w:rsid w:val="004F6406"/>
    <w:rsid w:val="004F6735"/>
    <w:rsid w:val="004F6AB9"/>
    <w:rsid w:val="004F6B36"/>
    <w:rsid w:val="004F6FA8"/>
    <w:rsid w:val="004F7720"/>
    <w:rsid w:val="0050028C"/>
    <w:rsid w:val="00500A23"/>
    <w:rsid w:val="00500BFC"/>
    <w:rsid w:val="005011FE"/>
    <w:rsid w:val="00501636"/>
    <w:rsid w:val="00501703"/>
    <w:rsid w:val="00501A66"/>
    <w:rsid w:val="00501DE0"/>
    <w:rsid w:val="00501E85"/>
    <w:rsid w:val="00501F3E"/>
    <w:rsid w:val="00501FD4"/>
    <w:rsid w:val="005024C4"/>
    <w:rsid w:val="00502FE8"/>
    <w:rsid w:val="00503194"/>
    <w:rsid w:val="0050322E"/>
    <w:rsid w:val="0050374F"/>
    <w:rsid w:val="0050389A"/>
    <w:rsid w:val="00503A7F"/>
    <w:rsid w:val="005040DC"/>
    <w:rsid w:val="00504A68"/>
    <w:rsid w:val="00504A9B"/>
    <w:rsid w:val="00504E7D"/>
    <w:rsid w:val="00504EEB"/>
    <w:rsid w:val="00505314"/>
    <w:rsid w:val="00505574"/>
    <w:rsid w:val="00506372"/>
    <w:rsid w:val="0050647C"/>
    <w:rsid w:val="0050678F"/>
    <w:rsid w:val="00506CC4"/>
    <w:rsid w:val="00506D43"/>
    <w:rsid w:val="00506F3A"/>
    <w:rsid w:val="00507093"/>
    <w:rsid w:val="00507127"/>
    <w:rsid w:val="005072E5"/>
    <w:rsid w:val="00507715"/>
    <w:rsid w:val="005079EC"/>
    <w:rsid w:val="00507A65"/>
    <w:rsid w:val="0051006A"/>
    <w:rsid w:val="00510194"/>
    <w:rsid w:val="00510729"/>
    <w:rsid w:val="00510822"/>
    <w:rsid w:val="00511B84"/>
    <w:rsid w:val="00511FB9"/>
    <w:rsid w:val="00511FFD"/>
    <w:rsid w:val="00512383"/>
    <w:rsid w:val="0051261F"/>
    <w:rsid w:val="0051291C"/>
    <w:rsid w:val="00512972"/>
    <w:rsid w:val="00512A97"/>
    <w:rsid w:val="00512BBA"/>
    <w:rsid w:val="00513019"/>
    <w:rsid w:val="005130B9"/>
    <w:rsid w:val="005133F3"/>
    <w:rsid w:val="00513467"/>
    <w:rsid w:val="00513534"/>
    <w:rsid w:val="00513734"/>
    <w:rsid w:val="005139AC"/>
    <w:rsid w:val="00513FDC"/>
    <w:rsid w:val="00514792"/>
    <w:rsid w:val="00514BEF"/>
    <w:rsid w:val="00514D72"/>
    <w:rsid w:val="0051580B"/>
    <w:rsid w:val="00515DF0"/>
    <w:rsid w:val="00516266"/>
    <w:rsid w:val="0051662F"/>
    <w:rsid w:val="00516880"/>
    <w:rsid w:val="005175DD"/>
    <w:rsid w:val="00517A97"/>
    <w:rsid w:val="00517E06"/>
    <w:rsid w:val="00517E71"/>
    <w:rsid w:val="0052072F"/>
    <w:rsid w:val="00520F01"/>
    <w:rsid w:val="0052109E"/>
    <w:rsid w:val="00521208"/>
    <w:rsid w:val="005219A0"/>
    <w:rsid w:val="00521DC0"/>
    <w:rsid w:val="005225A5"/>
    <w:rsid w:val="00522C2C"/>
    <w:rsid w:val="00522D60"/>
    <w:rsid w:val="00522FC9"/>
    <w:rsid w:val="005230BB"/>
    <w:rsid w:val="00523118"/>
    <w:rsid w:val="005233AF"/>
    <w:rsid w:val="00523893"/>
    <w:rsid w:val="005241B3"/>
    <w:rsid w:val="005244DA"/>
    <w:rsid w:val="005245B7"/>
    <w:rsid w:val="0052496C"/>
    <w:rsid w:val="005249F9"/>
    <w:rsid w:val="005250C4"/>
    <w:rsid w:val="00525E6B"/>
    <w:rsid w:val="0052644B"/>
    <w:rsid w:val="00526BFD"/>
    <w:rsid w:val="00530107"/>
    <w:rsid w:val="0053011B"/>
    <w:rsid w:val="00530297"/>
    <w:rsid w:val="00530432"/>
    <w:rsid w:val="00530511"/>
    <w:rsid w:val="00530914"/>
    <w:rsid w:val="00531099"/>
    <w:rsid w:val="00531281"/>
    <w:rsid w:val="00531398"/>
    <w:rsid w:val="005318A9"/>
    <w:rsid w:val="00532152"/>
    <w:rsid w:val="005321C0"/>
    <w:rsid w:val="00532291"/>
    <w:rsid w:val="00532581"/>
    <w:rsid w:val="005327DC"/>
    <w:rsid w:val="005328A0"/>
    <w:rsid w:val="005328DC"/>
    <w:rsid w:val="00533184"/>
    <w:rsid w:val="0053358E"/>
    <w:rsid w:val="005335ED"/>
    <w:rsid w:val="00533980"/>
    <w:rsid w:val="00534008"/>
    <w:rsid w:val="0053411E"/>
    <w:rsid w:val="00534124"/>
    <w:rsid w:val="005342F2"/>
    <w:rsid w:val="00534784"/>
    <w:rsid w:val="00535D17"/>
    <w:rsid w:val="0053647B"/>
    <w:rsid w:val="00536580"/>
    <w:rsid w:val="00537755"/>
    <w:rsid w:val="00537763"/>
    <w:rsid w:val="0053795B"/>
    <w:rsid w:val="00537A5C"/>
    <w:rsid w:val="00537C16"/>
    <w:rsid w:val="00540390"/>
    <w:rsid w:val="0054078E"/>
    <w:rsid w:val="00540C7D"/>
    <w:rsid w:val="00540CA7"/>
    <w:rsid w:val="00540EAF"/>
    <w:rsid w:val="005411E2"/>
    <w:rsid w:val="005416C0"/>
    <w:rsid w:val="00541B76"/>
    <w:rsid w:val="00541C1E"/>
    <w:rsid w:val="00541F93"/>
    <w:rsid w:val="00542864"/>
    <w:rsid w:val="00542AEE"/>
    <w:rsid w:val="00542B23"/>
    <w:rsid w:val="00542CAB"/>
    <w:rsid w:val="00542D40"/>
    <w:rsid w:val="00543113"/>
    <w:rsid w:val="00543440"/>
    <w:rsid w:val="0054382E"/>
    <w:rsid w:val="005439BC"/>
    <w:rsid w:val="00543A02"/>
    <w:rsid w:val="00544735"/>
    <w:rsid w:val="00545207"/>
    <w:rsid w:val="005452CF"/>
    <w:rsid w:val="00545E2E"/>
    <w:rsid w:val="005460E4"/>
    <w:rsid w:val="00546D63"/>
    <w:rsid w:val="005471E8"/>
    <w:rsid w:val="005474B9"/>
    <w:rsid w:val="005476D1"/>
    <w:rsid w:val="00547828"/>
    <w:rsid w:val="00547A6B"/>
    <w:rsid w:val="00550194"/>
    <w:rsid w:val="0055083F"/>
    <w:rsid w:val="005508BF"/>
    <w:rsid w:val="00550A8D"/>
    <w:rsid w:val="00551635"/>
    <w:rsid w:val="00551756"/>
    <w:rsid w:val="00551CA3"/>
    <w:rsid w:val="00551CEC"/>
    <w:rsid w:val="00551E07"/>
    <w:rsid w:val="00552001"/>
    <w:rsid w:val="00552796"/>
    <w:rsid w:val="00552947"/>
    <w:rsid w:val="00552AF6"/>
    <w:rsid w:val="00552B02"/>
    <w:rsid w:val="00553790"/>
    <w:rsid w:val="0055392A"/>
    <w:rsid w:val="00554203"/>
    <w:rsid w:val="00554A88"/>
    <w:rsid w:val="00554B59"/>
    <w:rsid w:val="00554DB5"/>
    <w:rsid w:val="005550CA"/>
    <w:rsid w:val="00555664"/>
    <w:rsid w:val="00555794"/>
    <w:rsid w:val="00555908"/>
    <w:rsid w:val="00555B6A"/>
    <w:rsid w:val="00555D9E"/>
    <w:rsid w:val="00555F34"/>
    <w:rsid w:val="00556131"/>
    <w:rsid w:val="0055698B"/>
    <w:rsid w:val="00556AB1"/>
    <w:rsid w:val="00557214"/>
    <w:rsid w:val="0055775C"/>
    <w:rsid w:val="00557D0A"/>
    <w:rsid w:val="0056096C"/>
    <w:rsid w:val="00560F01"/>
    <w:rsid w:val="00561577"/>
    <w:rsid w:val="00561655"/>
    <w:rsid w:val="00561843"/>
    <w:rsid w:val="00561A4E"/>
    <w:rsid w:val="00561F49"/>
    <w:rsid w:val="005623A4"/>
    <w:rsid w:val="005623D1"/>
    <w:rsid w:val="00562971"/>
    <w:rsid w:val="00562D90"/>
    <w:rsid w:val="00562DAA"/>
    <w:rsid w:val="005632AC"/>
    <w:rsid w:val="00563440"/>
    <w:rsid w:val="005637BB"/>
    <w:rsid w:val="00563A7C"/>
    <w:rsid w:val="00563AC8"/>
    <w:rsid w:val="00563BBE"/>
    <w:rsid w:val="00563E4D"/>
    <w:rsid w:val="0056450B"/>
    <w:rsid w:val="00564ABF"/>
    <w:rsid w:val="00564CDB"/>
    <w:rsid w:val="00565054"/>
    <w:rsid w:val="00565847"/>
    <w:rsid w:val="00565D6B"/>
    <w:rsid w:val="005662F8"/>
    <w:rsid w:val="005663C5"/>
    <w:rsid w:val="00566EB0"/>
    <w:rsid w:val="005671AE"/>
    <w:rsid w:val="005674A9"/>
    <w:rsid w:val="00567568"/>
    <w:rsid w:val="005677D1"/>
    <w:rsid w:val="00567C4B"/>
    <w:rsid w:val="00567D1D"/>
    <w:rsid w:val="00567DA5"/>
    <w:rsid w:val="00567F66"/>
    <w:rsid w:val="00570543"/>
    <w:rsid w:val="00570558"/>
    <w:rsid w:val="00570AB6"/>
    <w:rsid w:val="00570BA9"/>
    <w:rsid w:val="00571328"/>
    <w:rsid w:val="005714BC"/>
    <w:rsid w:val="005716D1"/>
    <w:rsid w:val="00571EE9"/>
    <w:rsid w:val="00572264"/>
    <w:rsid w:val="0057237B"/>
    <w:rsid w:val="00572429"/>
    <w:rsid w:val="0057253C"/>
    <w:rsid w:val="00572654"/>
    <w:rsid w:val="0057274C"/>
    <w:rsid w:val="00572BED"/>
    <w:rsid w:val="005730D9"/>
    <w:rsid w:val="0057358E"/>
    <w:rsid w:val="00573686"/>
    <w:rsid w:val="00573E29"/>
    <w:rsid w:val="00573E8A"/>
    <w:rsid w:val="0057478E"/>
    <w:rsid w:val="005749C4"/>
    <w:rsid w:val="00574F58"/>
    <w:rsid w:val="0057608B"/>
    <w:rsid w:val="0057687F"/>
    <w:rsid w:val="00576AEB"/>
    <w:rsid w:val="00576B64"/>
    <w:rsid w:val="00577005"/>
    <w:rsid w:val="005777A9"/>
    <w:rsid w:val="00577C0F"/>
    <w:rsid w:val="00577F69"/>
    <w:rsid w:val="00577F75"/>
    <w:rsid w:val="005800BA"/>
    <w:rsid w:val="00580118"/>
    <w:rsid w:val="005802E3"/>
    <w:rsid w:val="0058104C"/>
    <w:rsid w:val="005813E2"/>
    <w:rsid w:val="005817FB"/>
    <w:rsid w:val="00581DF9"/>
    <w:rsid w:val="0058392A"/>
    <w:rsid w:val="00583BB5"/>
    <w:rsid w:val="00583D14"/>
    <w:rsid w:val="0058401C"/>
    <w:rsid w:val="00584356"/>
    <w:rsid w:val="00584875"/>
    <w:rsid w:val="00584ED5"/>
    <w:rsid w:val="00585361"/>
    <w:rsid w:val="00585376"/>
    <w:rsid w:val="005853B4"/>
    <w:rsid w:val="005858CD"/>
    <w:rsid w:val="00585C70"/>
    <w:rsid w:val="00585F76"/>
    <w:rsid w:val="005861E3"/>
    <w:rsid w:val="00586778"/>
    <w:rsid w:val="005869DF"/>
    <w:rsid w:val="00586B37"/>
    <w:rsid w:val="00587225"/>
    <w:rsid w:val="005878CA"/>
    <w:rsid w:val="00587A58"/>
    <w:rsid w:val="005909D3"/>
    <w:rsid w:val="00590A45"/>
    <w:rsid w:val="00590F1C"/>
    <w:rsid w:val="00591438"/>
    <w:rsid w:val="005915F0"/>
    <w:rsid w:val="00592250"/>
    <w:rsid w:val="005922A3"/>
    <w:rsid w:val="005922CF"/>
    <w:rsid w:val="005924B5"/>
    <w:rsid w:val="0059276B"/>
    <w:rsid w:val="0059281B"/>
    <w:rsid w:val="00592BC7"/>
    <w:rsid w:val="00592DB0"/>
    <w:rsid w:val="00592E6E"/>
    <w:rsid w:val="00593276"/>
    <w:rsid w:val="00593615"/>
    <w:rsid w:val="00593921"/>
    <w:rsid w:val="00593F8C"/>
    <w:rsid w:val="00594148"/>
    <w:rsid w:val="00594A93"/>
    <w:rsid w:val="00594CC8"/>
    <w:rsid w:val="0059578C"/>
    <w:rsid w:val="00595C46"/>
    <w:rsid w:val="00595E94"/>
    <w:rsid w:val="00596785"/>
    <w:rsid w:val="00596CAC"/>
    <w:rsid w:val="00596DFB"/>
    <w:rsid w:val="00596F5B"/>
    <w:rsid w:val="00597382"/>
    <w:rsid w:val="00597509"/>
    <w:rsid w:val="00597E36"/>
    <w:rsid w:val="005A0993"/>
    <w:rsid w:val="005A1ADE"/>
    <w:rsid w:val="005A1C8A"/>
    <w:rsid w:val="005A1F52"/>
    <w:rsid w:val="005A2172"/>
    <w:rsid w:val="005A2295"/>
    <w:rsid w:val="005A2993"/>
    <w:rsid w:val="005A2A5B"/>
    <w:rsid w:val="005A2C81"/>
    <w:rsid w:val="005A32F9"/>
    <w:rsid w:val="005A37ED"/>
    <w:rsid w:val="005A4759"/>
    <w:rsid w:val="005A4982"/>
    <w:rsid w:val="005A4A2F"/>
    <w:rsid w:val="005A4DCA"/>
    <w:rsid w:val="005A52F5"/>
    <w:rsid w:val="005A54F0"/>
    <w:rsid w:val="005A554F"/>
    <w:rsid w:val="005A56AE"/>
    <w:rsid w:val="005A570C"/>
    <w:rsid w:val="005A5CF2"/>
    <w:rsid w:val="005A6996"/>
    <w:rsid w:val="005A6E00"/>
    <w:rsid w:val="005A719D"/>
    <w:rsid w:val="005A71B4"/>
    <w:rsid w:val="005A72A3"/>
    <w:rsid w:val="005A7386"/>
    <w:rsid w:val="005A7722"/>
    <w:rsid w:val="005A7B8D"/>
    <w:rsid w:val="005A7D8E"/>
    <w:rsid w:val="005B069D"/>
    <w:rsid w:val="005B07BD"/>
    <w:rsid w:val="005B0FF7"/>
    <w:rsid w:val="005B159F"/>
    <w:rsid w:val="005B1681"/>
    <w:rsid w:val="005B1B5B"/>
    <w:rsid w:val="005B268B"/>
    <w:rsid w:val="005B26E6"/>
    <w:rsid w:val="005B2829"/>
    <w:rsid w:val="005B2954"/>
    <w:rsid w:val="005B2C51"/>
    <w:rsid w:val="005B2F60"/>
    <w:rsid w:val="005B3278"/>
    <w:rsid w:val="005B334A"/>
    <w:rsid w:val="005B374A"/>
    <w:rsid w:val="005B3D63"/>
    <w:rsid w:val="005B42C6"/>
    <w:rsid w:val="005B4A30"/>
    <w:rsid w:val="005B5054"/>
    <w:rsid w:val="005B50D3"/>
    <w:rsid w:val="005B5244"/>
    <w:rsid w:val="005B59FD"/>
    <w:rsid w:val="005B5BA2"/>
    <w:rsid w:val="005B5FFB"/>
    <w:rsid w:val="005B636D"/>
    <w:rsid w:val="005B65B1"/>
    <w:rsid w:val="005B675A"/>
    <w:rsid w:val="005B698D"/>
    <w:rsid w:val="005B6995"/>
    <w:rsid w:val="005B6D81"/>
    <w:rsid w:val="005B6EB8"/>
    <w:rsid w:val="005B703B"/>
    <w:rsid w:val="005B7C55"/>
    <w:rsid w:val="005C069C"/>
    <w:rsid w:val="005C06A5"/>
    <w:rsid w:val="005C08FE"/>
    <w:rsid w:val="005C0AC9"/>
    <w:rsid w:val="005C16A3"/>
    <w:rsid w:val="005C17B9"/>
    <w:rsid w:val="005C1885"/>
    <w:rsid w:val="005C1A18"/>
    <w:rsid w:val="005C1B5F"/>
    <w:rsid w:val="005C243C"/>
    <w:rsid w:val="005C2477"/>
    <w:rsid w:val="005C2611"/>
    <w:rsid w:val="005C27D8"/>
    <w:rsid w:val="005C29BB"/>
    <w:rsid w:val="005C32F0"/>
    <w:rsid w:val="005C362A"/>
    <w:rsid w:val="005C4465"/>
    <w:rsid w:val="005C44AE"/>
    <w:rsid w:val="005C4A50"/>
    <w:rsid w:val="005C4BBE"/>
    <w:rsid w:val="005C4E1C"/>
    <w:rsid w:val="005C5258"/>
    <w:rsid w:val="005C5B9A"/>
    <w:rsid w:val="005C6066"/>
    <w:rsid w:val="005C609C"/>
    <w:rsid w:val="005C6B63"/>
    <w:rsid w:val="005C6D4D"/>
    <w:rsid w:val="005C6F0C"/>
    <w:rsid w:val="005C737F"/>
    <w:rsid w:val="005C7670"/>
    <w:rsid w:val="005C76E7"/>
    <w:rsid w:val="005C7C68"/>
    <w:rsid w:val="005D0543"/>
    <w:rsid w:val="005D055D"/>
    <w:rsid w:val="005D0AFC"/>
    <w:rsid w:val="005D0F92"/>
    <w:rsid w:val="005D1EEB"/>
    <w:rsid w:val="005D201B"/>
    <w:rsid w:val="005D2216"/>
    <w:rsid w:val="005D2697"/>
    <w:rsid w:val="005D2B00"/>
    <w:rsid w:val="005D2B1F"/>
    <w:rsid w:val="005D2B57"/>
    <w:rsid w:val="005D3032"/>
    <w:rsid w:val="005D3D5B"/>
    <w:rsid w:val="005D3F2B"/>
    <w:rsid w:val="005D457D"/>
    <w:rsid w:val="005D48CC"/>
    <w:rsid w:val="005D4AC4"/>
    <w:rsid w:val="005D5E9F"/>
    <w:rsid w:val="005D637D"/>
    <w:rsid w:val="005D6535"/>
    <w:rsid w:val="005D6AB9"/>
    <w:rsid w:val="005D6F89"/>
    <w:rsid w:val="005D6FC3"/>
    <w:rsid w:val="005D7066"/>
    <w:rsid w:val="005D769D"/>
    <w:rsid w:val="005D79CF"/>
    <w:rsid w:val="005D7D3E"/>
    <w:rsid w:val="005E072B"/>
    <w:rsid w:val="005E098F"/>
    <w:rsid w:val="005E0AE2"/>
    <w:rsid w:val="005E0B4F"/>
    <w:rsid w:val="005E1077"/>
    <w:rsid w:val="005E1492"/>
    <w:rsid w:val="005E1E37"/>
    <w:rsid w:val="005E21B4"/>
    <w:rsid w:val="005E255D"/>
    <w:rsid w:val="005E2A18"/>
    <w:rsid w:val="005E2C3D"/>
    <w:rsid w:val="005E3298"/>
    <w:rsid w:val="005E33AA"/>
    <w:rsid w:val="005E3737"/>
    <w:rsid w:val="005E3816"/>
    <w:rsid w:val="005E3EAE"/>
    <w:rsid w:val="005E3FD1"/>
    <w:rsid w:val="005E40E0"/>
    <w:rsid w:val="005E4411"/>
    <w:rsid w:val="005E4522"/>
    <w:rsid w:val="005E4F3A"/>
    <w:rsid w:val="005E52F1"/>
    <w:rsid w:val="005E53D1"/>
    <w:rsid w:val="005E5ABA"/>
    <w:rsid w:val="005E5E13"/>
    <w:rsid w:val="005E66E5"/>
    <w:rsid w:val="005E6EAA"/>
    <w:rsid w:val="005E749F"/>
    <w:rsid w:val="005E7644"/>
    <w:rsid w:val="005E7749"/>
    <w:rsid w:val="005E77CA"/>
    <w:rsid w:val="005F0045"/>
    <w:rsid w:val="005F014D"/>
    <w:rsid w:val="005F0175"/>
    <w:rsid w:val="005F03F1"/>
    <w:rsid w:val="005F0519"/>
    <w:rsid w:val="005F05BA"/>
    <w:rsid w:val="005F0878"/>
    <w:rsid w:val="005F17B9"/>
    <w:rsid w:val="005F181E"/>
    <w:rsid w:val="005F193E"/>
    <w:rsid w:val="005F1BB7"/>
    <w:rsid w:val="005F1BFF"/>
    <w:rsid w:val="005F1DC3"/>
    <w:rsid w:val="005F2125"/>
    <w:rsid w:val="005F213F"/>
    <w:rsid w:val="005F2D72"/>
    <w:rsid w:val="005F3077"/>
    <w:rsid w:val="005F30A5"/>
    <w:rsid w:val="005F338A"/>
    <w:rsid w:val="005F34BE"/>
    <w:rsid w:val="005F3F7B"/>
    <w:rsid w:val="005F44B5"/>
    <w:rsid w:val="005F4711"/>
    <w:rsid w:val="005F4BE2"/>
    <w:rsid w:val="005F53F7"/>
    <w:rsid w:val="005F566E"/>
    <w:rsid w:val="005F5763"/>
    <w:rsid w:val="005F5CDB"/>
    <w:rsid w:val="005F6F5E"/>
    <w:rsid w:val="005F7638"/>
    <w:rsid w:val="005F7766"/>
    <w:rsid w:val="005F788F"/>
    <w:rsid w:val="005F7954"/>
    <w:rsid w:val="005F7FE5"/>
    <w:rsid w:val="00600324"/>
    <w:rsid w:val="00600713"/>
    <w:rsid w:val="0060093E"/>
    <w:rsid w:val="00600AFA"/>
    <w:rsid w:val="00600FB9"/>
    <w:rsid w:val="0060167D"/>
    <w:rsid w:val="00601A55"/>
    <w:rsid w:val="00601FEE"/>
    <w:rsid w:val="00602255"/>
    <w:rsid w:val="006024EF"/>
    <w:rsid w:val="00602862"/>
    <w:rsid w:val="00602892"/>
    <w:rsid w:val="00603172"/>
    <w:rsid w:val="0060346D"/>
    <w:rsid w:val="006037B6"/>
    <w:rsid w:val="00603915"/>
    <w:rsid w:val="00603C60"/>
    <w:rsid w:val="00603D1C"/>
    <w:rsid w:val="00603FCE"/>
    <w:rsid w:val="006044F0"/>
    <w:rsid w:val="006047A7"/>
    <w:rsid w:val="006047CF"/>
    <w:rsid w:val="006048CC"/>
    <w:rsid w:val="006049F1"/>
    <w:rsid w:val="00604E72"/>
    <w:rsid w:val="00605252"/>
    <w:rsid w:val="006053BD"/>
    <w:rsid w:val="00605782"/>
    <w:rsid w:val="006059F4"/>
    <w:rsid w:val="00605B40"/>
    <w:rsid w:val="00606A26"/>
    <w:rsid w:val="00606BBE"/>
    <w:rsid w:val="00606D6A"/>
    <w:rsid w:val="00606FDC"/>
    <w:rsid w:val="00607141"/>
    <w:rsid w:val="00607373"/>
    <w:rsid w:val="00607587"/>
    <w:rsid w:val="0060781D"/>
    <w:rsid w:val="00610101"/>
    <w:rsid w:val="00610DBC"/>
    <w:rsid w:val="00610F0B"/>
    <w:rsid w:val="00611121"/>
    <w:rsid w:val="006127E7"/>
    <w:rsid w:val="006128D2"/>
    <w:rsid w:val="00612D36"/>
    <w:rsid w:val="0061318F"/>
    <w:rsid w:val="00613547"/>
    <w:rsid w:val="00613796"/>
    <w:rsid w:val="00613BE3"/>
    <w:rsid w:val="006140FB"/>
    <w:rsid w:val="0061411E"/>
    <w:rsid w:val="006143AD"/>
    <w:rsid w:val="0061497C"/>
    <w:rsid w:val="006157A0"/>
    <w:rsid w:val="00615898"/>
    <w:rsid w:val="00615F37"/>
    <w:rsid w:val="0061671F"/>
    <w:rsid w:val="00616B97"/>
    <w:rsid w:val="00616C93"/>
    <w:rsid w:val="00616D8E"/>
    <w:rsid w:val="00616F04"/>
    <w:rsid w:val="00616FD1"/>
    <w:rsid w:val="00617105"/>
    <w:rsid w:val="006175D7"/>
    <w:rsid w:val="00617663"/>
    <w:rsid w:val="00617803"/>
    <w:rsid w:val="00617BDC"/>
    <w:rsid w:val="00617C10"/>
    <w:rsid w:val="006205B1"/>
    <w:rsid w:val="00620A97"/>
    <w:rsid w:val="0062100E"/>
    <w:rsid w:val="006213EA"/>
    <w:rsid w:val="00621414"/>
    <w:rsid w:val="00621503"/>
    <w:rsid w:val="0062193A"/>
    <w:rsid w:val="00621A22"/>
    <w:rsid w:val="00621F97"/>
    <w:rsid w:val="006222B8"/>
    <w:rsid w:val="006224ED"/>
    <w:rsid w:val="00622D84"/>
    <w:rsid w:val="00622E97"/>
    <w:rsid w:val="006232B7"/>
    <w:rsid w:val="0062336E"/>
    <w:rsid w:val="00623388"/>
    <w:rsid w:val="0062340B"/>
    <w:rsid w:val="00623459"/>
    <w:rsid w:val="00623A65"/>
    <w:rsid w:val="00623D6F"/>
    <w:rsid w:val="0062438E"/>
    <w:rsid w:val="00624BBF"/>
    <w:rsid w:val="00624D47"/>
    <w:rsid w:val="006253F4"/>
    <w:rsid w:val="006255B5"/>
    <w:rsid w:val="006255DD"/>
    <w:rsid w:val="0062591B"/>
    <w:rsid w:val="00625CC8"/>
    <w:rsid w:val="00625D7B"/>
    <w:rsid w:val="006262C1"/>
    <w:rsid w:val="0062684C"/>
    <w:rsid w:val="00626888"/>
    <w:rsid w:val="006269C4"/>
    <w:rsid w:val="00626A95"/>
    <w:rsid w:val="00626AC8"/>
    <w:rsid w:val="00626CCB"/>
    <w:rsid w:val="00626F07"/>
    <w:rsid w:val="00626FF6"/>
    <w:rsid w:val="00627367"/>
    <w:rsid w:val="006278C9"/>
    <w:rsid w:val="006279B8"/>
    <w:rsid w:val="00627A4C"/>
    <w:rsid w:val="00630907"/>
    <w:rsid w:val="00630A85"/>
    <w:rsid w:val="00630B50"/>
    <w:rsid w:val="00631239"/>
    <w:rsid w:val="00631621"/>
    <w:rsid w:val="00631FF1"/>
    <w:rsid w:val="006326BD"/>
    <w:rsid w:val="00632707"/>
    <w:rsid w:val="006328C4"/>
    <w:rsid w:val="00632DEE"/>
    <w:rsid w:val="006335E2"/>
    <w:rsid w:val="0063392E"/>
    <w:rsid w:val="0063447E"/>
    <w:rsid w:val="00634979"/>
    <w:rsid w:val="00634B8B"/>
    <w:rsid w:val="00634C8E"/>
    <w:rsid w:val="00635BAA"/>
    <w:rsid w:val="00635BE1"/>
    <w:rsid w:val="00636BB0"/>
    <w:rsid w:val="00636CEF"/>
    <w:rsid w:val="006370B5"/>
    <w:rsid w:val="00637175"/>
    <w:rsid w:val="00637922"/>
    <w:rsid w:val="00637A47"/>
    <w:rsid w:val="0064023F"/>
    <w:rsid w:val="006402C3"/>
    <w:rsid w:val="00640EB8"/>
    <w:rsid w:val="00641083"/>
    <w:rsid w:val="00641254"/>
    <w:rsid w:val="00641973"/>
    <w:rsid w:val="006419F9"/>
    <w:rsid w:val="00642445"/>
    <w:rsid w:val="00642687"/>
    <w:rsid w:val="00642AD2"/>
    <w:rsid w:val="00643733"/>
    <w:rsid w:val="00643DE9"/>
    <w:rsid w:val="00643EBA"/>
    <w:rsid w:val="006440CD"/>
    <w:rsid w:val="0064412C"/>
    <w:rsid w:val="0064505F"/>
    <w:rsid w:val="00645314"/>
    <w:rsid w:val="00645389"/>
    <w:rsid w:val="0064547E"/>
    <w:rsid w:val="00645572"/>
    <w:rsid w:val="006465B4"/>
    <w:rsid w:val="0064666B"/>
    <w:rsid w:val="00646A21"/>
    <w:rsid w:val="00646A43"/>
    <w:rsid w:val="006470F8"/>
    <w:rsid w:val="00647102"/>
    <w:rsid w:val="00647167"/>
    <w:rsid w:val="006478C3"/>
    <w:rsid w:val="0065027B"/>
    <w:rsid w:val="00650657"/>
    <w:rsid w:val="0065071C"/>
    <w:rsid w:val="00650C2B"/>
    <w:rsid w:val="00650DE5"/>
    <w:rsid w:val="00650EF7"/>
    <w:rsid w:val="00651159"/>
    <w:rsid w:val="00651255"/>
    <w:rsid w:val="006516D0"/>
    <w:rsid w:val="006517EE"/>
    <w:rsid w:val="006517F1"/>
    <w:rsid w:val="00651AA5"/>
    <w:rsid w:val="00651BEA"/>
    <w:rsid w:val="00651DB7"/>
    <w:rsid w:val="00651E9E"/>
    <w:rsid w:val="0065217F"/>
    <w:rsid w:val="00652371"/>
    <w:rsid w:val="006524C9"/>
    <w:rsid w:val="006525A6"/>
    <w:rsid w:val="00652826"/>
    <w:rsid w:val="00652D3D"/>
    <w:rsid w:val="00653000"/>
    <w:rsid w:val="00653537"/>
    <w:rsid w:val="00653659"/>
    <w:rsid w:val="006548E1"/>
    <w:rsid w:val="00654964"/>
    <w:rsid w:val="006549F7"/>
    <w:rsid w:val="00654CA7"/>
    <w:rsid w:val="006550BF"/>
    <w:rsid w:val="0065515F"/>
    <w:rsid w:val="006553D0"/>
    <w:rsid w:val="00655498"/>
    <w:rsid w:val="00655844"/>
    <w:rsid w:val="00655BC3"/>
    <w:rsid w:val="006560A2"/>
    <w:rsid w:val="00656199"/>
    <w:rsid w:val="00656236"/>
    <w:rsid w:val="00656561"/>
    <w:rsid w:val="00656CDC"/>
    <w:rsid w:val="0065735A"/>
    <w:rsid w:val="00657C1F"/>
    <w:rsid w:val="00660022"/>
    <w:rsid w:val="00660289"/>
    <w:rsid w:val="00660C71"/>
    <w:rsid w:val="00661834"/>
    <w:rsid w:val="00661D1A"/>
    <w:rsid w:val="00661F94"/>
    <w:rsid w:val="006628B5"/>
    <w:rsid w:val="0066291E"/>
    <w:rsid w:val="0066293D"/>
    <w:rsid w:val="00662B11"/>
    <w:rsid w:val="00662B76"/>
    <w:rsid w:val="0066333C"/>
    <w:rsid w:val="0066356C"/>
    <w:rsid w:val="006636B8"/>
    <w:rsid w:val="0066375B"/>
    <w:rsid w:val="0066456B"/>
    <w:rsid w:val="00664A87"/>
    <w:rsid w:val="0066626C"/>
    <w:rsid w:val="0066653D"/>
    <w:rsid w:val="006672E0"/>
    <w:rsid w:val="006705F2"/>
    <w:rsid w:val="00670802"/>
    <w:rsid w:val="00670DA3"/>
    <w:rsid w:val="00671393"/>
    <w:rsid w:val="006713EE"/>
    <w:rsid w:val="00671981"/>
    <w:rsid w:val="00671ADC"/>
    <w:rsid w:val="00672123"/>
    <w:rsid w:val="006725CE"/>
    <w:rsid w:val="00672B2E"/>
    <w:rsid w:val="006730EB"/>
    <w:rsid w:val="006731FB"/>
    <w:rsid w:val="006736F1"/>
    <w:rsid w:val="00673BFB"/>
    <w:rsid w:val="00674773"/>
    <w:rsid w:val="006749BD"/>
    <w:rsid w:val="00675EC0"/>
    <w:rsid w:val="00675FFB"/>
    <w:rsid w:val="006760F3"/>
    <w:rsid w:val="00676C68"/>
    <w:rsid w:val="006771B9"/>
    <w:rsid w:val="00677A27"/>
    <w:rsid w:val="00677E8A"/>
    <w:rsid w:val="0068030C"/>
    <w:rsid w:val="0068173B"/>
    <w:rsid w:val="00681986"/>
    <w:rsid w:val="006826FB"/>
    <w:rsid w:val="0068272A"/>
    <w:rsid w:val="00682B3B"/>
    <w:rsid w:val="006837E1"/>
    <w:rsid w:val="006839D2"/>
    <w:rsid w:val="00683D9F"/>
    <w:rsid w:val="006840ED"/>
    <w:rsid w:val="006843E9"/>
    <w:rsid w:val="00684E9A"/>
    <w:rsid w:val="00684F2A"/>
    <w:rsid w:val="00684F70"/>
    <w:rsid w:val="00684FDE"/>
    <w:rsid w:val="006853A8"/>
    <w:rsid w:val="00685BC3"/>
    <w:rsid w:val="00686129"/>
    <w:rsid w:val="006861D4"/>
    <w:rsid w:val="00686834"/>
    <w:rsid w:val="006868C2"/>
    <w:rsid w:val="00686A48"/>
    <w:rsid w:val="00686A83"/>
    <w:rsid w:val="00686A98"/>
    <w:rsid w:val="00687994"/>
    <w:rsid w:val="00687B19"/>
    <w:rsid w:val="00687FD5"/>
    <w:rsid w:val="006904DC"/>
    <w:rsid w:val="00690675"/>
    <w:rsid w:val="006907A0"/>
    <w:rsid w:val="0069095E"/>
    <w:rsid w:val="006910CD"/>
    <w:rsid w:val="006913BB"/>
    <w:rsid w:val="006913D9"/>
    <w:rsid w:val="0069193F"/>
    <w:rsid w:val="00691A2E"/>
    <w:rsid w:val="00692189"/>
    <w:rsid w:val="00692230"/>
    <w:rsid w:val="006925A3"/>
    <w:rsid w:val="006935A4"/>
    <w:rsid w:val="00693C41"/>
    <w:rsid w:val="00693FCF"/>
    <w:rsid w:val="00694712"/>
    <w:rsid w:val="006948F7"/>
    <w:rsid w:val="00694E68"/>
    <w:rsid w:val="00694EDF"/>
    <w:rsid w:val="00695641"/>
    <w:rsid w:val="00695824"/>
    <w:rsid w:val="0069592F"/>
    <w:rsid w:val="00695C8B"/>
    <w:rsid w:val="00695E47"/>
    <w:rsid w:val="00695ED9"/>
    <w:rsid w:val="00696165"/>
    <w:rsid w:val="006965F8"/>
    <w:rsid w:val="00696C49"/>
    <w:rsid w:val="00696C4F"/>
    <w:rsid w:val="00696E31"/>
    <w:rsid w:val="00696F73"/>
    <w:rsid w:val="00696F7B"/>
    <w:rsid w:val="006972DD"/>
    <w:rsid w:val="00697467"/>
    <w:rsid w:val="00697AEC"/>
    <w:rsid w:val="00697E2D"/>
    <w:rsid w:val="006A039D"/>
    <w:rsid w:val="006A069C"/>
    <w:rsid w:val="006A0BDA"/>
    <w:rsid w:val="006A0D3D"/>
    <w:rsid w:val="006A0E6D"/>
    <w:rsid w:val="006A10BA"/>
    <w:rsid w:val="006A12D5"/>
    <w:rsid w:val="006A1BC6"/>
    <w:rsid w:val="006A21E2"/>
    <w:rsid w:val="006A222B"/>
    <w:rsid w:val="006A22AD"/>
    <w:rsid w:val="006A257E"/>
    <w:rsid w:val="006A25DB"/>
    <w:rsid w:val="006A2CAC"/>
    <w:rsid w:val="006A2F02"/>
    <w:rsid w:val="006A3503"/>
    <w:rsid w:val="006A38F2"/>
    <w:rsid w:val="006A3A00"/>
    <w:rsid w:val="006A3F65"/>
    <w:rsid w:val="006A3FA2"/>
    <w:rsid w:val="006A4636"/>
    <w:rsid w:val="006A4AD6"/>
    <w:rsid w:val="006A5652"/>
    <w:rsid w:val="006A5EC8"/>
    <w:rsid w:val="006A67E4"/>
    <w:rsid w:val="006A69F3"/>
    <w:rsid w:val="006A6BE7"/>
    <w:rsid w:val="006A6EEC"/>
    <w:rsid w:val="006A6F5C"/>
    <w:rsid w:val="006A6F61"/>
    <w:rsid w:val="006A710A"/>
    <w:rsid w:val="006A72DD"/>
    <w:rsid w:val="006A7766"/>
    <w:rsid w:val="006A7F28"/>
    <w:rsid w:val="006B0020"/>
    <w:rsid w:val="006B0134"/>
    <w:rsid w:val="006B01AA"/>
    <w:rsid w:val="006B04D0"/>
    <w:rsid w:val="006B0633"/>
    <w:rsid w:val="006B072B"/>
    <w:rsid w:val="006B0BA1"/>
    <w:rsid w:val="006B101E"/>
    <w:rsid w:val="006B1085"/>
    <w:rsid w:val="006B1569"/>
    <w:rsid w:val="006B1579"/>
    <w:rsid w:val="006B1D63"/>
    <w:rsid w:val="006B2B98"/>
    <w:rsid w:val="006B2BDE"/>
    <w:rsid w:val="006B338A"/>
    <w:rsid w:val="006B38E1"/>
    <w:rsid w:val="006B3A72"/>
    <w:rsid w:val="006B3ABF"/>
    <w:rsid w:val="006B3C9A"/>
    <w:rsid w:val="006B3E44"/>
    <w:rsid w:val="006B3E8A"/>
    <w:rsid w:val="006B3E9E"/>
    <w:rsid w:val="006B47A5"/>
    <w:rsid w:val="006B50E5"/>
    <w:rsid w:val="006B56BE"/>
    <w:rsid w:val="006B5830"/>
    <w:rsid w:val="006B598F"/>
    <w:rsid w:val="006B5B58"/>
    <w:rsid w:val="006B5D57"/>
    <w:rsid w:val="006B63F5"/>
    <w:rsid w:val="006B65E4"/>
    <w:rsid w:val="006B6876"/>
    <w:rsid w:val="006B6B76"/>
    <w:rsid w:val="006B6D57"/>
    <w:rsid w:val="006B6DBF"/>
    <w:rsid w:val="006B6F1B"/>
    <w:rsid w:val="006B75E3"/>
    <w:rsid w:val="006B7CC7"/>
    <w:rsid w:val="006B7DE2"/>
    <w:rsid w:val="006C0145"/>
    <w:rsid w:val="006C04B0"/>
    <w:rsid w:val="006C0669"/>
    <w:rsid w:val="006C070B"/>
    <w:rsid w:val="006C07AD"/>
    <w:rsid w:val="006C0BB7"/>
    <w:rsid w:val="006C0F62"/>
    <w:rsid w:val="006C1124"/>
    <w:rsid w:val="006C147F"/>
    <w:rsid w:val="006C16FF"/>
    <w:rsid w:val="006C18E7"/>
    <w:rsid w:val="006C23FC"/>
    <w:rsid w:val="006C24FE"/>
    <w:rsid w:val="006C2C21"/>
    <w:rsid w:val="006C2CF9"/>
    <w:rsid w:val="006C3197"/>
    <w:rsid w:val="006C31A8"/>
    <w:rsid w:val="006C37F2"/>
    <w:rsid w:val="006C382E"/>
    <w:rsid w:val="006C3A87"/>
    <w:rsid w:val="006C4167"/>
    <w:rsid w:val="006C485C"/>
    <w:rsid w:val="006C5040"/>
    <w:rsid w:val="006C520C"/>
    <w:rsid w:val="006C5397"/>
    <w:rsid w:val="006C55D5"/>
    <w:rsid w:val="006C5707"/>
    <w:rsid w:val="006C5ACE"/>
    <w:rsid w:val="006C5E5E"/>
    <w:rsid w:val="006C61B8"/>
    <w:rsid w:val="006C66A7"/>
    <w:rsid w:val="006C67B3"/>
    <w:rsid w:val="006C6E56"/>
    <w:rsid w:val="006C6E73"/>
    <w:rsid w:val="006C7082"/>
    <w:rsid w:val="006C7C91"/>
    <w:rsid w:val="006D05AC"/>
    <w:rsid w:val="006D07E5"/>
    <w:rsid w:val="006D0C17"/>
    <w:rsid w:val="006D0F24"/>
    <w:rsid w:val="006D2094"/>
    <w:rsid w:val="006D23BB"/>
    <w:rsid w:val="006D2570"/>
    <w:rsid w:val="006D2B45"/>
    <w:rsid w:val="006D2C15"/>
    <w:rsid w:val="006D2F00"/>
    <w:rsid w:val="006D3031"/>
    <w:rsid w:val="006D30CE"/>
    <w:rsid w:val="006D325F"/>
    <w:rsid w:val="006D32A7"/>
    <w:rsid w:val="006D3DF5"/>
    <w:rsid w:val="006D3FFB"/>
    <w:rsid w:val="006D4316"/>
    <w:rsid w:val="006D5115"/>
    <w:rsid w:val="006D51AC"/>
    <w:rsid w:val="006D57A7"/>
    <w:rsid w:val="006D7A99"/>
    <w:rsid w:val="006D7F9F"/>
    <w:rsid w:val="006D7FDC"/>
    <w:rsid w:val="006E048F"/>
    <w:rsid w:val="006E04E1"/>
    <w:rsid w:val="006E05C1"/>
    <w:rsid w:val="006E068E"/>
    <w:rsid w:val="006E0950"/>
    <w:rsid w:val="006E0A65"/>
    <w:rsid w:val="006E0D8D"/>
    <w:rsid w:val="006E0E9F"/>
    <w:rsid w:val="006E12BD"/>
    <w:rsid w:val="006E146F"/>
    <w:rsid w:val="006E1781"/>
    <w:rsid w:val="006E1879"/>
    <w:rsid w:val="006E1927"/>
    <w:rsid w:val="006E1D2E"/>
    <w:rsid w:val="006E1E58"/>
    <w:rsid w:val="006E1EB4"/>
    <w:rsid w:val="006E2DA4"/>
    <w:rsid w:val="006E2DAC"/>
    <w:rsid w:val="006E2DE1"/>
    <w:rsid w:val="006E3637"/>
    <w:rsid w:val="006E3824"/>
    <w:rsid w:val="006E39D7"/>
    <w:rsid w:val="006E3BE5"/>
    <w:rsid w:val="006E3C21"/>
    <w:rsid w:val="006E3C98"/>
    <w:rsid w:val="006E46B7"/>
    <w:rsid w:val="006E49BE"/>
    <w:rsid w:val="006E4A13"/>
    <w:rsid w:val="006E4A1A"/>
    <w:rsid w:val="006E4C4E"/>
    <w:rsid w:val="006E4EFD"/>
    <w:rsid w:val="006E53EB"/>
    <w:rsid w:val="006E5431"/>
    <w:rsid w:val="006E54A1"/>
    <w:rsid w:val="006E5C38"/>
    <w:rsid w:val="006E6019"/>
    <w:rsid w:val="006E6032"/>
    <w:rsid w:val="006E6C08"/>
    <w:rsid w:val="006E7351"/>
    <w:rsid w:val="006E7543"/>
    <w:rsid w:val="006F0107"/>
    <w:rsid w:val="006F03B8"/>
    <w:rsid w:val="006F04E1"/>
    <w:rsid w:val="006F0699"/>
    <w:rsid w:val="006F0796"/>
    <w:rsid w:val="006F0A15"/>
    <w:rsid w:val="006F0AB7"/>
    <w:rsid w:val="006F0CDF"/>
    <w:rsid w:val="006F0EBB"/>
    <w:rsid w:val="006F177B"/>
    <w:rsid w:val="006F17FB"/>
    <w:rsid w:val="006F2A6E"/>
    <w:rsid w:val="006F2A8C"/>
    <w:rsid w:val="006F2B9D"/>
    <w:rsid w:val="006F2C54"/>
    <w:rsid w:val="006F3680"/>
    <w:rsid w:val="006F38C6"/>
    <w:rsid w:val="006F397C"/>
    <w:rsid w:val="006F39DF"/>
    <w:rsid w:val="006F3AC9"/>
    <w:rsid w:val="006F3D9A"/>
    <w:rsid w:val="006F3DBB"/>
    <w:rsid w:val="006F3E82"/>
    <w:rsid w:val="006F3EB4"/>
    <w:rsid w:val="006F3F0B"/>
    <w:rsid w:val="006F3FD3"/>
    <w:rsid w:val="006F46B1"/>
    <w:rsid w:val="006F47F4"/>
    <w:rsid w:val="006F49B6"/>
    <w:rsid w:val="006F4B9E"/>
    <w:rsid w:val="006F4E16"/>
    <w:rsid w:val="006F5782"/>
    <w:rsid w:val="006F6181"/>
    <w:rsid w:val="006F640E"/>
    <w:rsid w:val="006F64DA"/>
    <w:rsid w:val="006F6A07"/>
    <w:rsid w:val="006F6EC1"/>
    <w:rsid w:val="006F74B9"/>
    <w:rsid w:val="006F75EF"/>
    <w:rsid w:val="006F7791"/>
    <w:rsid w:val="006F7FC4"/>
    <w:rsid w:val="007001C5"/>
    <w:rsid w:val="007005FC"/>
    <w:rsid w:val="00700F00"/>
    <w:rsid w:val="00701420"/>
    <w:rsid w:val="00701EE3"/>
    <w:rsid w:val="00702153"/>
    <w:rsid w:val="0070226D"/>
    <w:rsid w:val="00702731"/>
    <w:rsid w:val="00702A3F"/>
    <w:rsid w:val="007038CE"/>
    <w:rsid w:val="00703BAF"/>
    <w:rsid w:val="0070447F"/>
    <w:rsid w:val="00704537"/>
    <w:rsid w:val="007046BC"/>
    <w:rsid w:val="0070471C"/>
    <w:rsid w:val="00704956"/>
    <w:rsid w:val="00705116"/>
    <w:rsid w:val="007051E8"/>
    <w:rsid w:val="00706498"/>
    <w:rsid w:val="0070679B"/>
    <w:rsid w:val="00706924"/>
    <w:rsid w:val="0070699F"/>
    <w:rsid w:val="00706A82"/>
    <w:rsid w:val="00706B55"/>
    <w:rsid w:val="00706C3F"/>
    <w:rsid w:val="00707AC0"/>
    <w:rsid w:val="00707E81"/>
    <w:rsid w:val="0071057E"/>
    <w:rsid w:val="00710633"/>
    <w:rsid w:val="007107D3"/>
    <w:rsid w:val="00710B17"/>
    <w:rsid w:val="00710ED5"/>
    <w:rsid w:val="0071111F"/>
    <w:rsid w:val="007111E7"/>
    <w:rsid w:val="007111EE"/>
    <w:rsid w:val="00711547"/>
    <w:rsid w:val="00711B30"/>
    <w:rsid w:val="00712A96"/>
    <w:rsid w:val="00712E01"/>
    <w:rsid w:val="007136C1"/>
    <w:rsid w:val="00713BA5"/>
    <w:rsid w:val="0071456D"/>
    <w:rsid w:val="00714767"/>
    <w:rsid w:val="007148D8"/>
    <w:rsid w:val="00714A8F"/>
    <w:rsid w:val="00714B04"/>
    <w:rsid w:val="0071513B"/>
    <w:rsid w:val="0071540B"/>
    <w:rsid w:val="00715522"/>
    <w:rsid w:val="00715AF5"/>
    <w:rsid w:val="00715ECE"/>
    <w:rsid w:val="00716151"/>
    <w:rsid w:val="007161AB"/>
    <w:rsid w:val="00716BB7"/>
    <w:rsid w:val="00716E7B"/>
    <w:rsid w:val="00716F04"/>
    <w:rsid w:val="007175A4"/>
    <w:rsid w:val="00717882"/>
    <w:rsid w:val="00717ECC"/>
    <w:rsid w:val="00717EF6"/>
    <w:rsid w:val="007201AE"/>
    <w:rsid w:val="00721A08"/>
    <w:rsid w:val="00721BCB"/>
    <w:rsid w:val="00721C26"/>
    <w:rsid w:val="00721DFC"/>
    <w:rsid w:val="0072210F"/>
    <w:rsid w:val="00722C30"/>
    <w:rsid w:val="00722CA6"/>
    <w:rsid w:val="00722E72"/>
    <w:rsid w:val="007232BC"/>
    <w:rsid w:val="00723489"/>
    <w:rsid w:val="007234D2"/>
    <w:rsid w:val="00723CA8"/>
    <w:rsid w:val="00723D72"/>
    <w:rsid w:val="00723DC4"/>
    <w:rsid w:val="007240F5"/>
    <w:rsid w:val="00724568"/>
    <w:rsid w:val="00724720"/>
    <w:rsid w:val="0072479A"/>
    <w:rsid w:val="00724EF3"/>
    <w:rsid w:val="0072519F"/>
    <w:rsid w:val="00725A29"/>
    <w:rsid w:val="00725BAF"/>
    <w:rsid w:val="0072614A"/>
    <w:rsid w:val="00726310"/>
    <w:rsid w:val="007264AE"/>
    <w:rsid w:val="0072688A"/>
    <w:rsid w:val="00726EA5"/>
    <w:rsid w:val="00726EBC"/>
    <w:rsid w:val="007273F7"/>
    <w:rsid w:val="007276FA"/>
    <w:rsid w:val="007277B9"/>
    <w:rsid w:val="00727BAF"/>
    <w:rsid w:val="00730050"/>
    <w:rsid w:val="00730665"/>
    <w:rsid w:val="007306CA"/>
    <w:rsid w:val="00730802"/>
    <w:rsid w:val="00730C36"/>
    <w:rsid w:val="00730F7F"/>
    <w:rsid w:val="007310D3"/>
    <w:rsid w:val="007312D6"/>
    <w:rsid w:val="0073142B"/>
    <w:rsid w:val="00731963"/>
    <w:rsid w:val="00731D25"/>
    <w:rsid w:val="00731FCB"/>
    <w:rsid w:val="00732030"/>
    <w:rsid w:val="00732A0C"/>
    <w:rsid w:val="00732A7F"/>
    <w:rsid w:val="00732C71"/>
    <w:rsid w:val="00733856"/>
    <w:rsid w:val="00733D88"/>
    <w:rsid w:val="00733DC7"/>
    <w:rsid w:val="00733F91"/>
    <w:rsid w:val="007341B1"/>
    <w:rsid w:val="00734ABD"/>
    <w:rsid w:val="00734DE1"/>
    <w:rsid w:val="00734E53"/>
    <w:rsid w:val="00735290"/>
    <w:rsid w:val="007352E1"/>
    <w:rsid w:val="00735857"/>
    <w:rsid w:val="00735932"/>
    <w:rsid w:val="007360FE"/>
    <w:rsid w:val="007363D2"/>
    <w:rsid w:val="00736CA3"/>
    <w:rsid w:val="0073706D"/>
    <w:rsid w:val="00737157"/>
    <w:rsid w:val="0073756F"/>
    <w:rsid w:val="00740046"/>
    <w:rsid w:val="00740210"/>
    <w:rsid w:val="00740646"/>
    <w:rsid w:val="007407DA"/>
    <w:rsid w:val="007409DB"/>
    <w:rsid w:val="00740CCE"/>
    <w:rsid w:val="00741B77"/>
    <w:rsid w:val="00741DE6"/>
    <w:rsid w:val="00742408"/>
    <w:rsid w:val="0074269C"/>
    <w:rsid w:val="00742774"/>
    <w:rsid w:val="00742B90"/>
    <w:rsid w:val="00742E2D"/>
    <w:rsid w:val="00742F78"/>
    <w:rsid w:val="00743123"/>
    <w:rsid w:val="007434F5"/>
    <w:rsid w:val="00743C0E"/>
    <w:rsid w:val="00744119"/>
    <w:rsid w:val="00744239"/>
    <w:rsid w:val="00744439"/>
    <w:rsid w:val="007444B3"/>
    <w:rsid w:val="0074469F"/>
    <w:rsid w:val="0074488F"/>
    <w:rsid w:val="00744BBA"/>
    <w:rsid w:val="00745339"/>
    <w:rsid w:val="00745715"/>
    <w:rsid w:val="00745DBC"/>
    <w:rsid w:val="00746414"/>
    <w:rsid w:val="0074643C"/>
    <w:rsid w:val="00746BE6"/>
    <w:rsid w:val="00746C33"/>
    <w:rsid w:val="00746D14"/>
    <w:rsid w:val="00746D69"/>
    <w:rsid w:val="00746ED1"/>
    <w:rsid w:val="00747746"/>
    <w:rsid w:val="0074782A"/>
    <w:rsid w:val="00747830"/>
    <w:rsid w:val="00747E6E"/>
    <w:rsid w:val="007501AA"/>
    <w:rsid w:val="007504F6"/>
    <w:rsid w:val="007512AD"/>
    <w:rsid w:val="00751466"/>
    <w:rsid w:val="0075193C"/>
    <w:rsid w:val="00751E22"/>
    <w:rsid w:val="0075224A"/>
    <w:rsid w:val="00752664"/>
    <w:rsid w:val="00752B19"/>
    <w:rsid w:val="007533FF"/>
    <w:rsid w:val="00753742"/>
    <w:rsid w:val="00753B9B"/>
    <w:rsid w:val="00753CD0"/>
    <w:rsid w:val="00753EAB"/>
    <w:rsid w:val="00754C8C"/>
    <w:rsid w:val="00754FB4"/>
    <w:rsid w:val="0075555E"/>
    <w:rsid w:val="007563FF"/>
    <w:rsid w:val="0075677B"/>
    <w:rsid w:val="0075731F"/>
    <w:rsid w:val="007577AD"/>
    <w:rsid w:val="00757CED"/>
    <w:rsid w:val="00760499"/>
    <w:rsid w:val="007609E2"/>
    <w:rsid w:val="00760A32"/>
    <w:rsid w:val="00760B25"/>
    <w:rsid w:val="0076142D"/>
    <w:rsid w:val="007618B0"/>
    <w:rsid w:val="007619C4"/>
    <w:rsid w:val="007623EC"/>
    <w:rsid w:val="007625CD"/>
    <w:rsid w:val="00762655"/>
    <w:rsid w:val="00762A18"/>
    <w:rsid w:val="00763304"/>
    <w:rsid w:val="007634E5"/>
    <w:rsid w:val="00763B0F"/>
    <w:rsid w:val="0076468C"/>
    <w:rsid w:val="00764C83"/>
    <w:rsid w:val="007650E3"/>
    <w:rsid w:val="0076537A"/>
    <w:rsid w:val="00765525"/>
    <w:rsid w:val="00765E52"/>
    <w:rsid w:val="00765F87"/>
    <w:rsid w:val="00766B80"/>
    <w:rsid w:val="00766F07"/>
    <w:rsid w:val="00767128"/>
    <w:rsid w:val="00767173"/>
    <w:rsid w:val="00767217"/>
    <w:rsid w:val="00767549"/>
    <w:rsid w:val="00767550"/>
    <w:rsid w:val="00767C69"/>
    <w:rsid w:val="00770049"/>
    <w:rsid w:val="0077008B"/>
    <w:rsid w:val="0077084E"/>
    <w:rsid w:val="00770CF4"/>
    <w:rsid w:val="007717F8"/>
    <w:rsid w:val="0077190A"/>
    <w:rsid w:val="00771B97"/>
    <w:rsid w:val="00771E38"/>
    <w:rsid w:val="007728A5"/>
    <w:rsid w:val="00772D51"/>
    <w:rsid w:val="00772E71"/>
    <w:rsid w:val="00773148"/>
    <w:rsid w:val="007733FC"/>
    <w:rsid w:val="00773DBB"/>
    <w:rsid w:val="0077408A"/>
    <w:rsid w:val="00774406"/>
    <w:rsid w:val="007744D0"/>
    <w:rsid w:val="0077471C"/>
    <w:rsid w:val="0077511D"/>
    <w:rsid w:val="007754AF"/>
    <w:rsid w:val="00775988"/>
    <w:rsid w:val="007761FC"/>
    <w:rsid w:val="00776736"/>
    <w:rsid w:val="0077681F"/>
    <w:rsid w:val="00776BA9"/>
    <w:rsid w:val="00776F9A"/>
    <w:rsid w:val="007775C9"/>
    <w:rsid w:val="0077762B"/>
    <w:rsid w:val="00777966"/>
    <w:rsid w:val="00780624"/>
    <w:rsid w:val="00780F39"/>
    <w:rsid w:val="00781663"/>
    <w:rsid w:val="00781937"/>
    <w:rsid w:val="00782088"/>
    <w:rsid w:val="0078225D"/>
    <w:rsid w:val="00782880"/>
    <w:rsid w:val="00782B94"/>
    <w:rsid w:val="007831EA"/>
    <w:rsid w:val="0078324E"/>
    <w:rsid w:val="00783473"/>
    <w:rsid w:val="00783F67"/>
    <w:rsid w:val="007848D8"/>
    <w:rsid w:val="00784973"/>
    <w:rsid w:val="00784BAD"/>
    <w:rsid w:val="00784EC3"/>
    <w:rsid w:val="0078500C"/>
    <w:rsid w:val="0078504A"/>
    <w:rsid w:val="007851A4"/>
    <w:rsid w:val="0078555C"/>
    <w:rsid w:val="00785691"/>
    <w:rsid w:val="00785BFC"/>
    <w:rsid w:val="00785DA8"/>
    <w:rsid w:val="007860B1"/>
    <w:rsid w:val="007862AD"/>
    <w:rsid w:val="007862B8"/>
    <w:rsid w:val="007864C8"/>
    <w:rsid w:val="00786C7D"/>
    <w:rsid w:val="00786F07"/>
    <w:rsid w:val="007877F9"/>
    <w:rsid w:val="00787F15"/>
    <w:rsid w:val="00787FA4"/>
    <w:rsid w:val="00787FF1"/>
    <w:rsid w:val="007919C1"/>
    <w:rsid w:val="00791A27"/>
    <w:rsid w:val="00792199"/>
    <w:rsid w:val="0079289C"/>
    <w:rsid w:val="00792BA4"/>
    <w:rsid w:val="007930B3"/>
    <w:rsid w:val="00793109"/>
    <w:rsid w:val="00793188"/>
    <w:rsid w:val="00793836"/>
    <w:rsid w:val="00793C6D"/>
    <w:rsid w:val="007942FC"/>
    <w:rsid w:val="0079455D"/>
    <w:rsid w:val="0079494E"/>
    <w:rsid w:val="00794A17"/>
    <w:rsid w:val="00794DBC"/>
    <w:rsid w:val="00794DDE"/>
    <w:rsid w:val="00795501"/>
    <w:rsid w:val="0079562A"/>
    <w:rsid w:val="0079668A"/>
    <w:rsid w:val="0079682E"/>
    <w:rsid w:val="00796A30"/>
    <w:rsid w:val="00796A5A"/>
    <w:rsid w:val="00796DC2"/>
    <w:rsid w:val="00796F6A"/>
    <w:rsid w:val="007A00F5"/>
    <w:rsid w:val="007A02BE"/>
    <w:rsid w:val="007A03CB"/>
    <w:rsid w:val="007A0610"/>
    <w:rsid w:val="007A09CE"/>
    <w:rsid w:val="007A0B00"/>
    <w:rsid w:val="007A0BB7"/>
    <w:rsid w:val="007A1672"/>
    <w:rsid w:val="007A16D3"/>
    <w:rsid w:val="007A1796"/>
    <w:rsid w:val="007A2556"/>
    <w:rsid w:val="007A2A18"/>
    <w:rsid w:val="007A2A2B"/>
    <w:rsid w:val="007A2A72"/>
    <w:rsid w:val="007A315D"/>
    <w:rsid w:val="007A3449"/>
    <w:rsid w:val="007A39DE"/>
    <w:rsid w:val="007A3CB1"/>
    <w:rsid w:val="007A4061"/>
    <w:rsid w:val="007A47D2"/>
    <w:rsid w:val="007A4A77"/>
    <w:rsid w:val="007A4FF3"/>
    <w:rsid w:val="007A5007"/>
    <w:rsid w:val="007A5556"/>
    <w:rsid w:val="007A57D4"/>
    <w:rsid w:val="007A5FE3"/>
    <w:rsid w:val="007A60F1"/>
    <w:rsid w:val="007A6581"/>
    <w:rsid w:val="007A66F0"/>
    <w:rsid w:val="007A6A74"/>
    <w:rsid w:val="007A70F4"/>
    <w:rsid w:val="007A7678"/>
    <w:rsid w:val="007A7C7F"/>
    <w:rsid w:val="007A7F8F"/>
    <w:rsid w:val="007B0763"/>
    <w:rsid w:val="007B0B85"/>
    <w:rsid w:val="007B0DC7"/>
    <w:rsid w:val="007B0F8F"/>
    <w:rsid w:val="007B1117"/>
    <w:rsid w:val="007B1198"/>
    <w:rsid w:val="007B16A6"/>
    <w:rsid w:val="007B1DA4"/>
    <w:rsid w:val="007B208E"/>
    <w:rsid w:val="007B214B"/>
    <w:rsid w:val="007B2840"/>
    <w:rsid w:val="007B2DB9"/>
    <w:rsid w:val="007B2EA1"/>
    <w:rsid w:val="007B34B7"/>
    <w:rsid w:val="007B3E05"/>
    <w:rsid w:val="007B40D3"/>
    <w:rsid w:val="007B40FC"/>
    <w:rsid w:val="007B470B"/>
    <w:rsid w:val="007B4D1F"/>
    <w:rsid w:val="007B527D"/>
    <w:rsid w:val="007B5411"/>
    <w:rsid w:val="007B5767"/>
    <w:rsid w:val="007B5EDB"/>
    <w:rsid w:val="007B6211"/>
    <w:rsid w:val="007B6700"/>
    <w:rsid w:val="007B6D7A"/>
    <w:rsid w:val="007B7FCD"/>
    <w:rsid w:val="007C0308"/>
    <w:rsid w:val="007C03F5"/>
    <w:rsid w:val="007C094B"/>
    <w:rsid w:val="007C0CF9"/>
    <w:rsid w:val="007C0E72"/>
    <w:rsid w:val="007C1099"/>
    <w:rsid w:val="007C1B59"/>
    <w:rsid w:val="007C1C01"/>
    <w:rsid w:val="007C20D3"/>
    <w:rsid w:val="007C248A"/>
    <w:rsid w:val="007C24B7"/>
    <w:rsid w:val="007C24BB"/>
    <w:rsid w:val="007C2544"/>
    <w:rsid w:val="007C2B04"/>
    <w:rsid w:val="007C2EE2"/>
    <w:rsid w:val="007C2FA8"/>
    <w:rsid w:val="007C37EC"/>
    <w:rsid w:val="007C3A62"/>
    <w:rsid w:val="007C3C7D"/>
    <w:rsid w:val="007C3C82"/>
    <w:rsid w:val="007C4521"/>
    <w:rsid w:val="007C4798"/>
    <w:rsid w:val="007C4A94"/>
    <w:rsid w:val="007C4E99"/>
    <w:rsid w:val="007C6392"/>
    <w:rsid w:val="007C66A2"/>
    <w:rsid w:val="007C698D"/>
    <w:rsid w:val="007C6E22"/>
    <w:rsid w:val="007C6FB9"/>
    <w:rsid w:val="007C747D"/>
    <w:rsid w:val="007C76D9"/>
    <w:rsid w:val="007C7770"/>
    <w:rsid w:val="007C77EF"/>
    <w:rsid w:val="007C7B0E"/>
    <w:rsid w:val="007C7C8E"/>
    <w:rsid w:val="007C7F75"/>
    <w:rsid w:val="007D0118"/>
    <w:rsid w:val="007D027D"/>
    <w:rsid w:val="007D0D6A"/>
    <w:rsid w:val="007D0D7F"/>
    <w:rsid w:val="007D1A1F"/>
    <w:rsid w:val="007D1DB4"/>
    <w:rsid w:val="007D2603"/>
    <w:rsid w:val="007D38A1"/>
    <w:rsid w:val="007D3CDE"/>
    <w:rsid w:val="007D4542"/>
    <w:rsid w:val="007D47C8"/>
    <w:rsid w:val="007D4E40"/>
    <w:rsid w:val="007D5546"/>
    <w:rsid w:val="007D5551"/>
    <w:rsid w:val="007D55CA"/>
    <w:rsid w:val="007D57FC"/>
    <w:rsid w:val="007D59A8"/>
    <w:rsid w:val="007D5AF2"/>
    <w:rsid w:val="007D5F8C"/>
    <w:rsid w:val="007D5FA3"/>
    <w:rsid w:val="007D698F"/>
    <w:rsid w:val="007D6E3C"/>
    <w:rsid w:val="007D7145"/>
    <w:rsid w:val="007D71EC"/>
    <w:rsid w:val="007D7519"/>
    <w:rsid w:val="007D75AB"/>
    <w:rsid w:val="007D78AB"/>
    <w:rsid w:val="007D7AE4"/>
    <w:rsid w:val="007D7AF9"/>
    <w:rsid w:val="007D7F65"/>
    <w:rsid w:val="007E0235"/>
    <w:rsid w:val="007E09A8"/>
    <w:rsid w:val="007E0E03"/>
    <w:rsid w:val="007E0E79"/>
    <w:rsid w:val="007E0F2F"/>
    <w:rsid w:val="007E1180"/>
    <w:rsid w:val="007E193D"/>
    <w:rsid w:val="007E19FA"/>
    <w:rsid w:val="007E1EE5"/>
    <w:rsid w:val="007E22DA"/>
    <w:rsid w:val="007E24CA"/>
    <w:rsid w:val="007E26D3"/>
    <w:rsid w:val="007E293D"/>
    <w:rsid w:val="007E2E5D"/>
    <w:rsid w:val="007E339A"/>
    <w:rsid w:val="007E399F"/>
    <w:rsid w:val="007E3C12"/>
    <w:rsid w:val="007E44E5"/>
    <w:rsid w:val="007E4893"/>
    <w:rsid w:val="007E4E4C"/>
    <w:rsid w:val="007E5117"/>
    <w:rsid w:val="007E52C4"/>
    <w:rsid w:val="007E565F"/>
    <w:rsid w:val="007E5C0F"/>
    <w:rsid w:val="007E5C77"/>
    <w:rsid w:val="007E759B"/>
    <w:rsid w:val="007E77CE"/>
    <w:rsid w:val="007E782A"/>
    <w:rsid w:val="007E7CB1"/>
    <w:rsid w:val="007E7D5B"/>
    <w:rsid w:val="007F0489"/>
    <w:rsid w:val="007F0A97"/>
    <w:rsid w:val="007F0C16"/>
    <w:rsid w:val="007F12CE"/>
    <w:rsid w:val="007F16F4"/>
    <w:rsid w:val="007F17C1"/>
    <w:rsid w:val="007F193E"/>
    <w:rsid w:val="007F1D26"/>
    <w:rsid w:val="007F27B5"/>
    <w:rsid w:val="007F28B2"/>
    <w:rsid w:val="007F2D2C"/>
    <w:rsid w:val="007F388D"/>
    <w:rsid w:val="007F3B01"/>
    <w:rsid w:val="007F4471"/>
    <w:rsid w:val="007F47AA"/>
    <w:rsid w:val="007F48AB"/>
    <w:rsid w:val="007F4B5E"/>
    <w:rsid w:val="007F4C68"/>
    <w:rsid w:val="007F4D13"/>
    <w:rsid w:val="007F54CC"/>
    <w:rsid w:val="007F57BC"/>
    <w:rsid w:val="007F5D67"/>
    <w:rsid w:val="007F685C"/>
    <w:rsid w:val="007F6933"/>
    <w:rsid w:val="007F6A73"/>
    <w:rsid w:val="007F7107"/>
    <w:rsid w:val="007F773F"/>
    <w:rsid w:val="007F7ACA"/>
    <w:rsid w:val="007F7B54"/>
    <w:rsid w:val="0080040D"/>
    <w:rsid w:val="00800699"/>
    <w:rsid w:val="008006DF"/>
    <w:rsid w:val="0080071D"/>
    <w:rsid w:val="0080075A"/>
    <w:rsid w:val="00800A7E"/>
    <w:rsid w:val="00801402"/>
    <w:rsid w:val="00801824"/>
    <w:rsid w:val="00802925"/>
    <w:rsid w:val="00802A7C"/>
    <w:rsid w:val="00802CE7"/>
    <w:rsid w:val="0080309D"/>
    <w:rsid w:val="008030E5"/>
    <w:rsid w:val="008031B4"/>
    <w:rsid w:val="008034FE"/>
    <w:rsid w:val="008036B6"/>
    <w:rsid w:val="00803955"/>
    <w:rsid w:val="00803A29"/>
    <w:rsid w:val="00803D75"/>
    <w:rsid w:val="00804227"/>
    <w:rsid w:val="00804330"/>
    <w:rsid w:val="00804AB8"/>
    <w:rsid w:val="00805090"/>
    <w:rsid w:val="008059F0"/>
    <w:rsid w:val="00806810"/>
    <w:rsid w:val="00806A27"/>
    <w:rsid w:val="00806F3E"/>
    <w:rsid w:val="0080767C"/>
    <w:rsid w:val="00810D8F"/>
    <w:rsid w:val="00810F8E"/>
    <w:rsid w:val="008110CB"/>
    <w:rsid w:val="0081116D"/>
    <w:rsid w:val="00811269"/>
    <w:rsid w:val="00812B76"/>
    <w:rsid w:val="00812EC9"/>
    <w:rsid w:val="0081311F"/>
    <w:rsid w:val="008133D3"/>
    <w:rsid w:val="008135FA"/>
    <w:rsid w:val="0081383A"/>
    <w:rsid w:val="00813A8A"/>
    <w:rsid w:val="00813B41"/>
    <w:rsid w:val="0081423C"/>
    <w:rsid w:val="00814247"/>
    <w:rsid w:val="00815060"/>
    <w:rsid w:val="0081515C"/>
    <w:rsid w:val="0081525D"/>
    <w:rsid w:val="00815873"/>
    <w:rsid w:val="00815D78"/>
    <w:rsid w:val="00815E5C"/>
    <w:rsid w:val="00816B14"/>
    <w:rsid w:val="00816FF3"/>
    <w:rsid w:val="00817089"/>
    <w:rsid w:val="00817253"/>
    <w:rsid w:val="00817279"/>
    <w:rsid w:val="008172E8"/>
    <w:rsid w:val="008176AF"/>
    <w:rsid w:val="00817827"/>
    <w:rsid w:val="00817950"/>
    <w:rsid w:val="00817E22"/>
    <w:rsid w:val="00817E32"/>
    <w:rsid w:val="0082027B"/>
    <w:rsid w:val="008207D0"/>
    <w:rsid w:val="008208F9"/>
    <w:rsid w:val="00820ABE"/>
    <w:rsid w:val="008213E1"/>
    <w:rsid w:val="0082190E"/>
    <w:rsid w:val="00821A01"/>
    <w:rsid w:val="00821BE3"/>
    <w:rsid w:val="0082221D"/>
    <w:rsid w:val="0082233D"/>
    <w:rsid w:val="0082295B"/>
    <w:rsid w:val="008229E5"/>
    <w:rsid w:val="00822CF3"/>
    <w:rsid w:val="00822FBF"/>
    <w:rsid w:val="0082315A"/>
    <w:rsid w:val="00823579"/>
    <w:rsid w:val="008238F5"/>
    <w:rsid w:val="00823BFD"/>
    <w:rsid w:val="00824100"/>
    <w:rsid w:val="00824321"/>
    <w:rsid w:val="00824BF4"/>
    <w:rsid w:val="008255FB"/>
    <w:rsid w:val="00825E36"/>
    <w:rsid w:val="00826704"/>
    <w:rsid w:val="00826BDF"/>
    <w:rsid w:val="00826C31"/>
    <w:rsid w:val="00827016"/>
    <w:rsid w:val="00827483"/>
    <w:rsid w:val="00827D83"/>
    <w:rsid w:val="0083055A"/>
    <w:rsid w:val="00830C1D"/>
    <w:rsid w:val="0083101A"/>
    <w:rsid w:val="00831034"/>
    <w:rsid w:val="00831FB0"/>
    <w:rsid w:val="0083227B"/>
    <w:rsid w:val="008324C9"/>
    <w:rsid w:val="008332D4"/>
    <w:rsid w:val="00833D3E"/>
    <w:rsid w:val="00833EEA"/>
    <w:rsid w:val="00833FBF"/>
    <w:rsid w:val="008342AB"/>
    <w:rsid w:val="00834479"/>
    <w:rsid w:val="00834647"/>
    <w:rsid w:val="0083488A"/>
    <w:rsid w:val="00834B7A"/>
    <w:rsid w:val="00834CC4"/>
    <w:rsid w:val="00834EDF"/>
    <w:rsid w:val="008355BB"/>
    <w:rsid w:val="00835AA7"/>
    <w:rsid w:val="008362CB"/>
    <w:rsid w:val="008364E4"/>
    <w:rsid w:val="00836789"/>
    <w:rsid w:val="008368D2"/>
    <w:rsid w:val="00836FBB"/>
    <w:rsid w:val="0083718D"/>
    <w:rsid w:val="0083767C"/>
    <w:rsid w:val="008377A6"/>
    <w:rsid w:val="008379D5"/>
    <w:rsid w:val="008379F3"/>
    <w:rsid w:val="00840346"/>
    <w:rsid w:val="0084034E"/>
    <w:rsid w:val="008406A9"/>
    <w:rsid w:val="008411B2"/>
    <w:rsid w:val="008414F0"/>
    <w:rsid w:val="0084261D"/>
    <w:rsid w:val="008428EC"/>
    <w:rsid w:val="008431E9"/>
    <w:rsid w:val="008433C1"/>
    <w:rsid w:val="00843909"/>
    <w:rsid w:val="00843CF8"/>
    <w:rsid w:val="008442AF"/>
    <w:rsid w:val="008443D6"/>
    <w:rsid w:val="0084450C"/>
    <w:rsid w:val="0084461B"/>
    <w:rsid w:val="00845541"/>
    <w:rsid w:val="00845740"/>
    <w:rsid w:val="00845779"/>
    <w:rsid w:val="00845E01"/>
    <w:rsid w:val="008465E7"/>
    <w:rsid w:val="008466A6"/>
    <w:rsid w:val="008468AF"/>
    <w:rsid w:val="0084713B"/>
    <w:rsid w:val="008472D5"/>
    <w:rsid w:val="0084731C"/>
    <w:rsid w:val="008478A4"/>
    <w:rsid w:val="008479B1"/>
    <w:rsid w:val="00847D5E"/>
    <w:rsid w:val="008500DB"/>
    <w:rsid w:val="008503E9"/>
    <w:rsid w:val="00850B8C"/>
    <w:rsid w:val="00850FC9"/>
    <w:rsid w:val="0085118F"/>
    <w:rsid w:val="00851A1E"/>
    <w:rsid w:val="008523AC"/>
    <w:rsid w:val="008525A0"/>
    <w:rsid w:val="00852B8B"/>
    <w:rsid w:val="0085311D"/>
    <w:rsid w:val="00853191"/>
    <w:rsid w:val="00853455"/>
    <w:rsid w:val="00853580"/>
    <w:rsid w:val="008538F0"/>
    <w:rsid w:val="008539DA"/>
    <w:rsid w:val="00853A81"/>
    <w:rsid w:val="008545CC"/>
    <w:rsid w:val="008547D4"/>
    <w:rsid w:val="00854843"/>
    <w:rsid w:val="00854941"/>
    <w:rsid w:val="00854C37"/>
    <w:rsid w:val="008556D2"/>
    <w:rsid w:val="008557B1"/>
    <w:rsid w:val="008557E7"/>
    <w:rsid w:val="00855A54"/>
    <w:rsid w:val="00855D4C"/>
    <w:rsid w:val="00856108"/>
    <w:rsid w:val="00856165"/>
    <w:rsid w:val="0085632D"/>
    <w:rsid w:val="00856874"/>
    <w:rsid w:val="00856B48"/>
    <w:rsid w:val="00857010"/>
    <w:rsid w:val="00857413"/>
    <w:rsid w:val="008578B0"/>
    <w:rsid w:val="008604A5"/>
    <w:rsid w:val="00861322"/>
    <w:rsid w:val="008617AF"/>
    <w:rsid w:val="0086190C"/>
    <w:rsid w:val="00861DF7"/>
    <w:rsid w:val="00861E3E"/>
    <w:rsid w:val="008620E6"/>
    <w:rsid w:val="00862552"/>
    <w:rsid w:val="00862BE5"/>
    <w:rsid w:val="00862C0C"/>
    <w:rsid w:val="00862DE4"/>
    <w:rsid w:val="008635C7"/>
    <w:rsid w:val="00863BB4"/>
    <w:rsid w:val="00863CC6"/>
    <w:rsid w:val="00863E15"/>
    <w:rsid w:val="00863E1B"/>
    <w:rsid w:val="00863E4D"/>
    <w:rsid w:val="00863EF7"/>
    <w:rsid w:val="0086413F"/>
    <w:rsid w:val="00864537"/>
    <w:rsid w:val="008647F8"/>
    <w:rsid w:val="00864EBA"/>
    <w:rsid w:val="008652DE"/>
    <w:rsid w:val="008662C1"/>
    <w:rsid w:val="0086656C"/>
    <w:rsid w:val="00866FC8"/>
    <w:rsid w:val="0086711D"/>
    <w:rsid w:val="008676AC"/>
    <w:rsid w:val="00867A2E"/>
    <w:rsid w:val="00867EA3"/>
    <w:rsid w:val="0087062A"/>
    <w:rsid w:val="00870B71"/>
    <w:rsid w:val="00871C6B"/>
    <w:rsid w:val="00871C94"/>
    <w:rsid w:val="00871D57"/>
    <w:rsid w:val="00872868"/>
    <w:rsid w:val="00872D45"/>
    <w:rsid w:val="00872FA6"/>
    <w:rsid w:val="008736AE"/>
    <w:rsid w:val="008736D4"/>
    <w:rsid w:val="00873F37"/>
    <w:rsid w:val="008740E2"/>
    <w:rsid w:val="00874DE4"/>
    <w:rsid w:val="00875110"/>
    <w:rsid w:val="0087552A"/>
    <w:rsid w:val="008755E6"/>
    <w:rsid w:val="008759E3"/>
    <w:rsid w:val="008766EB"/>
    <w:rsid w:val="00876893"/>
    <w:rsid w:val="00877081"/>
    <w:rsid w:val="00877657"/>
    <w:rsid w:val="00880525"/>
    <w:rsid w:val="00880582"/>
    <w:rsid w:val="00880CB0"/>
    <w:rsid w:val="00880F99"/>
    <w:rsid w:val="0088147C"/>
    <w:rsid w:val="008818CC"/>
    <w:rsid w:val="0088190A"/>
    <w:rsid w:val="00881A18"/>
    <w:rsid w:val="00881C98"/>
    <w:rsid w:val="00881F43"/>
    <w:rsid w:val="0088245B"/>
    <w:rsid w:val="00882D8F"/>
    <w:rsid w:val="008833F6"/>
    <w:rsid w:val="008834F9"/>
    <w:rsid w:val="0088358B"/>
    <w:rsid w:val="008835D9"/>
    <w:rsid w:val="0088367A"/>
    <w:rsid w:val="008842E1"/>
    <w:rsid w:val="00884983"/>
    <w:rsid w:val="00884C08"/>
    <w:rsid w:val="00884C25"/>
    <w:rsid w:val="008850E5"/>
    <w:rsid w:val="008851B6"/>
    <w:rsid w:val="008860BC"/>
    <w:rsid w:val="00886268"/>
    <w:rsid w:val="00886651"/>
    <w:rsid w:val="00886873"/>
    <w:rsid w:val="008868F8"/>
    <w:rsid w:val="008869DD"/>
    <w:rsid w:val="00886C35"/>
    <w:rsid w:val="00887149"/>
    <w:rsid w:val="008878ED"/>
    <w:rsid w:val="00887A5A"/>
    <w:rsid w:val="00887C89"/>
    <w:rsid w:val="008908D5"/>
    <w:rsid w:val="00890BA8"/>
    <w:rsid w:val="00890CA0"/>
    <w:rsid w:val="008914EB"/>
    <w:rsid w:val="008915B0"/>
    <w:rsid w:val="0089194E"/>
    <w:rsid w:val="00891D4D"/>
    <w:rsid w:val="00891E2E"/>
    <w:rsid w:val="00892070"/>
    <w:rsid w:val="0089233A"/>
    <w:rsid w:val="008927A9"/>
    <w:rsid w:val="00892A9B"/>
    <w:rsid w:val="00892F1B"/>
    <w:rsid w:val="00892F34"/>
    <w:rsid w:val="00893693"/>
    <w:rsid w:val="0089396D"/>
    <w:rsid w:val="00893CBB"/>
    <w:rsid w:val="008943BE"/>
    <w:rsid w:val="00894DFD"/>
    <w:rsid w:val="00894E1C"/>
    <w:rsid w:val="00894E2F"/>
    <w:rsid w:val="00894F01"/>
    <w:rsid w:val="00894F4E"/>
    <w:rsid w:val="00895146"/>
    <w:rsid w:val="00896365"/>
    <w:rsid w:val="008966A2"/>
    <w:rsid w:val="0089674D"/>
    <w:rsid w:val="00896D72"/>
    <w:rsid w:val="0089705B"/>
    <w:rsid w:val="0089751E"/>
    <w:rsid w:val="00897551"/>
    <w:rsid w:val="0089776B"/>
    <w:rsid w:val="008A03C8"/>
    <w:rsid w:val="008A0726"/>
    <w:rsid w:val="008A0920"/>
    <w:rsid w:val="008A0A1D"/>
    <w:rsid w:val="008A1030"/>
    <w:rsid w:val="008A1374"/>
    <w:rsid w:val="008A23E1"/>
    <w:rsid w:val="008A28F0"/>
    <w:rsid w:val="008A2AC7"/>
    <w:rsid w:val="008A2CB3"/>
    <w:rsid w:val="008A30C3"/>
    <w:rsid w:val="008A30D2"/>
    <w:rsid w:val="008A332A"/>
    <w:rsid w:val="008A35E9"/>
    <w:rsid w:val="008A3AE6"/>
    <w:rsid w:val="008A3E90"/>
    <w:rsid w:val="008A4142"/>
    <w:rsid w:val="008A4B7F"/>
    <w:rsid w:val="008A4D9C"/>
    <w:rsid w:val="008A4F45"/>
    <w:rsid w:val="008A5503"/>
    <w:rsid w:val="008A5784"/>
    <w:rsid w:val="008A5A01"/>
    <w:rsid w:val="008A5EC1"/>
    <w:rsid w:val="008A608A"/>
    <w:rsid w:val="008A6251"/>
    <w:rsid w:val="008A6F2E"/>
    <w:rsid w:val="008A6F3E"/>
    <w:rsid w:val="008A7126"/>
    <w:rsid w:val="008A7773"/>
    <w:rsid w:val="008A78F6"/>
    <w:rsid w:val="008A7BD4"/>
    <w:rsid w:val="008A7CD9"/>
    <w:rsid w:val="008A7D3F"/>
    <w:rsid w:val="008B029C"/>
    <w:rsid w:val="008B0C15"/>
    <w:rsid w:val="008B0D01"/>
    <w:rsid w:val="008B10C8"/>
    <w:rsid w:val="008B11B6"/>
    <w:rsid w:val="008B1394"/>
    <w:rsid w:val="008B174B"/>
    <w:rsid w:val="008B19B0"/>
    <w:rsid w:val="008B1D62"/>
    <w:rsid w:val="008B21C6"/>
    <w:rsid w:val="008B23AD"/>
    <w:rsid w:val="008B3710"/>
    <w:rsid w:val="008B4112"/>
    <w:rsid w:val="008B4647"/>
    <w:rsid w:val="008B4821"/>
    <w:rsid w:val="008B496A"/>
    <w:rsid w:val="008B4CE0"/>
    <w:rsid w:val="008B507A"/>
    <w:rsid w:val="008B5376"/>
    <w:rsid w:val="008B5436"/>
    <w:rsid w:val="008B5EFE"/>
    <w:rsid w:val="008B6056"/>
    <w:rsid w:val="008B60E4"/>
    <w:rsid w:val="008B6782"/>
    <w:rsid w:val="008B6DC4"/>
    <w:rsid w:val="008B6F24"/>
    <w:rsid w:val="008B769F"/>
    <w:rsid w:val="008B7C33"/>
    <w:rsid w:val="008C0B77"/>
    <w:rsid w:val="008C14DC"/>
    <w:rsid w:val="008C16BC"/>
    <w:rsid w:val="008C1BAC"/>
    <w:rsid w:val="008C2371"/>
    <w:rsid w:val="008C267B"/>
    <w:rsid w:val="008C292C"/>
    <w:rsid w:val="008C3356"/>
    <w:rsid w:val="008C3765"/>
    <w:rsid w:val="008C3C3F"/>
    <w:rsid w:val="008C4082"/>
    <w:rsid w:val="008C40A0"/>
    <w:rsid w:val="008C476E"/>
    <w:rsid w:val="008C48D1"/>
    <w:rsid w:val="008C4C47"/>
    <w:rsid w:val="008C4C7A"/>
    <w:rsid w:val="008C4D58"/>
    <w:rsid w:val="008C4F8B"/>
    <w:rsid w:val="008C5A10"/>
    <w:rsid w:val="008C5BED"/>
    <w:rsid w:val="008C5F90"/>
    <w:rsid w:val="008C608C"/>
    <w:rsid w:val="008C6685"/>
    <w:rsid w:val="008C68DA"/>
    <w:rsid w:val="008C6A16"/>
    <w:rsid w:val="008C6AA7"/>
    <w:rsid w:val="008C6D43"/>
    <w:rsid w:val="008C6E4C"/>
    <w:rsid w:val="008C73E6"/>
    <w:rsid w:val="008C7482"/>
    <w:rsid w:val="008C775C"/>
    <w:rsid w:val="008C7D6F"/>
    <w:rsid w:val="008C7DEF"/>
    <w:rsid w:val="008C7F2F"/>
    <w:rsid w:val="008C7F9B"/>
    <w:rsid w:val="008D0557"/>
    <w:rsid w:val="008D0580"/>
    <w:rsid w:val="008D06D2"/>
    <w:rsid w:val="008D1441"/>
    <w:rsid w:val="008D1603"/>
    <w:rsid w:val="008D1C96"/>
    <w:rsid w:val="008D1CBB"/>
    <w:rsid w:val="008D1D0A"/>
    <w:rsid w:val="008D2298"/>
    <w:rsid w:val="008D237E"/>
    <w:rsid w:val="008D26EA"/>
    <w:rsid w:val="008D2CD8"/>
    <w:rsid w:val="008D2E0C"/>
    <w:rsid w:val="008D337A"/>
    <w:rsid w:val="008D34FC"/>
    <w:rsid w:val="008D37F6"/>
    <w:rsid w:val="008D3D9B"/>
    <w:rsid w:val="008D3F14"/>
    <w:rsid w:val="008D44FE"/>
    <w:rsid w:val="008D4511"/>
    <w:rsid w:val="008D4789"/>
    <w:rsid w:val="008D544B"/>
    <w:rsid w:val="008D5D50"/>
    <w:rsid w:val="008D5D6D"/>
    <w:rsid w:val="008D6822"/>
    <w:rsid w:val="008D6DB1"/>
    <w:rsid w:val="008D6F4A"/>
    <w:rsid w:val="008D7079"/>
    <w:rsid w:val="008D7220"/>
    <w:rsid w:val="008D7302"/>
    <w:rsid w:val="008D7510"/>
    <w:rsid w:val="008D7685"/>
    <w:rsid w:val="008D7B10"/>
    <w:rsid w:val="008D7C05"/>
    <w:rsid w:val="008D7CB3"/>
    <w:rsid w:val="008D7F74"/>
    <w:rsid w:val="008E01EC"/>
    <w:rsid w:val="008E02A8"/>
    <w:rsid w:val="008E03F5"/>
    <w:rsid w:val="008E0599"/>
    <w:rsid w:val="008E0758"/>
    <w:rsid w:val="008E078A"/>
    <w:rsid w:val="008E088F"/>
    <w:rsid w:val="008E0C30"/>
    <w:rsid w:val="008E18BD"/>
    <w:rsid w:val="008E1B68"/>
    <w:rsid w:val="008E239C"/>
    <w:rsid w:val="008E2A06"/>
    <w:rsid w:val="008E2D2E"/>
    <w:rsid w:val="008E3251"/>
    <w:rsid w:val="008E3364"/>
    <w:rsid w:val="008E33FF"/>
    <w:rsid w:val="008E36E6"/>
    <w:rsid w:val="008E3A69"/>
    <w:rsid w:val="008E3DF0"/>
    <w:rsid w:val="008E3F4E"/>
    <w:rsid w:val="008E4557"/>
    <w:rsid w:val="008E4CF8"/>
    <w:rsid w:val="008E4E38"/>
    <w:rsid w:val="008E54BB"/>
    <w:rsid w:val="008E55DF"/>
    <w:rsid w:val="008E5755"/>
    <w:rsid w:val="008E5DB4"/>
    <w:rsid w:val="008E6F1F"/>
    <w:rsid w:val="008E722F"/>
    <w:rsid w:val="008E74A9"/>
    <w:rsid w:val="008E7A44"/>
    <w:rsid w:val="008E7AF6"/>
    <w:rsid w:val="008E7B00"/>
    <w:rsid w:val="008F0801"/>
    <w:rsid w:val="008F1741"/>
    <w:rsid w:val="008F180D"/>
    <w:rsid w:val="008F1F34"/>
    <w:rsid w:val="008F2DE8"/>
    <w:rsid w:val="008F312C"/>
    <w:rsid w:val="008F363E"/>
    <w:rsid w:val="008F36A5"/>
    <w:rsid w:val="008F374C"/>
    <w:rsid w:val="008F38F4"/>
    <w:rsid w:val="008F3CCD"/>
    <w:rsid w:val="008F409B"/>
    <w:rsid w:val="008F42E3"/>
    <w:rsid w:val="008F45A7"/>
    <w:rsid w:val="008F46DC"/>
    <w:rsid w:val="008F4830"/>
    <w:rsid w:val="008F495E"/>
    <w:rsid w:val="008F49C2"/>
    <w:rsid w:val="008F4C9B"/>
    <w:rsid w:val="008F5214"/>
    <w:rsid w:val="008F5A0A"/>
    <w:rsid w:val="008F600A"/>
    <w:rsid w:val="008F64BF"/>
    <w:rsid w:val="008F65F4"/>
    <w:rsid w:val="008F6600"/>
    <w:rsid w:val="008F6AD1"/>
    <w:rsid w:val="008F7094"/>
    <w:rsid w:val="008F7107"/>
    <w:rsid w:val="008F75AC"/>
    <w:rsid w:val="008F78DD"/>
    <w:rsid w:val="008F7979"/>
    <w:rsid w:val="009002DB"/>
    <w:rsid w:val="00900859"/>
    <w:rsid w:val="00901040"/>
    <w:rsid w:val="009010E1"/>
    <w:rsid w:val="009011BD"/>
    <w:rsid w:val="00901D87"/>
    <w:rsid w:val="0090249C"/>
    <w:rsid w:val="00902DA3"/>
    <w:rsid w:val="009030BB"/>
    <w:rsid w:val="00903680"/>
    <w:rsid w:val="00903CB0"/>
    <w:rsid w:val="00903F8E"/>
    <w:rsid w:val="009042AE"/>
    <w:rsid w:val="00904604"/>
    <w:rsid w:val="0090482E"/>
    <w:rsid w:val="00904A27"/>
    <w:rsid w:val="00904A6D"/>
    <w:rsid w:val="00904D43"/>
    <w:rsid w:val="0090567C"/>
    <w:rsid w:val="00905A44"/>
    <w:rsid w:val="00905E26"/>
    <w:rsid w:val="009060FC"/>
    <w:rsid w:val="00906119"/>
    <w:rsid w:val="009064B8"/>
    <w:rsid w:val="009066E3"/>
    <w:rsid w:val="00906786"/>
    <w:rsid w:val="00906847"/>
    <w:rsid w:val="00907033"/>
    <w:rsid w:val="009074ED"/>
    <w:rsid w:val="00907789"/>
    <w:rsid w:val="00907C42"/>
    <w:rsid w:val="009101AC"/>
    <w:rsid w:val="0091031B"/>
    <w:rsid w:val="00910491"/>
    <w:rsid w:val="00910508"/>
    <w:rsid w:val="009109B5"/>
    <w:rsid w:val="00910DB3"/>
    <w:rsid w:val="009110EC"/>
    <w:rsid w:val="0091205E"/>
    <w:rsid w:val="00912384"/>
    <w:rsid w:val="0091263E"/>
    <w:rsid w:val="00912C07"/>
    <w:rsid w:val="00912D0C"/>
    <w:rsid w:val="0091304F"/>
    <w:rsid w:val="00913149"/>
    <w:rsid w:val="009134F3"/>
    <w:rsid w:val="009137AE"/>
    <w:rsid w:val="00913C02"/>
    <w:rsid w:val="00913FF6"/>
    <w:rsid w:val="009143C3"/>
    <w:rsid w:val="00914A8C"/>
    <w:rsid w:val="00915391"/>
    <w:rsid w:val="00915781"/>
    <w:rsid w:val="00915AFE"/>
    <w:rsid w:val="00915DB2"/>
    <w:rsid w:val="00915E11"/>
    <w:rsid w:val="009160B5"/>
    <w:rsid w:val="009161C2"/>
    <w:rsid w:val="00916901"/>
    <w:rsid w:val="00916904"/>
    <w:rsid w:val="0091690D"/>
    <w:rsid w:val="00916CB2"/>
    <w:rsid w:val="00916D6D"/>
    <w:rsid w:val="00916E72"/>
    <w:rsid w:val="00916EC3"/>
    <w:rsid w:val="00917106"/>
    <w:rsid w:val="009173DC"/>
    <w:rsid w:val="0091778F"/>
    <w:rsid w:val="009201B1"/>
    <w:rsid w:val="009201B6"/>
    <w:rsid w:val="00920245"/>
    <w:rsid w:val="009204C1"/>
    <w:rsid w:val="009205FF"/>
    <w:rsid w:val="00920FD8"/>
    <w:rsid w:val="00921144"/>
    <w:rsid w:val="009215F5"/>
    <w:rsid w:val="00921642"/>
    <w:rsid w:val="00921AEE"/>
    <w:rsid w:val="00921F18"/>
    <w:rsid w:val="009223EB"/>
    <w:rsid w:val="00922FBC"/>
    <w:rsid w:val="0092318A"/>
    <w:rsid w:val="009239DC"/>
    <w:rsid w:val="00923AE5"/>
    <w:rsid w:val="0092416C"/>
    <w:rsid w:val="0092489B"/>
    <w:rsid w:val="00924A33"/>
    <w:rsid w:val="00924C2B"/>
    <w:rsid w:val="00924E45"/>
    <w:rsid w:val="00924F08"/>
    <w:rsid w:val="00925A4E"/>
    <w:rsid w:val="00926683"/>
    <w:rsid w:val="00926A40"/>
    <w:rsid w:val="00926BFB"/>
    <w:rsid w:val="009270A8"/>
    <w:rsid w:val="00927F0E"/>
    <w:rsid w:val="009302FF"/>
    <w:rsid w:val="00930C67"/>
    <w:rsid w:val="00930D10"/>
    <w:rsid w:val="00930EC6"/>
    <w:rsid w:val="00931226"/>
    <w:rsid w:val="00931347"/>
    <w:rsid w:val="00931523"/>
    <w:rsid w:val="00931611"/>
    <w:rsid w:val="00931F3E"/>
    <w:rsid w:val="009322BD"/>
    <w:rsid w:val="00932657"/>
    <w:rsid w:val="00932B32"/>
    <w:rsid w:val="00932CD7"/>
    <w:rsid w:val="0093381C"/>
    <w:rsid w:val="00933B52"/>
    <w:rsid w:val="00933B95"/>
    <w:rsid w:val="00933CFC"/>
    <w:rsid w:val="00933E44"/>
    <w:rsid w:val="00934240"/>
    <w:rsid w:val="00934451"/>
    <w:rsid w:val="009346D0"/>
    <w:rsid w:val="009355B9"/>
    <w:rsid w:val="0093655E"/>
    <w:rsid w:val="00936768"/>
    <w:rsid w:val="00936E01"/>
    <w:rsid w:val="00937D9A"/>
    <w:rsid w:val="00940116"/>
    <w:rsid w:val="00940167"/>
    <w:rsid w:val="00940E1B"/>
    <w:rsid w:val="00940F29"/>
    <w:rsid w:val="0094113A"/>
    <w:rsid w:val="00941371"/>
    <w:rsid w:val="00942485"/>
    <w:rsid w:val="0094253C"/>
    <w:rsid w:val="00942C4C"/>
    <w:rsid w:val="00943166"/>
    <w:rsid w:val="00943BDE"/>
    <w:rsid w:val="00944544"/>
    <w:rsid w:val="0094462B"/>
    <w:rsid w:val="0094489F"/>
    <w:rsid w:val="00944CDE"/>
    <w:rsid w:val="0094504F"/>
    <w:rsid w:val="009451BF"/>
    <w:rsid w:val="009451DD"/>
    <w:rsid w:val="00945789"/>
    <w:rsid w:val="009457DF"/>
    <w:rsid w:val="009458A9"/>
    <w:rsid w:val="00945F39"/>
    <w:rsid w:val="00946037"/>
    <w:rsid w:val="0094644A"/>
    <w:rsid w:val="009465B0"/>
    <w:rsid w:val="00946AFB"/>
    <w:rsid w:val="00946B78"/>
    <w:rsid w:val="00946BDE"/>
    <w:rsid w:val="00946C3F"/>
    <w:rsid w:val="00946D42"/>
    <w:rsid w:val="00947013"/>
    <w:rsid w:val="00947756"/>
    <w:rsid w:val="00947822"/>
    <w:rsid w:val="00947980"/>
    <w:rsid w:val="00947CC9"/>
    <w:rsid w:val="00947D36"/>
    <w:rsid w:val="00950727"/>
    <w:rsid w:val="0095076E"/>
    <w:rsid w:val="00950E82"/>
    <w:rsid w:val="00950F34"/>
    <w:rsid w:val="00951332"/>
    <w:rsid w:val="00951772"/>
    <w:rsid w:val="009517B9"/>
    <w:rsid w:val="00952536"/>
    <w:rsid w:val="00952D64"/>
    <w:rsid w:val="00952DBB"/>
    <w:rsid w:val="00952EF0"/>
    <w:rsid w:val="0095346E"/>
    <w:rsid w:val="00953601"/>
    <w:rsid w:val="00953B58"/>
    <w:rsid w:val="00953BBA"/>
    <w:rsid w:val="00954A16"/>
    <w:rsid w:val="00954CED"/>
    <w:rsid w:val="00954FD0"/>
    <w:rsid w:val="00955BFE"/>
    <w:rsid w:val="00955E79"/>
    <w:rsid w:val="009563A5"/>
    <w:rsid w:val="0095655D"/>
    <w:rsid w:val="00956658"/>
    <w:rsid w:val="00956795"/>
    <w:rsid w:val="00956E2F"/>
    <w:rsid w:val="00956E9E"/>
    <w:rsid w:val="009575D1"/>
    <w:rsid w:val="009576A7"/>
    <w:rsid w:val="00957D73"/>
    <w:rsid w:val="00957E4E"/>
    <w:rsid w:val="00960786"/>
    <w:rsid w:val="00960C20"/>
    <w:rsid w:val="00960F39"/>
    <w:rsid w:val="00961332"/>
    <w:rsid w:val="009614C4"/>
    <w:rsid w:val="0096167B"/>
    <w:rsid w:val="0096171B"/>
    <w:rsid w:val="009617B2"/>
    <w:rsid w:val="009619F0"/>
    <w:rsid w:val="00961E98"/>
    <w:rsid w:val="009622FE"/>
    <w:rsid w:val="00962377"/>
    <w:rsid w:val="00962627"/>
    <w:rsid w:val="009626C6"/>
    <w:rsid w:val="00962783"/>
    <w:rsid w:val="00962D21"/>
    <w:rsid w:val="00962EA2"/>
    <w:rsid w:val="00963CFF"/>
    <w:rsid w:val="00963EF3"/>
    <w:rsid w:val="009646AD"/>
    <w:rsid w:val="009646CF"/>
    <w:rsid w:val="00964BA6"/>
    <w:rsid w:val="0096579A"/>
    <w:rsid w:val="00965A1E"/>
    <w:rsid w:val="00965C29"/>
    <w:rsid w:val="00965C79"/>
    <w:rsid w:val="00966B75"/>
    <w:rsid w:val="00966DAD"/>
    <w:rsid w:val="00966E66"/>
    <w:rsid w:val="00966F0A"/>
    <w:rsid w:val="0096717F"/>
    <w:rsid w:val="0096731A"/>
    <w:rsid w:val="0097024E"/>
    <w:rsid w:val="009702E0"/>
    <w:rsid w:val="009707FC"/>
    <w:rsid w:val="00970918"/>
    <w:rsid w:val="00970A32"/>
    <w:rsid w:val="00970C3C"/>
    <w:rsid w:val="00971137"/>
    <w:rsid w:val="00971188"/>
    <w:rsid w:val="00971345"/>
    <w:rsid w:val="0097153F"/>
    <w:rsid w:val="00971ADE"/>
    <w:rsid w:val="00971F12"/>
    <w:rsid w:val="00971F31"/>
    <w:rsid w:val="0097265D"/>
    <w:rsid w:val="009730B4"/>
    <w:rsid w:val="0097310C"/>
    <w:rsid w:val="009732B9"/>
    <w:rsid w:val="0097338C"/>
    <w:rsid w:val="009735A5"/>
    <w:rsid w:val="00973602"/>
    <w:rsid w:val="00974046"/>
    <w:rsid w:val="00974BFE"/>
    <w:rsid w:val="00974C3A"/>
    <w:rsid w:val="00974DE0"/>
    <w:rsid w:val="00974E39"/>
    <w:rsid w:val="00975915"/>
    <w:rsid w:val="00975934"/>
    <w:rsid w:val="00975B5A"/>
    <w:rsid w:val="00975BF0"/>
    <w:rsid w:val="00975E9C"/>
    <w:rsid w:val="00975F84"/>
    <w:rsid w:val="00975F93"/>
    <w:rsid w:val="00975F95"/>
    <w:rsid w:val="00976165"/>
    <w:rsid w:val="009763A7"/>
    <w:rsid w:val="00976504"/>
    <w:rsid w:val="00976590"/>
    <w:rsid w:val="009768F6"/>
    <w:rsid w:val="00976B03"/>
    <w:rsid w:val="0097746A"/>
    <w:rsid w:val="00977751"/>
    <w:rsid w:val="0097791D"/>
    <w:rsid w:val="009779A2"/>
    <w:rsid w:val="0098006C"/>
    <w:rsid w:val="00980801"/>
    <w:rsid w:val="00980BD0"/>
    <w:rsid w:val="009820F0"/>
    <w:rsid w:val="0098250A"/>
    <w:rsid w:val="00982734"/>
    <w:rsid w:val="00982735"/>
    <w:rsid w:val="00982A65"/>
    <w:rsid w:val="00982C83"/>
    <w:rsid w:val="00982DA4"/>
    <w:rsid w:val="0098308E"/>
    <w:rsid w:val="0098337C"/>
    <w:rsid w:val="009834EB"/>
    <w:rsid w:val="00983CFB"/>
    <w:rsid w:val="00983E28"/>
    <w:rsid w:val="009842A3"/>
    <w:rsid w:val="00984795"/>
    <w:rsid w:val="0098523C"/>
    <w:rsid w:val="00985ADC"/>
    <w:rsid w:val="009860C8"/>
    <w:rsid w:val="0098696C"/>
    <w:rsid w:val="009869AF"/>
    <w:rsid w:val="0098731C"/>
    <w:rsid w:val="00987416"/>
    <w:rsid w:val="00990169"/>
    <w:rsid w:val="0099096E"/>
    <w:rsid w:val="0099098E"/>
    <w:rsid w:val="00990A72"/>
    <w:rsid w:val="00991DD0"/>
    <w:rsid w:val="009922AF"/>
    <w:rsid w:val="00992495"/>
    <w:rsid w:val="00992596"/>
    <w:rsid w:val="00992968"/>
    <w:rsid w:val="00992A46"/>
    <w:rsid w:val="00992C3F"/>
    <w:rsid w:val="00992C5A"/>
    <w:rsid w:val="00992DFD"/>
    <w:rsid w:val="00992F2E"/>
    <w:rsid w:val="00993B83"/>
    <w:rsid w:val="00993C99"/>
    <w:rsid w:val="009943E5"/>
    <w:rsid w:val="009943FD"/>
    <w:rsid w:val="0099440C"/>
    <w:rsid w:val="00994506"/>
    <w:rsid w:val="00994A2F"/>
    <w:rsid w:val="00994A39"/>
    <w:rsid w:val="00994D5F"/>
    <w:rsid w:val="00995721"/>
    <w:rsid w:val="0099573B"/>
    <w:rsid w:val="00995AEB"/>
    <w:rsid w:val="00995BF2"/>
    <w:rsid w:val="0099686C"/>
    <w:rsid w:val="00996AC2"/>
    <w:rsid w:val="00996C5E"/>
    <w:rsid w:val="00997C01"/>
    <w:rsid w:val="00997C24"/>
    <w:rsid w:val="00997D21"/>
    <w:rsid w:val="009A0098"/>
    <w:rsid w:val="009A019B"/>
    <w:rsid w:val="009A0284"/>
    <w:rsid w:val="009A0328"/>
    <w:rsid w:val="009A038F"/>
    <w:rsid w:val="009A0910"/>
    <w:rsid w:val="009A0CA1"/>
    <w:rsid w:val="009A0F45"/>
    <w:rsid w:val="009A0F61"/>
    <w:rsid w:val="009A180E"/>
    <w:rsid w:val="009A19AB"/>
    <w:rsid w:val="009A19D1"/>
    <w:rsid w:val="009A1CAC"/>
    <w:rsid w:val="009A1E48"/>
    <w:rsid w:val="009A25C3"/>
    <w:rsid w:val="009A2D4D"/>
    <w:rsid w:val="009A2E06"/>
    <w:rsid w:val="009A32E5"/>
    <w:rsid w:val="009A33F5"/>
    <w:rsid w:val="009A3569"/>
    <w:rsid w:val="009A3A7B"/>
    <w:rsid w:val="009A3B02"/>
    <w:rsid w:val="009A3E23"/>
    <w:rsid w:val="009A4547"/>
    <w:rsid w:val="009A4837"/>
    <w:rsid w:val="009A4B19"/>
    <w:rsid w:val="009A4BCC"/>
    <w:rsid w:val="009A4FE8"/>
    <w:rsid w:val="009A50AC"/>
    <w:rsid w:val="009A5798"/>
    <w:rsid w:val="009A5879"/>
    <w:rsid w:val="009A59B5"/>
    <w:rsid w:val="009A5EA2"/>
    <w:rsid w:val="009A5EBA"/>
    <w:rsid w:val="009A67EF"/>
    <w:rsid w:val="009A6A61"/>
    <w:rsid w:val="009A76CC"/>
    <w:rsid w:val="009A7B67"/>
    <w:rsid w:val="009A7C52"/>
    <w:rsid w:val="009A7CE7"/>
    <w:rsid w:val="009B0509"/>
    <w:rsid w:val="009B0855"/>
    <w:rsid w:val="009B0FF2"/>
    <w:rsid w:val="009B1289"/>
    <w:rsid w:val="009B1668"/>
    <w:rsid w:val="009B1B60"/>
    <w:rsid w:val="009B2334"/>
    <w:rsid w:val="009B2803"/>
    <w:rsid w:val="009B2BED"/>
    <w:rsid w:val="009B2C75"/>
    <w:rsid w:val="009B307C"/>
    <w:rsid w:val="009B364D"/>
    <w:rsid w:val="009B3FAE"/>
    <w:rsid w:val="009B451A"/>
    <w:rsid w:val="009B5B58"/>
    <w:rsid w:val="009B6051"/>
    <w:rsid w:val="009B636A"/>
    <w:rsid w:val="009B6594"/>
    <w:rsid w:val="009B66DC"/>
    <w:rsid w:val="009B6AAD"/>
    <w:rsid w:val="009B7393"/>
    <w:rsid w:val="009B779F"/>
    <w:rsid w:val="009B7B33"/>
    <w:rsid w:val="009B7C8E"/>
    <w:rsid w:val="009B7F80"/>
    <w:rsid w:val="009C0333"/>
    <w:rsid w:val="009C066C"/>
    <w:rsid w:val="009C075A"/>
    <w:rsid w:val="009C0C25"/>
    <w:rsid w:val="009C0DFF"/>
    <w:rsid w:val="009C0EEC"/>
    <w:rsid w:val="009C1056"/>
    <w:rsid w:val="009C1151"/>
    <w:rsid w:val="009C1B14"/>
    <w:rsid w:val="009C1E14"/>
    <w:rsid w:val="009C277D"/>
    <w:rsid w:val="009C2A3C"/>
    <w:rsid w:val="009C2ADB"/>
    <w:rsid w:val="009C2DB7"/>
    <w:rsid w:val="009C3060"/>
    <w:rsid w:val="009C37CE"/>
    <w:rsid w:val="009C3B5B"/>
    <w:rsid w:val="009C3E10"/>
    <w:rsid w:val="009C3FA8"/>
    <w:rsid w:val="009C4D5C"/>
    <w:rsid w:val="009C541B"/>
    <w:rsid w:val="009C57B0"/>
    <w:rsid w:val="009C5A47"/>
    <w:rsid w:val="009C6273"/>
    <w:rsid w:val="009C6B55"/>
    <w:rsid w:val="009C7B57"/>
    <w:rsid w:val="009C7E4E"/>
    <w:rsid w:val="009D07A8"/>
    <w:rsid w:val="009D0948"/>
    <w:rsid w:val="009D094D"/>
    <w:rsid w:val="009D0C48"/>
    <w:rsid w:val="009D0DDF"/>
    <w:rsid w:val="009D0ED0"/>
    <w:rsid w:val="009D0FE4"/>
    <w:rsid w:val="009D1174"/>
    <w:rsid w:val="009D19FC"/>
    <w:rsid w:val="009D1A1D"/>
    <w:rsid w:val="009D1C46"/>
    <w:rsid w:val="009D1E3D"/>
    <w:rsid w:val="009D208F"/>
    <w:rsid w:val="009D2158"/>
    <w:rsid w:val="009D25B3"/>
    <w:rsid w:val="009D2630"/>
    <w:rsid w:val="009D296E"/>
    <w:rsid w:val="009D2B31"/>
    <w:rsid w:val="009D2B46"/>
    <w:rsid w:val="009D2C6F"/>
    <w:rsid w:val="009D33D9"/>
    <w:rsid w:val="009D346B"/>
    <w:rsid w:val="009D35C3"/>
    <w:rsid w:val="009D3709"/>
    <w:rsid w:val="009D3AD9"/>
    <w:rsid w:val="009D3C7A"/>
    <w:rsid w:val="009D3C97"/>
    <w:rsid w:val="009D4094"/>
    <w:rsid w:val="009D4167"/>
    <w:rsid w:val="009D4701"/>
    <w:rsid w:val="009D47B9"/>
    <w:rsid w:val="009D5152"/>
    <w:rsid w:val="009D58BB"/>
    <w:rsid w:val="009D592C"/>
    <w:rsid w:val="009D5966"/>
    <w:rsid w:val="009D608F"/>
    <w:rsid w:val="009D76AC"/>
    <w:rsid w:val="009D77D7"/>
    <w:rsid w:val="009D7C90"/>
    <w:rsid w:val="009D7D1E"/>
    <w:rsid w:val="009D7FFD"/>
    <w:rsid w:val="009E04B4"/>
    <w:rsid w:val="009E05FB"/>
    <w:rsid w:val="009E066A"/>
    <w:rsid w:val="009E0677"/>
    <w:rsid w:val="009E0795"/>
    <w:rsid w:val="009E0980"/>
    <w:rsid w:val="009E0E28"/>
    <w:rsid w:val="009E1081"/>
    <w:rsid w:val="009E12EA"/>
    <w:rsid w:val="009E14A9"/>
    <w:rsid w:val="009E15F7"/>
    <w:rsid w:val="009E209B"/>
    <w:rsid w:val="009E2573"/>
    <w:rsid w:val="009E26A3"/>
    <w:rsid w:val="009E26E9"/>
    <w:rsid w:val="009E3335"/>
    <w:rsid w:val="009E3505"/>
    <w:rsid w:val="009E384E"/>
    <w:rsid w:val="009E3DEF"/>
    <w:rsid w:val="009E4033"/>
    <w:rsid w:val="009E4110"/>
    <w:rsid w:val="009E4155"/>
    <w:rsid w:val="009E4168"/>
    <w:rsid w:val="009E45F8"/>
    <w:rsid w:val="009E4639"/>
    <w:rsid w:val="009E47B0"/>
    <w:rsid w:val="009E4CCB"/>
    <w:rsid w:val="009E4DDA"/>
    <w:rsid w:val="009E4E5C"/>
    <w:rsid w:val="009E58BB"/>
    <w:rsid w:val="009E58E1"/>
    <w:rsid w:val="009E5A13"/>
    <w:rsid w:val="009E5AA0"/>
    <w:rsid w:val="009E5D9F"/>
    <w:rsid w:val="009E5ED0"/>
    <w:rsid w:val="009E654B"/>
    <w:rsid w:val="009E6651"/>
    <w:rsid w:val="009E6A07"/>
    <w:rsid w:val="009E76F2"/>
    <w:rsid w:val="009E796E"/>
    <w:rsid w:val="009F01B4"/>
    <w:rsid w:val="009F04A8"/>
    <w:rsid w:val="009F0521"/>
    <w:rsid w:val="009F0EE5"/>
    <w:rsid w:val="009F10D5"/>
    <w:rsid w:val="009F14BF"/>
    <w:rsid w:val="009F1525"/>
    <w:rsid w:val="009F207A"/>
    <w:rsid w:val="009F2532"/>
    <w:rsid w:val="009F25DE"/>
    <w:rsid w:val="009F2A5E"/>
    <w:rsid w:val="009F2B1C"/>
    <w:rsid w:val="009F2B49"/>
    <w:rsid w:val="009F2EC0"/>
    <w:rsid w:val="009F344C"/>
    <w:rsid w:val="009F3A3F"/>
    <w:rsid w:val="009F3EF1"/>
    <w:rsid w:val="009F3F88"/>
    <w:rsid w:val="009F402F"/>
    <w:rsid w:val="009F4036"/>
    <w:rsid w:val="009F442E"/>
    <w:rsid w:val="009F4668"/>
    <w:rsid w:val="009F4C82"/>
    <w:rsid w:val="009F4EE5"/>
    <w:rsid w:val="009F5500"/>
    <w:rsid w:val="009F57E6"/>
    <w:rsid w:val="009F584E"/>
    <w:rsid w:val="009F5AEB"/>
    <w:rsid w:val="009F5C7C"/>
    <w:rsid w:val="009F63A1"/>
    <w:rsid w:val="009F687D"/>
    <w:rsid w:val="009F69A4"/>
    <w:rsid w:val="009F6F10"/>
    <w:rsid w:val="009F705E"/>
    <w:rsid w:val="009F7AEC"/>
    <w:rsid w:val="00A00231"/>
    <w:rsid w:val="00A003FD"/>
    <w:rsid w:val="00A0045A"/>
    <w:rsid w:val="00A00701"/>
    <w:rsid w:val="00A007BB"/>
    <w:rsid w:val="00A0089D"/>
    <w:rsid w:val="00A00C4B"/>
    <w:rsid w:val="00A0116B"/>
    <w:rsid w:val="00A017EE"/>
    <w:rsid w:val="00A01B3C"/>
    <w:rsid w:val="00A01C6D"/>
    <w:rsid w:val="00A02C5B"/>
    <w:rsid w:val="00A02D64"/>
    <w:rsid w:val="00A02E3C"/>
    <w:rsid w:val="00A034B3"/>
    <w:rsid w:val="00A035E0"/>
    <w:rsid w:val="00A03A45"/>
    <w:rsid w:val="00A03A8F"/>
    <w:rsid w:val="00A03D54"/>
    <w:rsid w:val="00A03E14"/>
    <w:rsid w:val="00A04A8E"/>
    <w:rsid w:val="00A04E41"/>
    <w:rsid w:val="00A04E88"/>
    <w:rsid w:val="00A04FDC"/>
    <w:rsid w:val="00A05233"/>
    <w:rsid w:val="00A05266"/>
    <w:rsid w:val="00A0571D"/>
    <w:rsid w:val="00A05BCF"/>
    <w:rsid w:val="00A0602D"/>
    <w:rsid w:val="00A0653B"/>
    <w:rsid w:val="00A06796"/>
    <w:rsid w:val="00A067AF"/>
    <w:rsid w:val="00A068E7"/>
    <w:rsid w:val="00A069BE"/>
    <w:rsid w:val="00A06D9C"/>
    <w:rsid w:val="00A07244"/>
    <w:rsid w:val="00A07488"/>
    <w:rsid w:val="00A07775"/>
    <w:rsid w:val="00A078A4"/>
    <w:rsid w:val="00A10527"/>
    <w:rsid w:val="00A10784"/>
    <w:rsid w:val="00A1087F"/>
    <w:rsid w:val="00A10C8D"/>
    <w:rsid w:val="00A10E66"/>
    <w:rsid w:val="00A12554"/>
    <w:rsid w:val="00A125EF"/>
    <w:rsid w:val="00A126A8"/>
    <w:rsid w:val="00A12B5B"/>
    <w:rsid w:val="00A12D27"/>
    <w:rsid w:val="00A12D29"/>
    <w:rsid w:val="00A132F6"/>
    <w:rsid w:val="00A133D2"/>
    <w:rsid w:val="00A1346B"/>
    <w:rsid w:val="00A147B6"/>
    <w:rsid w:val="00A14BAF"/>
    <w:rsid w:val="00A14D52"/>
    <w:rsid w:val="00A15031"/>
    <w:rsid w:val="00A1574D"/>
    <w:rsid w:val="00A15C82"/>
    <w:rsid w:val="00A15CD0"/>
    <w:rsid w:val="00A15E42"/>
    <w:rsid w:val="00A164B8"/>
    <w:rsid w:val="00A166BF"/>
    <w:rsid w:val="00A16762"/>
    <w:rsid w:val="00A16967"/>
    <w:rsid w:val="00A16ED1"/>
    <w:rsid w:val="00A174BA"/>
    <w:rsid w:val="00A17A8E"/>
    <w:rsid w:val="00A20067"/>
    <w:rsid w:val="00A20262"/>
    <w:rsid w:val="00A2109F"/>
    <w:rsid w:val="00A2140F"/>
    <w:rsid w:val="00A21729"/>
    <w:rsid w:val="00A21CF7"/>
    <w:rsid w:val="00A222B4"/>
    <w:rsid w:val="00A2252A"/>
    <w:rsid w:val="00A22731"/>
    <w:rsid w:val="00A22A98"/>
    <w:rsid w:val="00A22AD8"/>
    <w:rsid w:val="00A22BE9"/>
    <w:rsid w:val="00A22F4C"/>
    <w:rsid w:val="00A23169"/>
    <w:rsid w:val="00A23430"/>
    <w:rsid w:val="00A23FE5"/>
    <w:rsid w:val="00A240B0"/>
    <w:rsid w:val="00A2413A"/>
    <w:rsid w:val="00A24768"/>
    <w:rsid w:val="00A24F75"/>
    <w:rsid w:val="00A253D4"/>
    <w:rsid w:val="00A25C1B"/>
    <w:rsid w:val="00A260E5"/>
    <w:rsid w:val="00A26618"/>
    <w:rsid w:val="00A26816"/>
    <w:rsid w:val="00A26DD2"/>
    <w:rsid w:val="00A27108"/>
    <w:rsid w:val="00A272EC"/>
    <w:rsid w:val="00A272FD"/>
    <w:rsid w:val="00A27712"/>
    <w:rsid w:val="00A278BC"/>
    <w:rsid w:val="00A27BAF"/>
    <w:rsid w:val="00A302E9"/>
    <w:rsid w:val="00A30330"/>
    <w:rsid w:val="00A305E5"/>
    <w:rsid w:val="00A309F2"/>
    <w:rsid w:val="00A30CCD"/>
    <w:rsid w:val="00A31838"/>
    <w:rsid w:val="00A31862"/>
    <w:rsid w:val="00A31889"/>
    <w:rsid w:val="00A319B7"/>
    <w:rsid w:val="00A31D04"/>
    <w:rsid w:val="00A32715"/>
    <w:rsid w:val="00A32C21"/>
    <w:rsid w:val="00A33030"/>
    <w:rsid w:val="00A33317"/>
    <w:rsid w:val="00A33F0E"/>
    <w:rsid w:val="00A340A0"/>
    <w:rsid w:val="00A34124"/>
    <w:rsid w:val="00A34143"/>
    <w:rsid w:val="00A344BA"/>
    <w:rsid w:val="00A347AB"/>
    <w:rsid w:val="00A347C6"/>
    <w:rsid w:val="00A349B4"/>
    <w:rsid w:val="00A34E34"/>
    <w:rsid w:val="00A34FDA"/>
    <w:rsid w:val="00A3528F"/>
    <w:rsid w:val="00A35576"/>
    <w:rsid w:val="00A356C4"/>
    <w:rsid w:val="00A35792"/>
    <w:rsid w:val="00A35A8E"/>
    <w:rsid w:val="00A35B6E"/>
    <w:rsid w:val="00A35C49"/>
    <w:rsid w:val="00A35DC1"/>
    <w:rsid w:val="00A36334"/>
    <w:rsid w:val="00A367A5"/>
    <w:rsid w:val="00A369B7"/>
    <w:rsid w:val="00A36BF7"/>
    <w:rsid w:val="00A36E4B"/>
    <w:rsid w:val="00A37035"/>
    <w:rsid w:val="00A374C6"/>
    <w:rsid w:val="00A375C4"/>
    <w:rsid w:val="00A37903"/>
    <w:rsid w:val="00A37A87"/>
    <w:rsid w:val="00A37C53"/>
    <w:rsid w:val="00A37C7D"/>
    <w:rsid w:val="00A37F2C"/>
    <w:rsid w:val="00A41194"/>
    <w:rsid w:val="00A4157F"/>
    <w:rsid w:val="00A41776"/>
    <w:rsid w:val="00A419DF"/>
    <w:rsid w:val="00A419ED"/>
    <w:rsid w:val="00A4204D"/>
    <w:rsid w:val="00A42252"/>
    <w:rsid w:val="00A424A2"/>
    <w:rsid w:val="00A425B9"/>
    <w:rsid w:val="00A425D8"/>
    <w:rsid w:val="00A42BF6"/>
    <w:rsid w:val="00A42E0E"/>
    <w:rsid w:val="00A43169"/>
    <w:rsid w:val="00A434FB"/>
    <w:rsid w:val="00A43CFE"/>
    <w:rsid w:val="00A43D41"/>
    <w:rsid w:val="00A4421F"/>
    <w:rsid w:val="00A443D0"/>
    <w:rsid w:val="00A444CC"/>
    <w:rsid w:val="00A44884"/>
    <w:rsid w:val="00A44AA1"/>
    <w:rsid w:val="00A44AAA"/>
    <w:rsid w:val="00A44DC9"/>
    <w:rsid w:val="00A4502E"/>
    <w:rsid w:val="00A45163"/>
    <w:rsid w:val="00A451DE"/>
    <w:rsid w:val="00A45230"/>
    <w:rsid w:val="00A45298"/>
    <w:rsid w:val="00A452D4"/>
    <w:rsid w:val="00A453B0"/>
    <w:rsid w:val="00A4581B"/>
    <w:rsid w:val="00A45B28"/>
    <w:rsid w:val="00A463CD"/>
    <w:rsid w:val="00A4680C"/>
    <w:rsid w:val="00A469B5"/>
    <w:rsid w:val="00A46AAC"/>
    <w:rsid w:val="00A46B54"/>
    <w:rsid w:val="00A46DA9"/>
    <w:rsid w:val="00A46F6B"/>
    <w:rsid w:val="00A471C0"/>
    <w:rsid w:val="00A4725B"/>
    <w:rsid w:val="00A47690"/>
    <w:rsid w:val="00A50540"/>
    <w:rsid w:val="00A5075F"/>
    <w:rsid w:val="00A50C49"/>
    <w:rsid w:val="00A50F5D"/>
    <w:rsid w:val="00A5124B"/>
    <w:rsid w:val="00A513BE"/>
    <w:rsid w:val="00A51C8B"/>
    <w:rsid w:val="00A52B56"/>
    <w:rsid w:val="00A53075"/>
    <w:rsid w:val="00A530AD"/>
    <w:rsid w:val="00A53314"/>
    <w:rsid w:val="00A5386B"/>
    <w:rsid w:val="00A53974"/>
    <w:rsid w:val="00A53C7B"/>
    <w:rsid w:val="00A53CE6"/>
    <w:rsid w:val="00A541B5"/>
    <w:rsid w:val="00A54520"/>
    <w:rsid w:val="00A546E5"/>
    <w:rsid w:val="00A5473F"/>
    <w:rsid w:val="00A549C0"/>
    <w:rsid w:val="00A54A2F"/>
    <w:rsid w:val="00A54C81"/>
    <w:rsid w:val="00A54D88"/>
    <w:rsid w:val="00A54FF0"/>
    <w:rsid w:val="00A55101"/>
    <w:rsid w:val="00A552BF"/>
    <w:rsid w:val="00A552CA"/>
    <w:rsid w:val="00A553AE"/>
    <w:rsid w:val="00A55829"/>
    <w:rsid w:val="00A55E26"/>
    <w:rsid w:val="00A56349"/>
    <w:rsid w:val="00A56838"/>
    <w:rsid w:val="00A576CB"/>
    <w:rsid w:val="00A57777"/>
    <w:rsid w:val="00A57F46"/>
    <w:rsid w:val="00A607BB"/>
    <w:rsid w:val="00A60844"/>
    <w:rsid w:val="00A60BBC"/>
    <w:rsid w:val="00A61346"/>
    <w:rsid w:val="00A614AB"/>
    <w:rsid w:val="00A6170F"/>
    <w:rsid w:val="00A6190B"/>
    <w:rsid w:val="00A61999"/>
    <w:rsid w:val="00A620C7"/>
    <w:rsid w:val="00A6234E"/>
    <w:rsid w:val="00A62706"/>
    <w:rsid w:val="00A62F37"/>
    <w:rsid w:val="00A639AB"/>
    <w:rsid w:val="00A639EC"/>
    <w:rsid w:val="00A63BBC"/>
    <w:rsid w:val="00A64165"/>
    <w:rsid w:val="00A643DC"/>
    <w:rsid w:val="00A6482F"/>
    <w:rsid w:val="00A64995"/>
    <w:rsid w:val="00A652AE"/>
    <w:rsid w:val="00A65A73"/>
    <w:rsid w:val="00A65BDE"/>
    <w:rsid w:val="00A65ED3"/>
    <w:rsid w:val="00A660BC"/>
    <w:rsid w:val="00A660F8"/>
    <w:rsid w:val="00A66331"/>
    <w:rsid w:val="00A6660F"/>
    <w:rsid w:val="00A66CFF"/>
    <w:rsid w:val="00A66E0F"/>
    <w:rsid w:val="00A679B0"/>
    <w:rsid w:val="00A67BDD"/>
    <w:rsid w:val="00A67F86"/>
    <w:rsid w:val="00A67F93"/>
    <w:rsid w:val="00A70B03"/>
    <w:rsid w:val="00A70CE1"/>
    <w:rsid w:val="00A70E54"/>
    <w:rsid w:val="00A70EEE"/>
    <w:rsid w:val="00A711EE"/>
    <w:rsid w:val="00A71866"/>
    <w:rsid w:val="00A71AB9"/>
    <w:rsid w:val="00A71BA8"/>
    <w:rsid w:val="00A71D63"/>
    <w:rsid w:val="00A72084"/>
    <w:rsid w:val="00A72DC7"/>
    <w:rsid w:val="00A731D8"/>
    <w:rsid w:val="00A7326D"/>
    <w:rsid w:val="00A7328D"/>
    <w:rsid w:val="00A736A9"/>
    <w:rsid w:val="00A73988"/>
    <w:rsid w:val="00A73DFD"/>
    <w:rsid w:val="00A73FA5"/>
    <w:rsid w:val="00A742E6"/>
    <w:rsid w:val="00A74328"/>
    <w:rsid w:val="00A74A1C"/>
    <w:rsid w:val="00A74C9F"/>
    <w:rsid w:val="00A75098"/>
    <w:rsid w:val="00A7584F"/>
    <w:rsid w:val="00A75AD6"/>
    <w:rsid w:val="00A75B6C"/>
    <w:rsid w:val="00A75CEF"/>
    <w:rsid w:val="00A7673E"/>
    <w:rsid w:val="00A76EFB"/>
    <w:rsid w:val="00A77482"/>
    <w:rsid w:val="00A774D7"/>
    <w:rsid w:val="00A7758F"/>
    <w:rsid w:val="00A77983"/>
    <w:rsid w:val="00A77B61"/>
    <w:rsid w:val="00A800C5"/>
    <w:rsid w:val="00A809A4"/>
    <w:rsid w:val="00A80DEF"/>
    <w:rsid w:val="00A81E86"/>
    <w:rsid w:val="00A81EB3"/>
    <w:rsid w:val="00A822FA"/>
    <w:rsid w:val="00A8249C"/>
    <w:rsid w:val="00A824C3"/>
    <w:rsid w:val="00A82691"/>
    <w:rsid w:val="00A826E8"/>
    <w:rsid w:val="00A82809"/>
    <w:rsid w:val="00A82822"/>
    <w:rsid w:val="00A82B0C"/>
    <w:rsid w:val="00A82D11"/>
    <w:rsid w:val="00A82D3C"/>
    <w:rsid w:val="00A832E9"/>
    <w:rsid w:val="00A83324"/>
    <w:rsid w:val="00A833EC"/>
    <w:rsid w:val="00A838AA"/>
    <w:rsid w:val="00A83F93"/>
    <w:rsid w:val="00A84165"/>
    <w:rsid w:val="00A847BB"/>
    <w:rsid w:val="00A847CB"/>
    <w:rsid w:val="00A85019"/>
    <w:rsid w:val="00A85598"/>
    <w:rsid w:val="00A8559F"/>
    <w:rsid w:val="00A859EC"/>
    <w:rsid w:val="00A85A89"/>
    <w:rsid w:val="00A8612B"/>
    <w:rsid w:val="00A86AD8"/>
    <w:rsid w:val="00A86C44"/>
    <w:rsid w:val="00A86F6B"/>
    <w:rsid w:val="00A8720B"/>
    <w:rsid w:val="00A875EF"/>
    <w:rsid w:val="00A87983"/>
    <w:rsid w:val="00A87BB0"/>
    <w:rsid w:val="00A87C60"/>
    <w:rsid w:val="00A87CE0"/>
    <w:rsid w:val="00A87EFA"/>
    <w:rsid w:val="00A90051"/>
    <w:rsid w:val="00A905DD"/>
    <w:rsid w:val="00A90A6A"/>
    <w:rsid w:val="00A90BC3"/>
    <w:rsid w:val="00A91653"/>
    <w:rsid w:val="00A917EB"/>
    <w:rsid w:val="00A91B12"/>
    <w:rsid w:val="00A91CED"/>
    <w:rsid w:val="00A92572"/>
    <w:rsid w:val="00A933F2"/>
    <w:rsid w:val="00A935D3"/>
    <w:rsid w:val="00A939DF"/>
    <w:rsid w:val="00A93E75"/>
    <w:rsid w:val="00A93EAF"/>
    <w:rsid w:val="00A93EFD"/>
    <w:rsid w:val="00A941DE"/>
    <w:rsid w:val="00A9433C"/>
    <w:rsid w:val="00A946AB"/>
    <w:rsid w:val="00A94729"/>
    <w:rsid w:val="00A94C60"/>
    <w:rsid w:val="00A94F39"/>
    <w:rsid w:val="00A95451"/>
    <w:rsid w:val="00A95507"/>
    <w:rsid w:val="00A95B66"/>
    <w:rsid w:val="00A95C9B"/>
    <w:rsid w:val="00A964AA"/>
    <w:rsid w:val="00A966DE"/>
    <w:rsid w:val="00A96AE4"/>
    <w:rsid w:val="00A96D91"/>
    <w:rsid w:val="00A97A33"/>
    <w:rsid w:val="00A97DD7"/>
    <w:rsid w:val="00AA0022"/>
    <w:rsid w:val="00AA03B6"/>
    <w:rsid w:val="00AA03EE"/>
    <w:rsid w:val="00AA0D87"/>
    <w:rsid w:val="00AA0E71"/>
    <w:rsid w:val="00AA15BE"/>
    <w:rsid w:val="00AA209A"/>
    <w:rsid w:val="00AA2118"/>
    <w:rsid w:val="00AA2A90"/>
    <w:rsid w:val="00AA32FC"/>
    <w:rsid w:val="00AA3633"/>
    <w:rsid w:val="00AA3B79"/>
    <w:rsid w:val="00AA3E93"/>
    <w:rsid w:val="00AA4046"/>
    <w:rsid w:val="00AA4E02"/>
    <w:rsid w:val="00AA50EE"/>
    <w:rsid w:val="00AA566D"/>
    <w:rsid w:val="00AA587B"/>
    <w:rsid w:val="00AA5C9E"/>
    <w:rsid w:val="00AA605B"/>
    <w:rsid w:val="00AA6113"/>
    <w:rsid w:val="00AA62A7"/>
    <w:rsid w:val="00AA67EF"/>
    <w:rsid w:val="00AA7945"/>
    <w:rsid w:val="00AA7950"/>
    <w:rsid w:val="00AA7C38"/>
    <w:rsid w:val="00AB028D"/>
    <w:rsid w:val="00AB056D"/>
    <w:rsid w:val="00AB08B2"/>
    <w:rsid w:val="00AB09A1"/>
    <w:rsid w:val="00AB0B84"/>
    <w:rsid w:val="00AB0EE8"/>
    <w:rsid w:val="00AB164F"/>
    <w:rsid w:val="00AB1FBD"/>
    <w:rsid w:val="00AB2188"/>
    <w:rsid w:val="00AB30E9"/>
    <w:rsid w:val="00AB3789"/>
    <w:rsid w:val="00AB3DFE"/>
    <w:rsid w:val="00AB41A9"/>
    <w:rsid w:val="00AB43C6"/>
    <w:rsid w:val="00AB444C"/>
    <w:rsid w:val="00AB5663"/>
    <w:rsid w:val="00AB5973"/>
    <w:rsid w:val="00AB5ECC"/>
    <w:rsid w:val="00AB630C"/>
    <w:rsid w:val="00AB64D9"/>
    <w:rsid w:val="00AB66D9"/>
    <w:rsid w:val="00AB6ABC"/>
    <w:rsid w:val="00AB7083"/>
    <w:rsid w:val="00AC0492"/>
    <w:rsid w:val="00AC0524"/>
    <w:rsid w:val="00AC0B76"/>
    <w:rsid w:val="00AC0E94"/>
    <w:rsid w:val="00AC0EC3"/>
    <w:rsid w:val="00AC1131"/>
    <w:rsid w:val="00AC19D1"/>
    <w:rsid w:val="00AC23AF"/>
    <w:rsid w:val="00AC2E21"/>
    <w:rsid w:val="00AC319B"/>
    <w:rsid w:val="00AC350E"/>
    <w:rsid w:val="00AC352D"/>
    <w:rsid w:val="00AC3CCE"/>
    <w:rsid w:val="00AC4277"/>
    <w:rsid w:val="00AC4333"/>
    <w:rsid w:val="00AC4A2E"/>
    <w:rsid w:val="00AC4BB3"/>
    <w:rsid w:val="00AC51AE"/>
    <w:rsid w:val="00AC5231"/>
    <w:rsid w:val="00AC538B"/>
    <w:rsid w:val="00AC53D1"/>
    <w:rsid w:val="00AC53FF"/>
    <w:rsid w:val="00AC58A2"/>
    <w:rsid w:val="00AC59A5"/>
    <w:rsid w:val="00AC5BDD"/>
    <w:rsid w:val="00AC6081"/>
    <w:rsid w:val="00AC6269"/>
    <w:rsid w:val="00AC670F"/>
    <w:rsid w:val="00AC6E90"/>
    <w:rsid w:val="00AC7010"/>
    <w:rsid w:val="00AC70D6"/>
    <w:rsid w:val="00AC7A02"/>
    <w:rsid w:val="00AC7C27"/>
    <w:rsid w:val="00AC7CB8"/>
    <w:rsid w:val="00AD0283"/>
    <w:rsid w:val="00AD02F4"/>
    <w:rsid w:val="00AD03D8"/>
    <w:rsid w:val="00AD0BCA"/>
    <w:rsid w:val="00AD0DDE"/>
    <w:rsid w:val="00AD1348"/>
    <w:rsid w:val="00AD141A"/>
    <w:rsid w:val="00AD1972"/>
    <w:rsid w:val="00AD20B1"/>
    <w:rsid w:val="00AD20FB"/>
    <w:rsid w:val="00AD2812"/>
    <w:rsid w:val="00AD2C2A"/>
    <w:rsid w:val="00AD31CC"/>
    <w:rsid w:val="00AD376A"/>
    <w:rsid w:val="00AD40BB"/>
    <w:rsid w:val="00AD4454"/>
    <w:rsid w:val="00AD4866"/>
    <w:rsid w:val="00AD51E3"/>
    <w:rsid w:val="00AD5833"/>
    <w:rsid w:val="00AD5BC1"/>
    <w:rsid w:val="00AD60BD"/>
    <w:rsid w:val="00AD64C4"/>
    <w:rsid w:val="00AD6964"/>
    <w:rsid w:val="00AD69F7"/>
    <w:rsid w:val="00AD6B5A"/>
    <w:rsid w:val="00AD6D44"/>
    <w:rsid w:val="00AD6E9A"/>
    <w:rsid w:val="00AD7C61"/>
    <w:rsid w:val="00AE074F"/>
    <w:rsid w:val="00AE0B24"/>
    <w:rsid w:val="00AE0C75"/>
    <w:rsid w:val="00AE0E47"/>
    <w:rsid w:val="00AE1100"/>
    <w:rsid w:val="00AE16B3"/>
    <w:rsid w:val="00AE1CF1"/>
    <w:rsid w:val="00AE1D51"/>
    <w:rsid w:val="00AE23BC"/>
    <w:rsid w:val="00AE2682"/>
    <w:rsid w:val="00AE28D3"/>
    <w:rsid w:val="00AE2955"/>
    <w:rsid w:val="00AE2B66"/>
    <w:rsid w:val="00AE2BDD"/>
    <w:rsid w:val="00AE2BE7"/>
    <w:rsid w:val="00AE2D65"/>
    <w:rsid w:val="00AE2DA2"/>
    <w:rsid w:val="00AE325E"/>
    <w:rsid w:val="00AE3558"/>
    <w:rsid w:val="00AE3587"/>
    <w:rsid w:val="00AE363A"/>
    <w:rsid w:val="00AE4AA6"/>
    <w:rsid w:val="00AE4B89"/>
    <w:rsid w:val="00AE4FFF"/>
    <w:rsid w:val="00AE5BB0"/>
    <w:rsid w:val="00AE604E"/>
    <w:rsid w:val="00AE68D8"/>
    <w:rsid w:val="00AE6ACE"/>
    <w:rsid w:val="00AE6D40"/>
    <w:rsid w:val="00AE6DB8"/>
    <w:rsid w:val="00AE709A"/>
    <w:rsid w:val="00AE761D"/>
    <w:rsid w:val="00AE7748"/>
    <w:rsid w:val="00AE7A1E"/>
    <w:rsid w:val="00AE7EB2"/>
    <w:rsid w:val="00AF0360"/>
    <w:rsid w:val="00AF0967"/>
    <w:rsid w:val="00AF1012"/>
    <w:rsid w:val="00AF11CE"/>
    <w:rsid w:val="00AF1599"/>
    <w:rsid w:val="00AF1AB9"/>
    <w:rsid w:val="00AF1DF3"/>
    <w:rsid w:val="00AF2B29"/>
    <w:rsid w:val="00AF2D42"/>
    <w:rsid w:val="00AF2D77"/>
    <w:rsid w:val="00AF2DE1"/>
    <w:rsid w:val="00AF31DB"/>
    <w:rsid w:val="00AF34C7"/>
    <w:rsid w:val="00AF34D9"/>
    <w:rsid w:val="00AF37FA"/>
    <w:rsid w:val="00AF3936"/>
    <w:rsid w:val="00AF3C79"/>
    <w:rsid w:val="00AF3DFD"/>
    <w:rsid w:val="00AF3F86"/>
    <w:rsid w:val="00AF3FCC"/>
    <w:rsid w:val="00AF440F"/>
    <w:rsid w:val="00AF46AC"/>
    <w:rsid w:val="00AF4892"/>
    <w:rsid w:val="00AF4B0B"/>
    <w:rsid w:val="00AF4CB5"/>
    <w:rsid w:val="00AF5040"/>
    <w:rsid w:val="00AF587B"/>
    <w:rsid w:val="00AF5979"/>
    <w:rsid w:val="00AF59BA"/>
    <w:rsid w:val="00AF5AF7"/>
    <w:rsid w:val="00AF5C21"/>
    <w:rsid w:val="00AF5EC3"/>
    <w:rsid w:val="00AF5FD7"/>
    <w:rsid w:val="00AF5FE9"/>
    <w:rsid w:val="00AF61F8"/>
    <w:rsid w:val="00AF6643"/>
    <w:rsid w:val="00B001B0"/>
    <w:rsid w:val="00B002A1"/>
    <w:rsid w:val="00B00AEB"/>
    <w:rsid w:val="00B0114E"/>
    <w:rsid w:val="00B01887"/>
    <w:rsid w:val="00B02104"/>
    <w:rsid w:val="00B0240A"/>
    <w:rsid w:val="00B024D7"/>
    <w:rsid w:val="00B02BDA"/>
    <w:rsid w:val="00B03ACC"/>
    <w:rsid w:val="00B03C8B"/>
    <w:rsid w:val="00B03F58"/>
    <w:rsid w:val="00B04155"/>
    <w:rsid w:val="00B04502"/>
    <w:rsid w:val="00B04836"/>
    <w:rsid w:val="00B04E6C"/>
    <w:rsid w:val="00B0523D"/>
    <w:rsid w:val="00B05B08"/>
    <w:rsid w:val="00B05DBB"/>
    <w:rsid w:val="00B06EF7"/>
    <w:rsid w:val="00B07719"/>
    <w:rsid w:val="00B07790"/>
    <w:rsid w:val="00B077DA"/>
    <w:rsid w:val="00B07825"/>
    <w:rsid w:val="00B1004F"/>
    <w:rsid w:val="00B106B7"/>
    <w:rsid w:val="00B10A5B"/>
    <w:rsid w:val="00B10AA9"/>
    <w:rsid w:val="00B10CBB"/>
    <w:rsid w:val="00B11852"/>
    <w:rsid w:val="00B11AE2"/>
    <w:rsid w:val="00B11B8A"/>
    <w:rsid w:val="00B11CDE"/>
    <w:rsid w:val="00B11DFD"/>
    <w:rsid w:val="00B11E7A"/>
    <w:rsid w:val="00B11FFF"/>
    <w:rsid w:val="00B124DB"/>
    <w:rsid w:val="00B12831"/>
    <w:rsid w:val="00B12856"/>
    <w:rsid w:val="00B12D6F"/>
    <w:rsid w:val="00B12E09"/>
    <w:rsid w:val="00B13F7D"/>
    <w:rsid w:val="00B14514"/>
    <w:rsid w:val="00B14653"/>
    <w:rsid w:val="00B149D0"/>
    <w:rsid w:val="00B15C2D"/>
    <w:rsid w:val="00B16101"/>
    <w:rsid w:val="00B16AE4"/>
    <w:rsid w:val="00B16EB6"/>
    <w:rsid w:val="00B1708F"/>
    <w:rsid w:val="00B17543"/>
    <w:rsid w:val="00B17C52"/>
    <w:rsid w:val="00B17E85"/>
    <w:rsid w:val="00B20B43"/>
    <w:rsid w:val="00B20CA0"/>
    <w:rsid w:val="00B20CA8"/>
    <w:rsid w:val="00B20D79"/>
    <w:rsid w:val="00B20F45"/>
    <w:rsid w:val="00B20FE8"/>
    <w:rsid w:val="00B21595"/>
    <w:rsid w:val="00B21B5B"/>
    <w:rsid w:val="00B21C74"/>
    <w:rsid w:val="00B21D3F"/>
    <w:rsid w:val="00B21D85"/>
    <w:rsid w:val="00B21DD5"/>
    <w:rsid w:val="00B221BA"/>
    <w:rsid w:val="00B23157"/>
    <w:rsid w:val="00B23352"/>
    <w:rsid w:val="00B238F4"/>
    <w:rsid w:val="00B23AC4"/>
    <w:rsid w:val="00B23BB5"/>
    <w:rsid w:val="00B23CA0"/>
    <w:rsid w:val="00B23CAE"/>
    <w:rsid w:val="00B23D96"/>
    <w:rsid w:val="00B24006"/>
    <w:rsid w:val="00B2423A"/>
    <w:rsid w:val="00B247E7"/>
    <w:rsid w:val="00B24CC5"/>
    <w:rsid w:val="00B24EEC"/>
    <w:rsid w:val="00B25067"/>
    <w:rsid w:val="00B257BD"/>
    <w:rsid w:val="00B25984"/>
    <w:rsid w:val="00B25B79"/>
    <w:rsid w:val="00B25CB5"/>
    <w:rsid w:val="00B25F09"/>
    <w:rsid w:val="00B260A0"/>
    <w:rsid w:val="00B263F5"/>
    <w:rsid w:val="00B26653"/>
    <w:rsid w:val="00B26777"/>
    <w:rsid w:val="00B2733B"/>
    <w:rsid w:val="00B27591"/>
    <w:rsid w:val="00B27FC6"/>
    <w:rsid w:val="00B3085D"/>
    <w:rsid w:val="00B3098C"/>
    <w:rsid w:val="00B30E8F"/>
    <w:rsid w:val="00B3117C"/>
    <w:rsid w:val="00B31957"/>
    <w:rsid w:val="00B31C0E"/>
    <w:rsid w:val="00B31D69"/>
    <w:rsid w:val="00B32033"/>
    <w:rsid w:val="00B3218C"/>
    <w:rsid w:val="00B3252A"/>
    <w:rsid w:val="00B3294F"/>
    <w:rsid w:val="00B32D61"/>
    <w:rsid w:val="00B333F2"/>
    <w:rsid w:val="00B33999"/>
    <w:rsid w:val="00B33AFC"/>
    <w:rsid w:val="00B34161"/>
    <w:rsid w:val="00B3467A"/>
    <w:rsid w:val="00B34CD4"/>
    <w:rsid w:val="00B34D37"/>
    <w:rsid w:val="00B350AE"/>
    <w:rsid w:val="00B3543A"/>
    <w:rsid w:val="00B3588A"/>
    <w:rsid w:val="00B361AD"/>
    <w:rsid w:val="00B362F9"/>
    <w:rsid w:val="00B36444"/>
    <w:rsid w:val="00B36660"/>
    <w:rsid w:val="00B36AB9"/>
    <w:rsid w:val="00B36B4C"/>
    <w:rsid w:val="00B36EB1"/>
    <w:rsid w:val="00B374BF"/>
    <w:rsid w:val="00B378FE"/>
    <w:rsid w:val="00B40BB3"/>
    <w:rsid w:val="00B40D4B"/>
    <w:rsid w:val="00B41113"/>
    <w:rsid w:val="00B41419"/>
    <w:rsid w:val="00B41A87"/>
    <w:rsid w:val="00B41FA5"/>
    <w:rsid w:val="00B423AA"/>
    <w:rsid w:val="00B4313E"/>
    <w:rsid w:val="00B43293"/>
    <w:rsid w:val="00B4390B"/>
    <w:rsid w:val="00B43B72"/>
    <w:rsid w:val="00B43DB5"/>
    <w:rsid w:val="00B43E87"/>
    <w:rsid w:val="00B43EA8"/>
    <w:rsid w:val="00B44DF3"/>
    <w:rsid w:val="00B451B0"/>
    <w:rsid w:val="00B45EF9"/>
    <w:rsid w:val="00B45F38"/>
    <w:rsid w:val="00B463EC"/>
    <w:rsid w:val="00B464CE"/>
    <w:rsid w:val="00B46F72"/>
    <w:rsid w:val="00B473A1"/>
    <w:rsid w:val="00B47549"/>
    <w:rsid w:val="00B47F3B"/>
    <w:rsid w:val="00B5024C"/>
    <w:rsid w:val="00B507C8"/>
    <w:rsid w:val="00B509EC"/>
    <w:rsid w:val="00B50E62"/>
    <w:rsid w:val="00B516B1"/>
    <w:rsid w:val="00B51FAF"/>
    <w:rsid w:val="00B51FE7"/>
    <w:rsid w:val="00B52205"/>
    <w:rsid w:val="00B529E3"/>
    <w:rsid w:val="00B52F4B"/>
    <w:rsid w:val="00B531BC"/>
    <w:rsid w:val="00B53A2F"/>
    <w:rsid w:val="00B53A7F"/>
    <w:rsid w:val="00B53FF8"/>
    <w:rsid w:val="00B5408F"/>
    <w:rsid w:val="00B54371"/>
    <w:rsid w:val="00B5438B"/>
    <w:rsid w:val="00B54478"/>
    <w:rsid w:val="00B545C1"/>
    <w:rsid w:val="00B54631"/>
    <w:rsid w:val="00B54917"/>
    <w:rsid w:val="00B552BE"/>
    <w:rsid w:val="00B55477"/>
    <w:rsid w:val="00B55872"/>
    <w:rsid w:val="00B55F2A"/>
    <w:rsid w:val="00B566AB"/>
    <w:rsid w:val="00B567CD"/>
    <w:rsid w:val="00B56FE1"/>
    <w:rsid w:val="00B57089"/>
    <w:rsid w:val="00B57384"/>
    <w:rsid w:val="00B57F49"/>
    <w:rsid w:val="00B60045"/>
    <w:rsid w:val="00B60421"/>
    <w:rsid w:val="00B6060E"/>
    <w:rsid w:val="00B607F5"/>
    <w:rsid w:val="00B60AA8"/>
    <w:rsid w:val="00B60F03"/>
    <w:rsid w:val="00B60F9A"/>
    <w:rsid w:val="00B610A8"/>
    <w:rsid w:val="00B61158"/>
    <w:rsid w:val="00B61AED"/>
    <w:rsid w:val="00B61EBD"/>
    <w:rsid w:val="00B623BF"/>
    <w:rsid w:val="00B62596"/>
    <w:rsid w:val="00B62B71"/>
    <w:rsid w:val="00B62C47"/>
    <w:rsid w:val="00B63172"/>
    <w:rsid w:val="00B63482"/>
    <w:rsid w:val="00B637DE"/>
    <w:rsid w:val="00B63A23"/>
    <w:rsid w:val="00B63DAD"/>
    <w:rsid w:val="00B64781"/>
    <w:rsid w:val="00B65244"/>
    <w:rsid w:val="00B655B3"/>
    <w:rsid w:val="00B655E3"/>
    <w:rsid w:val="00B65784"/>
    <w:rsid w:val="00B6596A"/>
    <w:rsid w:val="00B6599B"/>
    <w:rsid w:val="00B65DA2"/>
    <w:rsid w:val="00B65FD0"/>
    <w:rsid w:val="00B66299"/>
    <w:rsid w:val="00B66792"/>
    <w:rsid w:val="00B66CCC"/>
    <w:rsid w:val="00B66F59"/>
    <w:rsid w:val="00B672ED"/>
    <w:rsid w:val="00B67CB2"/>
    <w:rsid w:val="00B67EE1"/>
    <w:rsid w:val="00B704D9"/>
    <w:rsid w:val="00B707AD"/>
    <w:rsid w:val="00B7080B"/>
    <w:rsid w:val="00B70813"/>
    <w:rsid w:val="00B70944"/>
    <w:rsid w:val="00B71217"/>
    <w:rsid w:val="00B71314"/>
    <w:rsid w:val="00B714A4"/>
    <w:rsid w:val="00B7162B"/>
    <w:rsid w:val="00B718D5"/>
    <w:rsid w:val="00B71950"/>
    <w:rsid w:val="00B721CA"/>
    <w:rsid w:val="00B728DD"/>
    <w:rsid w:val="00B72C91"/>
    <w:rsid w:val="00B73075"/>
    <w:rsid w:val="00B7331A"/>
    <w:rsid w:val="00B7368C"/>
    <w:rsid w:val="00B73863"/>
    <w:rsid w:val="00B73A03"/>
    <w:rsid w:val="00B73B12"/>
    <w:rsid w:val="00B73EC1"/>
    <w:rsid w:val="00B74C18"/>
    <w:rsid w:val="00B74E58"/>
    <w:rsid w:val="00B74F3B"/>
    <w:rsid w:val="00B74FE8"/>
    <w:rsid w:val="00B75615"/>
    <w:rsid w:val="00B75CA4"/>
    <w:rsid w:val="00B75F1B"/>
    <w:rsid w:val="00B75FFD"/>
    <w:rsid w:val="00B7618E"/>
    <w:rsid w:val="00B765E3"/>
    <w:rsid w:val="00B76733"/>
    <w:rsid w:val="00B76D89"/>
    <w:rsid w:val="00B77044"/>
    <w:rsid w:val="00B80302"/>
    <w:rsid w:val="00B80AA5"/>
    <w:rsid w:val="00B80D1D"/>
    <w:rsid w:val="00B80E12"/>
    <w:rsid w:val="00B81378"/>
    <w:rsid w:val="00B81944"/>
    <w:rsid w:val="00B8246D"/>
    <w:rsid w:val="00B82C38"/>
    <w:rsid w:val="00B82D56"/>
    <w:rsid w:val="00B831F6"/>
    <w:rsid w:val="00B834EF"/>
    <w:rsid w:val="00B836F3"/>
    <w:rsid w:val="00B8397E"/>
    <w:rsid w:val="00B83B3A"/>
    <w:rsid w:val="00B83DEF"/>
    <w:rsid w:val="00B83F62"/>
    <w:rsid w:val="00B842FC"/>
    <w:rsid w:val="00B843CD"/>
    <w:rsid w:val="00B8446D"/>
    <w:rsid w:val="00B845AB"/>
    <w:rsid w:val="00B846F9"/>
    <w:rsid w:val="00B84711"/>
    <w:rsid w:val="00B852FD"/>
    <w:rsid w:val="00B85363"/>
    <w:rsid w:val="00B857CC"/>
    <w:rsid w:val="00B85D6D"/>
    <w:rsid w:val="00B85DD7"/>
    <w:rsid w:val="00B8688E"/>
    <w:rsid w:val="00B87474"/>
    <w:rsid w:val="00B8780C"/>
    <w:rsid w:val="00B87F51"/>
    <w:rsid w:val="00B9015E"/>
    <w:rsid w:val="00B90774"/>
    <w:rsid w:val="00B9094F"/>
    <w:rsid w:val="00B90D7A"/>
    <w:rsid w:val="00B911C1"/>
    <w:rsid w:val="00B91E78"/>
    <w:rsid w:val="00B92E2B"/>
    <w:rsid w:val="00B92F7A"/>
    <w:rsid w:val="00B932CE"/>
    <w:rsid w:val="00B93445"/>
    <w:rsid w:val="00B93C22"/>
    <w:rsid w:val="00B93DFD"/>
    <w:rsid w:val="00B943A5"/>
    <w:rsid w:val="00B943B8"/>
    <w:rsid w:val="00B94858"/>
    <w:rsid w:val="00B94AC9"/>
    <w:rsid w:val="00B94D22"/>
    <w:rsid w:val="00B954D9"/>
    <w:rsid w:val="00B95F7E"/>
    <w:rsid w:val="00B96421"/>
    <w:rsid w:val="00B964B9"/>
    <w:rsid w:val="00B96765"/>
    <w:rsid w:val="00B96DB0"/>
    <w:rsid w:val="00B970F1"/>
    <w:rsid w:val="00B97756"/>
    <w:rsid w:val="00BA0477"/>
    <w:rsid w:val="00BA07AD"/>
    <w:rsid w:val="00BA0F1E"/>
    <w:rsid w:val="00BA1324"/>
    <w:rsid w:val="00BA13C4"/>
    <w:rsid w:val="00BA20C3"/>
    <w:rsid w:val="00BA22C7"/>
    <w:rsid w:val="00BA2501"/>
    <w:rsid w:val="00BA258E"/>
    <w:rsid w:val="00BA26C5"/>
    <w:rsid w:val="00BA27BC"/>
    <w:rsid w:val="00BA299A"/>
    <w:rsid w:val="00BA2D1A"/>
    <w:rsid w:val="00BA31F3"/>
    <w:rsid w:val="00BA34CC"/>
    <w:rsid w:val="00BA3693"/>
    <w:rsid w:val="00BA4685"/>
    <w:rsid w:val="00BA4902"/>
    <w:rsid w:val="00BA49C3"/>
    <w:rsid w:val="00BA5105"/>
    <w:rsid w:val="00BA54E4"/>
    <w:rsid w:val="00BA60D1"/>
    <w:rsid w:val="00BA65F0"/>
    <w:rsid w:val="00BA6638"/>
    <w:rsid w:val="00BA6B7A"/>
    <w:rsid w:val="00BA6E8F"/>
    <w:rsid w:val="00BA759A"/>
    <w:rsid w:val="00BA7816"/>
    <w:rsid w:val="00BA78CC"/>
    <w:rsid w:val="00BA7CC7"/>
    <w:rsid w:val="00BA7DEE"/>
    <w:rsid w:val="00BA7E40"/>
    <w:rsid w:val="00BA7EA1"/>
    <w:rsid w:val="00BB0677"/>
    <w:rsid w:val="00BB0758"/>
    <w:rsid w:val="00BB0F47"/>
    <w:rsid w:val="00BB1227"/>
    <w:rsid w:val="00BB15B6"/>
    <w:rsid w:val="00BB1A6D"/>
    <w:rsid w:val="00BB22C6"/>
    <w:rsid w:val="00BB266B"/>
    <w:rsid w:val="00BB2993"/>
    <w:rsid w:val="00BB2A8E"/>
    <w:rsid w:val="00BB2D37"/>
    <w:rsid w:val="00BB3450"/>
    <w:rsid w:val="00BB3973"/>
    <w:rsid w:val="00BB3A2F"/>
    <w:rsid w:val="00BB3DEC"/>
    <w:rsid w:val="00BB3E20"/>
    <w:rsid w:val="00BB3FE5"/>
    <w:rsid w:val="00BB415B"/>
    <w:rsid w:val="00BB419B"/>
    <w:rsid w:val="00BB466D"/>
    <w:rsid w:val="00BB467D"/>
    <w:rsid w:val="00BB4ADB"/>
    <w:rsid w:val="00BB4B3A"/>
    <w:rsid w:val="00BB59D9"/>
    <w:rsid w:val="00BB5A20"/>
    <w:rsid w:val="00BB5FE8"/>
    <w:rsid w:val="00BB6113"/>
    <w:rsid w:val="00BB647B"/>
    <w:rsid w:val="00BB64C5"/>
    <w:rsid w:val="00BB66D9"/>
    <w:rsid w:val="00BB6CC2"/>
    <w:rsid w:val="00BB6FEC"/>
    <w:rsid w:val="00BB758F"/>
    <w:rsid w:val="00BB7C17"/>
    <w:rsid w:val="00BB7EF2"/>
    <w:rsid w:val="00BC0320"/>
    <w:rsid w:val="00BC06EB"/>
    <w:rsid w:val="00BC0DE5"/>
    <w:rsid w:val="00BC1078"/>
    <w:rsid w:val="00BC10DB"/>
    <w:rsid w:val="00BC163F"/>
    <w:rsid w:val="00BC1FED"/>
    <w:rsid w:val="00BC27CB"/>
    <w:rsid w:val="00BC293B"/>
    <w:rsid w:val="00BC2F17"/>
    <w:rsid w:val="00BC2F7D"/>
    <w:rsid w:val="00BC35E3"/>
    <w:rsid w:val="00BC3E60"/>
    <w:rsid w:val="00BC3EEE"/>
    <w:rsid w:val="00BC4195"/>
    <w:rsid w:val="00BC4ACB"/>
    <w:rsid w:val="00BC501B"/>
    <w:rsid w:val="00BC549A"/>
    <w:rsid w:val="00BC5B11"/>
    <w:rsid w:val="00BC5C65"/>
    <w:rsid w:val="00BC68CD"/>
    <w:rsid w:val="00BC6D64"/>
    <w:rsid w:val="00BC757F"/>
    <w:rsid w:val="00BC773E"/>
    <w:rsid w:val="00BC7E68"/>
    <w:rsid w:val="00BD0BC8"/>
    <w:rsid w:val="00BD109C"/>
    <w:rsid w:val="00BD1402"/>
    <w:rsid w:val="00BD1438"/>
    <w:rsid w:val="00BD1FD9"/>
    <w:rsid w:val="00BD2582"/>
    <w:rsid w:val="00BD3277"/>
    <w:rsid w:val="00BD3346"/>
    <w:rsid w:val="00BD36CD"/>
    <w:rsid w:val="00BD423C"/>
    <w:rsid w:val="00BD50B1"/>
    <w:rsid w:val="00BD50D6"/>
    <w:rsid w:val="00BD512B"/>
    <w:rsid w:val="00BD52CC"/>
    <w:rsid w:val="00BD57B2"/>
    <w:rsid w:val="00BD5980"/>
    <w:rsid w:val="00BD5B4F"/>
    <w:rsid w:val="00BD61D3"/>
    <w:rsid w:val="00BD6235"/>
    <w:rsid w:val="00BD6748"/>
    <w:rsid w:val="00BD6D8A"/>
    <w:rsid w:val="00BD7BB3"/>
    <w:rsid w:val="00BD7F6D"/>
    <w:rsid w:val="00BE06B5"/>
    <w:rsid w:val="00BE075E"/>
    <w:rsid w:val="00BE0993"/>
    <w:rsid w:val="00BE0EAC"/>
    <w:rsid w:val="00BE198B"/>
    <w:rsid w:val="00BE19D9"/>
    <w:rsid w:val="00BE2F2D"/>
    <w:rsid w:val="00BE3415"/>
    <w:rsid w:val="00BE383C"/>
    <w:rsid w:val="00BE3E4D"/>
    <w:rsid w:val="00BE44A0"/>
    <w:rsid w:val="00BE4568"/>
    <w:rsid w:val="00BE4AFB"/>
    <w:rsid w:val="00BE5312"/>
    <w:rsid w:val="00BE53E9"/>
    <w:rsid w:val="00BE5F9C"/>
    <w:rsid w:val="00BE6C5C"/>
    <w:rsid w:val="00BE6F65"/>
    <w:rsid w:val="00BE7791"/>
    <w:rsid w:val="00BE7A74"/>
    <w:rsid w:val="00BE7ECB"/>
    <w:rsid w:val="00BF068D"/>
    <w:rsid w:val="00BF10AD"/>
    <w:rsid w:val="00BF11F8"/>
    <w:rsid w:val="00BF1820"/>
    <w:rsid w:val="00BF1E97"/>
    <w:rsid w:val="00BF2169"/>
    <w:rsid w:val="00BF21BC"/>
    <w:rsid w:val="00BF28B2"/>
    <w:rsid w:val="00BF2989"/>
    <w:rsid w:val="00BF3020"/>
    <w:rsid w:val="00BF328E"/>
    <w:rsid w:val="00BF3764"/>
    <w:rsid w:val="00BF3FAE"/>
    <w:rsid w:val="00BF4098"/>
    <w:rsid w:val="00BF41F2"/>
    <w:rsid w:val="00BF46F3"/>
    <w:rsid w:val="00BF4CB8"/>
    <w:rsid w:val="00BF52D7"/>
    <w:rsid w:val="00BF59CF"/>
    <w:rsid w:val="00BF5CD0"/>
    <w:rsid w:val="00BF5D0B"/>
    <w:rsid w:val="00BF5E55"/>
    <w:rsid w:val="00BF61A8"/>
    <w:rsid w:val="00BF6325"/>
    <w:rsid w:val="00BF6475"/>
    <w:rsid w:val="00BF68BE"/>
    <w:rsid w:val="00BF6A78"/>
    <w:rsid w:val="00BF7478"/>
    <w:rsid w:val="00BF7A9C"/>
    <w:rsid w:val="00BF7E24"/>
    <w:rsid w:val="00C002F4"/>
    <w:rsid w:val="00C0045C"/>
    <w:rsid w:val="00C0066D"/>
    <w:rsid w:val="00C00C73"/>
    <w:rsid w:val="00C0111D"/>
    <w:rsid w:val="00C01181"/>
    <w:rsid w:val="00C011D3"/>
    <w:rsid w:val="00C01565"/>
    <w:rsid w:val="00C01606"/>
    <w:rsid w:val="00C01C6C"/>
    <w:rsid w:val="00C01D87"/>
    <w:rsid w:val="00C01F3E"/>
    <w:rsid w:val="00C024A8"/>
    <w:rsid w:val="00C02715"/>
    <w:rsid w:val="00C02725"/>
    <w:rsid w:val="00C02892"/>
    <w:rsid w:val="00C02C74"/>
    <w:rsid w:val="00C02EC3"/>
    <w:rsid w:val="00C02FD7"/>
    <w:rsid w:val="00C03079"/>
    <w:rsid w:val="00C03A7C"/>
    <w:rsid w:val="00C03AFC"/>
    <w:rsid w:val="00C03DED"/>
    <w:rsid w:val="00C045AA"/>
    <w:rsid w:val="00C048A2"/>
    <w:rsid w:val="00C04C7B"/>
    <w:rsid w:val="00C0547F"/>
    <w:rsid w:val="00C0566C"/>
    <w:rsid w:val="00C061F2"/>
    <w:rsid w:val="00C0646F"/>
    <w:rsid w:val="00C06D28"/>
    <w:rsid w:val="00C06F74"/>
    <w:rsid w:val="00C07162"/>
    <w:rsid w:val="00C07881"/>
    <w:rsid w:val="00C07CD4"/>
    <w:rsid w:val="00C10907"/>
    <w:rsid w:val="00C10E85"/>
    <w:rsid w:val="00C1149B"/>
    <w:rsid w:val="00C11891"/>
    <w:rsid w:val="00C12087"/>
    <w:rsid w:val="00C121A7"/>
    <w:rsid w:val="00C12B48"/>
    <w:rsid w:val="00C12E3A"/>
    <w:rsid w:val="00C1300F"/>
    <w:rsid w:val="00C13510"/>
    <w:rsid w:val="00C13BD5"/>
    <w:rsid w:val="00C13D1A"/>
    <w:rsid w:val="00C13EBC"/>
    <w:rsid w:val="00C13FAF"/>
    <w:rsid w:val="00C14294"/>
    <w:rsid w:val="00C142DA"/>
    <w:rsid w:val="00C14603"/>
    <w:rsid w:val="00C14956"/>
    <w:rsid w:val="00C14B82"/>
    <w:rsid w:val="00C15385"/>
    <w:rsid w:val="00C154CA"/>
    <w:rsid w:val="00C1550A"/>
    <w:rsid w:val="00C15623"/>
    <w:rsid w:val="00C156A9"/>
    <w:rsid w:val="00C156F1"/>
    <w:rsid w:val="00C1587A"/>
    <w:rsid w:val="00C15D7B"/>
    <w:rsid w:val="00C15EFC"/>
    <w:rsid w:val="00C16D3E"/>
    <w:rsid w:val="00C170C0"/>
    <w:rsid w:val="00C173CD"/>
    <w:rsid w:val="00C17CC9"/>
    <w:rsid w:val="00C17EA1"/>
    <w:rsid w:val="00C20127"/>
    <w:rsid w:val="00C20174"/>
    <w:rsid w:val="00C20760"/>
    <w:rsid w:val="00C20C32"/>
    <w:rsid w:val="00C20F33"/>
    <w:rsid w:val="00C20F47"/>
    <w:rsid w:val="00C21114"/>
    <w:rsid w:val="00C2112E"/>
    <w:rsid w:val="00C21FD3"/>
    <w:rsid w:val="00C22029"/>
    <w:rsid w:val="00C225D6"/>
    <w:rsid w:val="00C22697"/>
    <w:rsid w:val="00C22DB6"/>
    <w:rsid w:val="00C23277"/>
    <w:rsid w:val="00C233DE"/>
    <w:rsid w:val="00C234C3"/>
    <w:rsid w:val="00C23F20"/>
    <w:rsid w:val="00C240B1"/>
    <w:rsid w:val="00C244C2"/>
    <w:rsid w:val="00C24A39"/>
    <w:rsid w:val="00C25107"/>
    <w:rsid w:val="00C25447"/>
    <w:rsid w:val="00C25ACA"/>
    <w:rsid w:val="00C25B4F"/>
    <w:rsid w:val="00C25EDF"/>
    <w:rsid w:val="00C26104"/>
    <w:rsid w:val="00C26347"/>
    <w:rsid w:val="00C2677A"/>
    <w:rsid w:val="00C26FDD"/>
    <w:rsid w:val="00C274CC"/>
    <w:rsid w:val="00C2753B"/>
    <w:rsid w:val="00C275B2"/>
    <w:rsid w:val="00C27ABC"/>
    <w:rsid w:val="00C27AD8"/>
    <w:rsid w:val="00C27FD5"/>
    <w:rsid w:val="00C30073"/>
    <w:rsid w:val="00C30B02"/>
    <w:rsid w:val="00C30B46"/>
    <w:rsid w:val="00C30CE0"/>
    <w:rsid w:val="00C30DC1"/>
    <w:rsid w:val="00C3121F"/>
    <w:rsid w:val="00C31802"/>
    <w:rsid w:val="00C31E4E"/>
    <w:rsid w:val="00C3210F"/>
    <w:rsid w:val="00C321C9"/>
    <w:rsid w:val="00C3245F"/>
    <w:rsid w:val="00C32B18"/>
    <w:rsid w:val="00C32F78"/>
    <w:rsid w:val="00C32FA3"/>
    <w:rsid w:val="00C336B8"/>
    <w:rsid w:val="00C33A8A"/>
    <w:rsid w:val="00C33C00"/>
    <w:rsid w:val="00C34650"/>
    <w:rsid w:val="00C347AF"/>
    <w:rsid w:val="00C34889"/>
    <w:rsid w:val="00C34F54"/>
    <w:rsid w:val="00C355A5"/>
    <w:rsid w:val="00C36026"/>
    <w:rsid w:val="00C363A5"/>
    <w:rsid w:val="00C36682"/>
    <w:rsid w:val="00C3672F"/>
    <w:rsid w:val="00C3705E"/>
    <w:rsid w:val="00C370B8"/>
    <w:rsid w:val="00C37479"/>
    <w:rsid w:val="00C375C8"/>
    <w:rsid w:val="00C40203"/>
    <w:rsid w:val="00C407AE"/>
    <w:rsid w:val="00C40C76"/>
    <w:rsid w:val="00C41422"/>
    <w:rsid w:val="00C41B20"/>
    <w:rsid w:val="00C41B85"/>
    <w:rsid w:val="00C423E3"/>
    <w:rsid w:val="00C42554"/>
    <w:rsid w:val="00C429B9"/>
    <w:rsid w:val="00C42A5D"/>
    <w:rsid w:val="00C42ADB"/>
    <w:rsid w:val="00C42D21"/>
    <w:rsid w:val="00C42D6D"/>
    <w:rsid w:val="00C43073"/>
    <w:rsid w:val="00C43714"/>
    <w:rsid w:val="00C43966"/>
    <w:rsid w:val="00C43E8D"/>
    <w:rsid w:val="00C444B9"/>
    <w:rsid w:val="00C44516"/>
    <w:rsid w:val="00C44681"/>
    <w:rsid w:val="00C45302"/>
    <w:rsid w:val="00C45EF5"/>
    <w:rsid w:val="00C46401"/>
    <w:rsid w:val="00C46A01"/>
    <w:rsid w:val="00C47133"/>
    <w:rsid w:val="00C5022B"/>
    <w:rsid w:val="00C50644"/>
    <w:rsid w:val="00C50670"/>
    <w:rsid w:val="00C50A44"/>
    <w:rsid w:val="00C50BBC"/>
    <w:rsid w:val="00C510BE"/>
    <w:rsid w:val="00C5114A"/>
    <w:rsid w:val="00C516F3"/>
    <w:rsid w:val="00C520AA"/>
    <w:rsid w:val="00C52528"/>
    <w:rsid w:val="00C53088"/>
    <w:rsid w:val="00C547BF"/>
    <w:rsid w:val="00C54947"/>
    <w:rsid w:val="00C54E7D"/>
    <w:rsid w:val="00C54ED9"/>
    <w:rsid w:val="00C54FD7"/>
    <w:rsid w:val="00C55001"/>
    <w:rsid w:val="00C55035"/>
    <w:rsid w:val="00C5513C"/>
    <w:rsid w:val="00C55C39"/>
    <w:rsid w:val="00C55D5E"/>
    <w:rsid w:val="00C5606A"/>
    <w:rsid w:val="00C56831"/>
    <w:rsid w:val="00C568B6"/>
    <w:rsid w:val="00C56E4D"/>
    <w:rsid w:val="00C57438"/>
    <w:rsid w:val="00C576D3"/>
    <w:rsid w:val="00C578F4"/>
    <w:rsid w:val="00C57A96"/>
    <w:rsid w:val="00C57BA0"/>
    <w:rsid w:val="00C60BF4"/>
    <w:rsid w:val="00C61387"/>
    <w:rsid w:val="00C617BC"/>
    <w:rsid w:val="00C617D8"/>
    <w:rsid w:val="00C619B1"/>
    <w:rsid w:val="00C61C47"/>
    <w:rsid w:val="00C61C65"/>
    <w:rsid w:val="00C61CAD"/>
    <w:rsid w:val="00C61D3A"/>
    <w:rsid w:val="00C61F87"/>
    <w:rsid w:val="00C632A8"/>
    <w:rsid w:val="00C63996"/>
    <w:rsid w:val="00C639F7"/>
    <w:rsid w:val="00C63A56"/>
    <w:rsid w:val="00C63FF2"/>
    <w:rsid w:val="00C64AC5"/>
    <w:rsid w:val="00C651C0"/>
    <w:rsid w:val="00C65B2E"/>
    <w:rsid w:val="00C65DC2"/>
    <w:rsid w:val="00C65DEC"/>
    <w:rsid w:val="00C661E0"/>
    <w:rsid w:val="00C663EA"/>
    <w:rsid w:val="00C66435"/>
    <w:rsid w:val="00C66675"/>
    <w:rsid w:val="00C66713"/>
    <w:rsid w:val="00C66A7F"/>
    <w:rsid w:val="00C67165"/>
    <w:rsid w:val="00C675CD"/>
    <w:rsid w:val="00C6778C"/>
    <w:rsid w:val="00C67E1B"/>
    <w:rsid w:val="00C70A86"/>
    <w:rsid w:val="00C70D47"/>
    <w:rsid w:val="00C711C7"/>
    <w:rsid w:val="00C7149F"/>
    <w:rsid w:val="00C71607"/>
    <w:rsid w:val="00C71DD8"/>
    <w:rsid w:val="00C729DA"/>
    <w:rsid w:val="00C732E1"/>
    <w:rsid w:val="00C73515"/>
    <w:rsid w:val="00C73A9F"/>
    <w:rsid w:val="00C73DE2"/>
    <w:rsid w:val="00C74082"/>
    <w:rsid w:val="00C74A81"/>
    <w:rsid w:val="00C74EB9"/>
    <w:rsid w:val="00C7592E"/>
    <w:rsid w:val="00C7628D"/>
    <w:rsid w:val="00C76E61"/>
    <w:rsid w:val="00C77037"/>
    <w:rsid w:val="00C77352"/>
    <w:rsid w:val="00C77E72"/>
    <w:rsid w:val="00C8077B"/>
    <w:rsid w:val="00C80C8D"/>
    <w:rsid w:val="00C818B4"/>
    <w:rsid w:val="00C8191A"/>
    <w:rsid w:val="00C819DC"/>
    <w:rsid w:val="00C81A6D"/>
    <w:rsid w:val="00C81A7D"/>
    <w:rsid w:val="00C8283C"/>
    <w:rsid w:val="00C82960"/>
    <w:rsid w:val="00C82CCF"/>
    <w:rsid w:val="00C82F51"/>
    <w:rsid w:val="00C83250"/>
    <w:rsid w:val="00C8434B"/>
    <w:rsid w:val="00C84542"/>
    <w:rsid w:val="00C848BD"/>
    <w:rsid w:val="00C84C58"/>
    <w:rsid w:val="00C84FC8"/>
    <w:rsid w:val="00C85186"/>
    <w:rsid w:val="00C8545C"/>
    <w:rsid w:val="00C854AF"/>
    <w:rsid w:val="00C8551F"/>
    <w:rsid w:val="00C85A7A"/>
    <w:rsid w:val="00C85B34"/>
    <w:rsid w:val="00C86A9B"/>
    <w:rsid w:val="00C86D01"/>
    <w:rsid w:val="00C873D9"/>
    <w:rsid w:val="00C87781"/>
    <w:rsid w:val="00C9023D"/>
    <w:rsid w:val="00C90B95"/>
    <w:rsid w:val="00C91319"/>
    <w:rsid w:val="00C9165D"/>
    <w:rsid w:val="00C91B59"/>
    <w:rsid w:val="00C921B4"/>
    <w:rsid w:val="00C9227B"/>
    <w:rsid w:val="00C922F7"/>
    <w:rsid w:val="00C92377"/>
    <w:rsid w:val="00C9269B"/>
    <w:rsid w:val="00C92E31"/>
    <w:rsid w:val="00C92E8B"/>
    <w:rsid w:val="00C93D8B"/>
    <w:rsid w:val="00C94589"/>
    <w:rsid w:val="00C94E13"/>
    <w:rsid w:val="00C94FAD"/>
    <w:rsid w:val="00C956E4"/>
    <w:rsid w:val="00C95A6A"/>
    <w:rsid w:val="00C961C6"/>
    <w:rsid w:val="00C97130"/>
    <w:rsid w:val="00C974EC"/>
    <w:rsid w:val="00C977D9"/>
    <w:rsid w:val="00C97B91"/>
    <w:rsid w:val="00CA02B5"/>
    <w:rsid w:val="00CA06CF"/>
    <w:rsid w:val="00CA10F8"/>
    <w:rsid w:val="00CA17F9"/>
    <w:rsid w:val="00CA1A01"/>
    <w:rsid w:val="00CA243E"/>
    <w:rsid w:val="00CA2638"/>
    <w:rsid w:val="00CA2661"/>
    <w:rsid w:val="00CA3419"/>
    <w:rsid w:val="00CA3A63"/>
    <w:rsid w:val="00CA4CC5"/>
    <w:rsid w:val="00CA531B"/>
    <w:rsid w:val="00CA545C"/>
    <w:rsid w:val="00CA56FB"/>
    <w:rsid w:val="00CA58C0"/>
    <w:rsid w:val="00CA6BD7"/>
    <w:rsid w:val="00CA6DE9"/>
    <w:rsid w:val="00CA6EBF"/>
    <w:rsid w:val="00CA73CE"/>
    <w:rsid w:val="00CA751A"/>
    <w:rsid w:val="00CA768D"/>
    <w:rsid w:val="00CA7B10"/>
    <w:rsid w:val="00CA7C8B"/>
    <w:rsid w:val="00CA7D22"/>
    <w:rsid w:val="00CB0339"/>
    <w:rsid w:val="00CB065F"/>
    <w:rsid w:val="00CB0EA4"/>
    <w:rsid w:val="00CB11E5"/>
    <w:rsid w:val="00CB13AA"/>
    <w:rsid w:val="00CB169B"/>
    <w:rsid w:val="00CB1849"/>
    <w:rsid w:val="00CB1C9E"/>
    <w:rsid w:val="00CB1DBC"/>
    <w:rsid w:val="00CB2802"/>
    <w:rsid w:val="00CB2D06"/>
    <w:rsid w:val="00CB31FA"/>
    <w:rsid w:val="00CB32C2"/>
    <w:rsid w:val="00CB36EF"/>
    <w:rsid w:val="00CB3A21"/>
    <w:rsid w:val="00CB4527"/>
    <w:rsid w:val="00CB4F43"/>
    <w:rsid w:val="00CB547E"/>
    <w:rsid w:val="00CB567D"/>
    <w:rsid w:val="00CB597C"/>
    <w:rsid w:val="00CB5B8B"/>
    <w:rsid w:val="00CB5D7F"/>
    <w:rsid w:val="00CB64FB"/>
    <w:rsid w:val="00CB6922"/>
    <w:rsid w:val="00CB6B34"/>
    <w:rsid w:val="00CB6FD0"/>
    <w:rsid w:val="00CB7579"/>
    <w:rsid w:val="00CB7919"/>
    <w:rsid w:val="00CB791C"/>
    <w:rsid w:val="00CB7EF9"/>
    <w:rsid w:val="00CC057A"/>
    <w:rsid w:val="00CC05AB"/>
    <w:rsid w:val="00CC0DE9"/>
    <w:rsid w:val="00CC1435"/>
    <w:rsid w:val="00CC1462"/>
    <w:rsid w:val="00CC15D8"/>
    <w:rsid w:val="00CC1700"/>
    <w:rsid w:val="00CC2415"/>
    <w:rsid w:val="00CC3706"/>
    <w:rsid w:val="00CC3C0C"/>
    <w:rsid w:val="00CC43C8"/>
    <w:rsid w:val="00CC46ED"/>
    <w:rsid w:val="00CC56D6"/>
    <w:rsid w:val="00CC56D9"/>
    <w:rsid w:val="00CC586A"/>
    <w:rsid w:val="00CC58E6"/>
    <w:rsid w:val="00CC5C99"/>
    <w:rsid w:val="00CC5E6B"/>
    <w:rsid w:val="00CC5E6E"/>
    <w:rsid w:val="00CC6674"/>
    <w:rsid w:val="00CC688C"/>
    <w:rsid w:val="00CC6EBF"/>
    <w:rsid w:val="00CC75D3"/>
    <w:rsid w:val="00CD02EC"/>
    <w:rsid w:val="00CD0456"/>
    <w:rsid w:val="00CD061C"/>
    <w:rsid w:val="00CD090C"/>
    <w:rsid w:val="00CD0CE2"/>
    <w:rsid w:val="00CD10C9"/>
    <w:rsid w:val="00CD1206"/>
    <w:rsid w:val="00CD19A0"/>
    <w:rsid w:val="00CD1F78"/>
    <w:rsid w:val="00CD23B1"/>
    <w:rsid w:val="00CD258A"/>
    <w:rsid w:val="00CD2888"/>
    <w:rsid w:val="00CD2C6B"/>
    <w:rsid w:val="00CD2E31"/>
    <w:rsid w:val="00CD3101"/>
    <w:rsid w:val="00CD3A78"/>
    <w:rsid w:val="00CD3EE9"/>
    <w:rsid w:val="00CD3F4E"/>
    <w:rsid w:val="00CD3F50"/>
    <w:rsid w:val="00CD440C"/>
    <w:rsid w:val="00CD4811"/>
    <w:rsid w:val="00CD4A8C"/>
    <w:rsid w:val="00CD4ECB"/>
    <w:rsid w:val="00CD4F4C"/>
    <w:rsid w:val="00CD5316"/>
    <w:rsid w:val="00CD54F2"/>
    <w:rsid w:val="00CD5821"/>
    <w:rsid w:val="00CD5B13"/>
    <w:rsid w:val="00CD5C68"/>
    <w:rsid w:val="00CD61A0"/>
    <w:rsid w:val="00CD666B"/>
    <w:rsid w:val="00CD68E9"/>
    <w:rsid w:val="00CD6F5F"/>
    <w:rsid w:val="00CD7187"/>
    <w:rsid w:val="00CD71F5"/>
    <w:rsid w:val="00CD72BE"/>
    <w:rsid w:val="00CD77F4"/>
    <w:rsid w:val="00CD7D69"/>
    <w:rsid w:val="00CE002B"/>
    <w:rsid w:val="00CE0454"/>
    <w:rsid w:val="00CE0A03"/>
    <w:rsid w:val="00CE0B2E"/>
    <w:rsid w:val="00CE0DEB"/>
    <w:rsid w:val="00CE12F1"/>
    <w:rsid w:val="00CE1C9B"/>
    <w:rsid w:val="00CE21AA"/>
    <w:rsid w:val="00CE2419"/>
    <w:rsid w:val="00CE2BEB"/>
    <w:rsid w:val="00CE2F68"/>
    <w:rsid w:val="00CE3594"/>
    <w:rsid w:val="00CE3D81"/>
    <w:rsid w:val="00CE3E5A"/>
    <w:rsid w:val="00CE566C"/>
    <w:rsid w:val="00CE574A"/>
    <w:rsid w:val="00CE5C7C"/>
    <w:rsid w:val="00CE61BC"/>
    <w:rsid w:val="00CE6304"/>
    <w:rsid w:val="00CE64EB"/>
    <w:rsid w:val="00CE68A5"/>
    <w:rsid w:val="00CE705D"/>
    <w:rsid w:val="00CE7430"/>
    <w:rsid w:val="00CE76CF"/>
    <w:rsid w:val="00CF0983"/>
    <w:rsid w:val="00CF0FDC"/>
    <w:rsid w:val="00CF10FF"/>
    <w:rsid w:val="00CF1169"/>
    <w:rsid w:val="00CF15E0"/>
    <w:rsid w:val="00CF1A40"/>
    <w:rsid w:val="00CF2492"/>
    <w:rsid w:val="00CF289D"/>
    <w:rsid w:val="00CF2AFB"/>
    <w:rsid w:val="00CF2D07"/>
    <w:rsid w:val="00CF3475"/>
    <w:rsid w:val="00CF3664"/>
    <w:rsid w:val="00CF397F"/>
    <w:rsid w:val="00CF3B7C"/>
    <w:rsid w:val="00CF3C41"/>
    <w:rsid w:val="00CF43D5"/>
    <w:rsid w:val="00CF476C"/>
    <w:rsid w:val="00CF4DE6"/>
    <w:rsid w:val="00CF4E98"/>
    <w:rsid w:val="00CF5ED7"/>
    <w:rsid w:val="00CF5FF4"/>
    <w:rsid w:val="00CF6337"/>
    <w:rsid w:val="00CF650F"/>
    <w:rsid w:val="00CF661C"/>
    <w:rsid w:val="00CF6DBB"/>
    <w:rsid w:val="00CF6DEF"/>
    <w:rsid w:val="00CF72CA"/>
    <w:rsid w:val="00CF7409"/>
    <w:rsid w:val="00D0056A"/>
    <w:rsid w:val="00D0155B"/>
    <w:rsid w:val="00D01CC7"/>
    <w:rsid w:val="00D01D2D"/>
    <w:rsid w:val="00D01D50"/>
    <w:rsid w:val="00D01E9C"/>
    <w:rsid w:val="00D01F1E"/>
    <w:rsid w:val="00D02BD6"/>
    <w:rsid w:val="00D02F67"/>
    <w:rsid w:val="00D030D8"/>
    <w:rsid w:val="00D03246"/>
    <w:rsid w:val="00D035EA"/>
    <w:rsid w:val="00D0392D"/>
    <w:rsid w:val="00D04183"/>
    <w:rsid w:val="00D048CB"/>
    <w:rsid w:val="00D04D12"/>
    <w:rsid w:val="00D04FDA"/>
    <w:rsid w:val="00D054D3"/>
    <w:rsid w:val="00D057DB"/>
    <w:rsid w:val="00D058C0"/>
    <w:rsid w:val="00D05A43"/>
    <w:rsid w:val="00D07418"/>
    <w:rsid w:val="00D07777"/>
    <w:rsid w:val="00D1057B"/>
    <w:rsid w:val="00D10FF1"/>
    <w:rsid w:val="00D1118A"/>
    <w:rsid w:val="00D113A6"/>
    <w:rsid w:val="00D113F9"/>
    <w:rsid w:val="00D11B0F"/>
    <w:rsid w:val="00D11C4C"/>
    <w:rsid w:val="00D11F24"/>
    <w:rsid w:val="00D11F78"/>
    <w:rsid w:val="00D123E3"/>
    <w:rsid w:val="00D1368A"/>
    <w:rsid w:val="00D13987"/>
    <w:rsid w:val="00D14432"/>
    <w:rsid w:val="00D145AA"/>
    <w:rsid w:val="00D14B69"/>
    <w:rsid w:val="00D14C82"/>
    <w:rsid w:val="00D14CEC"/>
    <w:rsid w:val="00D14E3F"/>
    <w:rsid w:val="00D156BA"/>
    <w:rsid w:val="00D161EA"/>
    <w:rsid w:val="00D163F5"/>
    <w:rsid w:val="00D164E1"/>
    <w:rsid w:val="00D16584"/>
    <w:rsid w:val="00D16CB1"/>
    <w:rsid w:val="00D16F9E"/>
    <w:rsid w:val="00D1709B"/>
    <w:rsid w:val="00D170D5"/>
    <w:rsid w:val="00D17385"/>
    <w:rsid w:val="00D17A47"/>
    <w:rsid w:val="00D17D09"/>
    <w:rsid w:val="00D17E37"/>
    <w:rsid w:val="00D202BF"/>
    <w:rsid w:val="00D20452"/>
    <w:rsid w:val="00D20600"/>
    <w:rsid w:val="00D21D11"/>
    <w:rsid w:val="00D21D5A"/>
    <w:rsid w:val="00D2205F"/>
    <w:rsid w:val="00D22E9B"/>
    <w:rsid w:val="00D238E0"/>
    <w:rsid w:val="00D24578"/>
    <w:rsid w:val="00D24A41"/>
    <w:rsid w:val="00D24DCF"/>
    <w:rsid w:val="00D2506E"/>
    <w:rsid w:val="00D250A2"/>
    <w:rsid w:val="00D254A9"/>
    <w:rsid w:val="00D255ED"/>
    <w:rsid w:val="00D25A1F"/>
    <w:rsid w:val="00D2604B"/>
    <w:rsid w:val="00D261C2"/>
    <w:rsid w:val="00D2657A"/>
    <w:rsid w:val="00D2661C"/>
    <w:rsid w:val="00D2694D"/>
    <w:rsid w:val="00D26BE4"/>
    <w:rsid w:val="00D2702D"/>
    <w:rsid w:val="00D27885"/>
    <w:rsid w:val="00D279D1"/>
    <w:rsid w:val="00D27EDD"/>
    <w:rsid w:val="00D302B0"/>
    <w:rsid w:val="00D3067B"/>
    <w:rsid w:val="00D30BFF"/>
    <w:rsid w:val="00D30CD8"/>
    <w:rsid w:val="00D30EE9"/>
    <w:rsid w:val="00D310A6"/>
    <w:rsid w:val="00D311D1"/>
    <w:rsid w:val="00D3133B"/>
    <w:rsid w:val="00D31612"/>
    <w:rsid w:val="00D3260F"/>
    <w:rsid w:val="00D32A0F"/>
    <w:rsid w:val="00D32E57"/>
    <w:rsid w:val="00D330C9"/>
    <w:rsid w:val="00D33129"/>
    <w:rsid w:val="00D331B6"/>
    <w:rsid w:val="00D33390"/>
    <w:rsid w:val="00D336A6"/>
    <w:rsid w:val="00D33927"/>
    <w:rsid w:val="00D33ADB"/>
    <w:rsid w:val="00D34963"/>
    <w:rsid w:val="00D34D56"/>
    <w:rsid w:val="00D3539E"/>
    <w:rsid w:val="00D35C61"/>
    <w:rsid w:val="00D35E8B"/>
    <w:rsid w:val="00D36208"/>
    <w:rsid w:val="00D36583"/>
    <w:rsid w:val="00D366A7"/>
    <w:rsid w:val="00D366D4"/>
    <w:rsid w:val="00D36743"/>
    <w:rsid w:val="00D369D7"/>
    <w:rsid w:val="00D369F6"/>
    <w:rsid w:val="00D36F23"/>
    <w:rsid w:val="00D37669"/>
    <w:rsid w:val="00D37790"/>
    <w:rsid w:val="00D37D4E"/>
    <w:rsid w:val="00D37EDE"/>
    <w:rsid w:val="00D40242"/>
    <w:rsid w:val="00D40426"/>
    <w:rsid w:val="00D40661"/>
    <w:rsid w:val="00D41122"/>
    <w:rsid w:val="00D4141D"/>
    <w:rsid w:val="00D414BD"/>
    <w:rsid w:val="00D420FD"/>
    <w:rsid w:val="00D421AF"/>
    <w:rsid w:val="00D4263E"/>
    <w:rsid w:val="00D42C26"/>
    <w:rsid w:val="00D43133"/>
    <w:rsid w:val="00D43CEE"/>
    <w:rsid w:val="00D441A2"/>
    <w:rsid w:val="00D446C6"/>
    <w:rsid w:val="00D44D4B"/>
    <w:rsid w:val="00D46ACD"/>
    <w:rsid w:val="00D475F3"/>
    <w:rsid w:val="00D4770C"/>
    <w:rsid w:val="00D47AF0"/>
    <w:rsid w:val="00D47C97"/>
    <w:rsid w:val="00D50723"/>
    <w:rsid w:val="00D50FCC"/>
    <w:rsid w:val="00D51190"/>
    <w:rsid w:val="00D5119C"/>
    <w:rsid w:val="00D51383"/>
    <w:rsid w:val="00D514DD"/>
    <w:rsid w:val="00D51569"/>
    <w:rsid w:val="00D5187B"/>
    <w:rsid w:val="00D52251"/>
    <w:rsid w:val="00D52421"/>
    <w:rsid w:val="00D52568"/>
    <w:rsid w:val="00D5257B"/>
    <w:rsid w:val="00D52B82"/>
    <w:rsid w:val="00D530E9"/>
    <w:rsid w:val="00D536FA"/>
    <w:rsid w:val="00D54956"/>
    <w:rsid w:val="00D54BAA"/>
    <w:rsid w:val="00D54FD7"/>
    <w:rsid w:val="00D55142"/>
    <w:rsid w:val="00D55A81"/>
    <w:rsid w:val="00D55B5C"/>
    <w:rsid w:val="00D55ED0"/>
    <w:rsid w:val="00D55F2E"/>
    <w:rsid w:val="00D56910"/>
    <w:rsid w:val="00D57350"/>
    <w:rsid w:val="00D57736"/>
    <w:rsid w:val="00D57917"/>
    <w:rsid w:val="00D57B4A"/>
    <w:rsid w:val="00D57F4E"/>
    <w:rsid w:val="00D603DC"/>
    <w:rsid w:val="00D604C1"/>
    <w:rsid w:val="00D607A7"/>
    <w:rsid w:val="00D60873"/>
    <w:rsid w:val="00D60C7C"/>
    <w:rsid w:val="00D60EE4"/>
    <w:rsid w:val="00D61B88"/>
    <w:rsid w:val="00D61C17"/>
    <w:rsid w:val="00D61DF9"/>
    <w:rsid w:val="00D623AE"/>
    <w:rsid w:val="00D62843"/>
    <w:rsid w:val="00D62A5B"/>
    <w:rsid w:val="00D62A9F"/>
    <w:rsid w:val="00D62C95"/>
    <w:rsid w:val="00D62EEB"/>
    <w:rsid w:val="00D6318E"/>
    <w:rsid w:val="00D637A7"/>
    <w:rsid w:val="00D63947"/>
    <w:rsid w:val="00D63ADB"/>
    <w:rsid w:val="00D63DF0"/>
    <w:rsid w:val="00D63E21"/>
    <w:rsid w:val="00D63E34"/>
    <w:rsid w:val="00D6465F"/>
    <w:rsid w:val="00D647B0"/>
    <w:rsid w:val="00D65001"/>
    <w:rsid w:val="00D6524A"/>
    <w:rsid w:val="00D6543E"/>
    <w:rsid w:val="00D65C53"/>
    <w:rsid w:val="00D66C74"/>
    <w:rsid w:val="00D670C3"/>
    <w:rsid w:val="00D6747E"/>
    <w:rsid w:val="00D675C9"/>
    <w:rsid w:val="00D676EB"/>
    <w:rsid w:val="00D677DE"/>
    <w:rsid w:val="00D67A4E"/>
    <w:rsid w:val="00D67EFC"/>
    <w:rsid w:val="00D7011E"/>
    <w:rsid w:val="00D70157"/>
    <w:rsid w:val="00D7027C"/>
    <w:rsid w:val="00D716BD"/>
    <w:rsid w:val="00D729E5"/>
    <w:rsid w:val="00D72C18"/>
    <w:rsid w:val="00D72FB8"/>
    <w:rsid w:val="00D7301C"/>
    <w:rsid w:val="00D737D3"/>
    <w:rsid w:val="00D7477C"/>
    <w:rsid w:val="00D75055"/>
    <w:rsid w:val="00D7558A"/>
    <w:rsid w:val="00D75929"/>
    <w:rsid w:val="00D75B57"/>
    <w:rsid w:val="00D75BC6"/>
    <w:rsid w:val="00D75C69"/>
    <w:rsid w:val="00D76848"/>
    <w:rsid w:val="00D76CB5"/>
    <w:rsid w:val="00D76D29"/>
    <w:rsid w:val="00D76EB0"/>
    <w:rsid w:val="00D774C1"/>
    <w:rsid w:val="00D776E2"/>
    <w:rsid w:val="00D77A6D"/>
    <w:rsid w:val="00D77FAB"/>
    <w:rsid w:val="00D80F04"/>
    <w:rsid w:val="00D8115E"/>
    <w:rsid w:val="00D8159D"/>
    <w:rsid w:val="00D819CC"/>
    <w:rsid w:val="00D81AB5"/>
    <w:rsid w:val="00D8276C"/>
    <w:rsid w:val="00D82DE0"/>
    <w:rsid w:val="00D82EF1"/>
    <w:rsid w:val="00D82EFE"/>
    <w:rsid w:val="00D83095"/>
    <w:rsid w:val="00D83884"/>
    <w:rsid w:val="00D83947"/>
    <w:rsid w:val="00D84062"/>
    <w:rsid w:val="00D84189"/>
    <w:rsid w:val="00D846D4"/>
    <w:rsid w:val="00D84B0B"/>
    <w:rsid w:val="00D84B0E"/>
    <w:rsid w:val="00D84B33"/>
    <w:rsid w:val="00D8500F"/>
    <w:rsid w:val="00D850F4"/>
    <w:rsid w:val="00D8518A"/>
    <w:rsid w:val="00D8545D"/>
    <w:rsid w:val="00D858EA"/>
    <w:rsid w:val="00D85A32"/>
    <w:rsid w:val="00D867C2"/>
    <w:rsid w:val="00D86CB7"/>
    <w:rsid w:val="00D86CC5"/>
    <w:rsid w:val="00D86F8A"/>
    <w:rsid w:val="00D87EE1"/>
    <w:rsid w:val="00D9069D"/>
    <w:rsid w:val="00D91038"/>
    <w:rsid w:val="00D9134E"/>
    <w:rsid w:val="00D9141A"/>
    <w:rsid w:val="00D9179E"/>
    <w:rsid w:val="00D91BC9"/>
    <w:rsid w:val="00D91DDE"/>
    <w:rsid w:val="00D921DD"/>
    <w:rsid w:val="00D92328"/>
    <w:rsid w:val="00D92580"/>
    <w:rsid w:val="00D925AA"/>
    <w:rsid w:val="00D92700"/>
    <w:rsid w:val="00D937EB"/>
    <w:rsid w:val="00D93F08"/>
    <w:rsid w:val="00D94595"/>
    <w:rsid w:val="00D947D0"/>
    <w:rsid w:val="00D94969"/>
    <w:rsid w:val="00D94B30"/>
    <w:rsid w:val="00D94C60"/>
    <w:rsid w:val="00D94E38"/>
    <w:rsid w:val="00D94E4A"/>
    <w:rsid w:val="00D9522A"/>
    <w:rsid w:val="00D953FC"/>
    <w:rsid w:val="00D9567D"/>
    <w:rsid w:val="00D95779"/>
    <w:rsid w:val="00D95AE1"/>
    <w:rsid w:val="00D9759C"/>
    <w:rsid w:val="00D979F7"/>
    <w:rsid w:val="00D97A89"/>
    <w:rsid w:val="00DA03D4"/>
    <w:rsid w:val="00DA0714"/>
    <w:rsid w:val="00DA0EF5"/>
    <w:rsid w:val="00DA134A"/>
    <w:rsid w:val="00DA169F"/>
    <w:rsid w:val="00DA29FE"/>
    <w:rsid w:val="00DA2AF8"/>
    <w:rsid w:val="00DA2D2E"/>
    <w:rsid w:val="00DA2F17"/>
    <w:rsid w:val="00DA3007"/>
    <w:rsid w:val="00DA31B6"/>
    <w:rsid w:val="00DA348F"/>
    <w:rsid w:val="00DA35F3"/>
    <w:rsid w:val="00DA362F"/>
    <w:rsid w:val="00DA3A5E"/>
    <w:rsid w:val="00DA3E08"/>
    <w:rsid w:val="00DA41E1"/>
    <w:rsid w:val="00DA48A5"/>
    <w:rsid w:val="00DA50E2"/>
    <w:rsid w:val="00DA55B1"/>
    <w:rsid w:val="00DA5AD0"/>
    <w:rsid w:val="00DA5C2E"/>
    <w:rsid w:val="00DA5C47"/>
    <w:rsid w:val="00DA5C6D"/>
    <w:rsid w:val="00DA6297"/>
    <w:rsid w:val="00DA6A3B"/>
    <w:rsid w:val="00DA6F66"/>
    <w:rsid w:val="00DA7DFA"/>
    <w:rsid w:val="00DA7E74"/>
    <w:rsid w:val="00DB0EA3"/>
    <w:rsid w:val="00DB0F10"/>
    <w:rsid w:val="00DB1402"/>
    <w:rsid w:val="00DB1530"/>
    <w:rsid w:val="00DB18B8"/>
    <w:rsid w:val="00DB1B19"/>
    <w:rsid w:val="00DB1DD7"/>
    <w:rsid w:val="00DB1E43"/>
    <w:rsid w:val="00DB2475"/>
    <w:rsid w:val="00DB25C0"/>
    <w:rsid w:val="00DB2667"/>
    <w:rsid w:val="00DB2903"/>
    <w:rsid w:val="00DB2F04"/>
    <w:rsid w:val="00DB37BA"/>
    <w:rsid w:val="00DB39C9"/>
    <w:rsid w:val="00DB3BA5"/>
    <w:rsid w:val="00DB426B"/>
    <w:rsid w:val="00DB45EC"/>
    <w:rsid w:val="00DB47C4"/>
    <w:rsid w:val="00DB49E3"/>
    <w:rsid w:val="00DB4CDD"/>
    <w:rsid w:val="00DB5333"/>
    <w:rsid w:val="00DB54B7"/>
    <w:rsid w:val="00DB55F9"/>
    <w:rsid w:val="00DB5D29"/>
    <w:rsid w:val="00DB67A0"/>
    <w:rsid w:val="00DB6CBF"/>
    <w:rsid w:val="00DB7234"/>
    <w:rsid w:val="00DB745D"/>
    <w:rsid w:val="00DB752F"/>
    <w:rsid w:val="00DB7692"/>
    <w:rsid w:val="00DC05FD"/>
    <w:rsid w:val="00DC0639"/>
    <w:rsid w:val="00DC0AD0"/>
    <w:rsid w:val="00DC0B84"/>
    <w:rsid w:val="00DC0D1F"/>
    <w:rsid w:val="00DC15C6"/>
    <w:rsid w:val="00DC1795"/>
    <w:rsid w:val="00DC18AA"/>
    <w:rsid w:val="00DC1976"/>
    <w:rsid w:val="00DC1E42"/>
    <w:rsid w:val="00DC277E"/>
    <w:rsid w:val="00DC290F"/>
    <w:rsid w:val="00DC2C07"/>
    <w:rsid w:val="00DC2CDA"/>
    <w:rsid w:val="00DC3295"/>
    <w:rsid w:val="00DC3C2B"/>
    <w:rsid w:val="00DC42B1"/>
    <w:rsid w:val="00DC45A0"/>
    <w:rsid w:val="00DC46BF"/>
    <w:rsid w:val="00DC498A"/>
    <w:rsid w:val="00DC4AC1"/>
    <w:rsid w:val="00DC4C7D"/>
    <w:rsid w:val="00DC5358"/>
    <w:rsid w:val="00DC536C"/>
    <w:rsid w:val="00DC5744"/>
    <w:rsid w:val="00DC5B7E"/>
    <w:rsid w:val="00DC5C57"/>
    <w:rsid w:val="00DC5DBC"/>
    <w:rsid w:val="00DC6C87"/>
    <w:rsid w:val="00DC778C"/>
    <w:rsid w:val="00DD0160"/>
    <w:rsid w:val="00DD0253"/>
    <w:rsid w:val="00DD09D5"/>
    <w:rsid w:val="00DD0D4D"/>
    <w:rsid w:val="00DD0E1A"/>
    <w:rsid w:val="00DD1A6F"/>
    <w:rsid w:val="00DD1EAF"/>
    <w:rsid w:val="00DD1FC3"/>
    <w:rsid w:val="00DD2725"/>
    <w:rsid w:val="00DD2BB3"/>
    <w:rsid w:val="00DD2DA5"/>
    <w:rsid w:val="00DD30F2"/>
    <w:rsid w:val="00DD3B0B"/>
    <w:rsid w:val="00DD3FA0"/>
    <w:rsid w:val="00DD4310"/>
    <w:rsid w:val="00DD4417"/>
    <w:rsid w:val="00DD4483"/>
    <w:rsid w:val="00DD47D0"/>
    <w:rsid w:val="00DD4806"/>
    <w:rsid w:val="00DD4888"/>
    <w:rsid w:val="00DD4890"/>
    <w:rsid w:val="00DD4958"/>
    <w:rsid w:val="00DD4AF0"/>
    <w:rsid w:val="00DD4E5A"/>
    <w:rsid w:val="00DD4FEF"/>
    <w:rsid w:val="00DD56EF"/>
    <w:rsid w:val="00DD5DC0"/>
    <w:rsid w:val="00DD6362"/>
    <w:rsid w:val="00DD6A2C"/>
    <w:rsid w:val="00DD6D65"/>
    <w:rsid w:val="00DD7772"/>
    <w:rsid w:val="00DD7C25"/>
    <w:rsid w:val="00DD7CCC"/>
    <w:rsid w:val="00DE0B59"/>
    <w:rsid w:val="00DE101E"/>
    <w:rsid w:val="00DE16EA"/>
    <w:rsid w:val="00DE1751"/>
    <w:rsid w:val="00DE1A3C"/>
    <w:rsid w:val="00DE1A68"/>
    <w:rsid w:val="00DE1AF2"/>
    <w:rsid w:val="00DE1C79"/>
    <w:rsid w:val="00DE1F78"/>
    <w:rsid w:val="00DE2045"/>
    <w:rsid w:val="00DE2D15"/>
    <w:rsid w:val="00DE3286"/>
    <w:rsid w:val="00DE355B"/>
    <w:rsid w:val="00DE3633"/>
    <w:rsid w:val="00DE36CC"/>
    <w:rsid w:val="00DE3927"/>
    <w:rsid w:val="00DE416B"/>
    <w:rsid w:val="00DE4776"/>
    <w:rsid w:val="00DE4987"/>
    <w:rsid w:val="00DE4BB0"/>
    <w:rsid w:val="00DE4BC3"/>
    <w:rsid w:val="00DE5671"/>
    <w:rsid w:val="00DE57CB"/>
    <w:rsid w:val="00DE5AFA"/>
    <w:rsid w:val="00DE5B3C"/>
    <w:rsid w:val="00DE68CA"/>
    <w:rsid w:val="00DE6A90"/>
    <w:rsid w:val="00DE6B7C"/>
    <w:rsid w:val="00DE7B03"/>
    <w:rsid w:val="00DF001A"/>
    <w:rsid w:val="00DF036B"/>
    <w:rsid w:val="00DF0439"/>
    <w:rsid w:val="00DF0531"/>
    <w:rsid w:val="00DF05A3"/>
    <w:rsid w:val="00DF09E5"/>
    <w:rsid w:val="00DF0B39"/>
    <w:rsid w:val="00DF127B"/>
    <w:rsid w:val="00DF1940"/>
    <w:rsid w:val="00DF1BC2"/>
    <w:rsid w:val="00DF1CED"/>
    <w:rsid w:val="00DF2413"/>
    <w:rsid w:val="00DF2684"/>
    <w:rsid w:val="00DF388A"/>
    <w:rsid w:val="00DF3C30"/>
    <w:rsid w:val="00DF3D4B"/>
    <w:rsid w:val="00DF3D6F"/>
    <w:rsid w:val="00DF3DD5"/>
    <w:rsid w:val="00DF43E9"/>
    <w:rsid w:val="00DF46B9"/>
    <w:rsid w:val="00DF47AA"/>
    <w:rsid w:val="00DF4893"/>
    <w:rsid w:val="00DF4FD4"/>
    <w:rsid w:val="00DF52F1"/>
    <w:rsid w:val="00DF5821"/>
    <w:rsid w:val="00DF5B3A"/>
    <w:rsid w:val="00DF5C79"/>
    <w:rsid w:val="00DF5FC4"/>
    <w:rsid w:val="00DF677A"/>
    <w:rsid w:val="00DF744F"/>
    <w:rsid w:val="00DF7D01"/>
    <w:rsid w:val="00E0004A"/>
    <w:rsid w:val="00E00211"/>
    <w:rsid w:val="00E00758"/>
    <w:rsid w:val="00E0097F"/>
    <w:rsid w:val="00E00A95"/>
    <w:rsid w:val="00E011CA"/>
    <w:rsid w:val="00E0135D"/>
    <w:rsid w:val="00E01567"/>
    <w:rsid w:val="00E01741"/>
    <w:rsid w:val="00E01934"/>
    <w:rsid w:val="00E01974"/>
    <w:rsid w:val="00E01B2F"/>
    <w:rsid w:val="00E021DD"/>
    <w:rsid w:val="00E025FE"/>
    <w:rsid w:val="00E028A2"/>
    <w:rsid w:val="00E0295F"/>
    <w:rsid w:val="00E02A3A"/>
    <w:rsid w:val="00E02A64"/>
    <w:rsid w:val="00E0304A"/>
    <w:rsid w:val="00E03DD0"/>
    <w:rsid w:val="00E03E9D"/>
    <w:rsid w:val="00E040B5"/>
    <w:rsid w:val="00E0467E"/>
    <w:rsid w:val="00E046C5"/>
    <w:rsid w:val="00E04914"/>
    <w:rsid w:val="00E04D3A"/>
    <w:rsid w:val="00E04D42"/>
    <w:rsid w:val="00E050D9"/>
    <w:rsid w:val="00E055F4"/>
    <w:rsid w:val="00E056BA"/>
    <w:rsid w:val="00E059E6"/>
    <w:rsid w:val="00E06734"/>
    <w:rsid w:val="00E06D3A"/>
    <w:rsid w:val="00E07061"/>
    <w:rsid w:val="00E0728C"/>
    <w:rsid w:val="00E10662"/>
    <w:rsid w:val="00E10A6C"/>
    <w:rsid w:val="00E10AA8"/>
    <w:rsid w:val="00E111B8"/>
    <w:rsid w:val="00E11F93"/>
    <w:rsid w:val="00E132E8"/>
    <w:rsid w:val="00E134E3"/>
    <w:rsid w:val="00E13F32"/>
    <w:rsid w:val="00E141F5"/>
    <w:rsid w:val="00E14C3C"/>
    <w:rsid w:val="00E14E06"/>
    <w:rsid w:val="00E1517B"/>
    <w:rsid w:val="00E15494"/>
    <w:rsid w:val="00E158AC"/>
    <w:rsid w:val="00E16107"/>
    <w:rsid w:val="00E16A0B"/>
    <w:rsid w:val="00E16B08"/>
    <w:rsid w:val="00E16B46"/>
    <w:rsid w:val="00E171C5"/>
    <w:rsid w:val="00E17639"/>
    <w:rsid w:val="00E178D5"/>
    <w:rsid w:val="00E203EA"/>
    <w:rsid w:val="00E204C8"/>
    <w:rsid w:val="00E208B6"/>
    <w:rsid w:val="00E22182"/>
    <w:rsid w:val="00E2222B"/>
    <w:rsid w:val="00E22373"/>
    <w:rsid w:val="00E22828"/>
    <w:rsid w:val="00E2326C"/>
    <w:rsid w:val="00E232AD"/>
    <w:rsid w:val="00E235C4"/>
    <w:rsid w:val="00E236E5"/>
    <w:rsid w:val="00E2377E"/>
    <w:rsid w:val="00E23CF6"/>
    <w:rsid w:val="00E23DF7"/>
    <w:rsid w:val="00E23FA7"/>
    <w:rsid w:val="00E241BB"/>
    <w:rsid w:val="00E24293"/>
    <w:rsid w:val="00E2448A"/>
    <w:rsid w:val="00E24514"/>
    <w:rsid w:val="00E249F1"/>
    <w:rsid w:val="00E24BD7"/>
    <w:rsid w:val="00E24CCC"/>
    <w:rsid w:val="00E25BD2"/>
    <w:rsid w:val="00E2658C"/>
    <w:rsid w:val="00E26AA1"/>
    <w:rsid w:val="00E26BE3"/>
    <w:rsid w:val="00E27675"/>
    <w:rsid w:val="00E27BD2"/>
    <w:rsid w:val="00E30DA8"/>
    <w:rsid w:val="00E30DAB"/>
    <w:rsid w:val="00E31737"/>
    <w:rsid w:val="00E317BF"/>
    <w:rsid w:val="00E319CA"/>
    <w:rsid w:val="00E31C61"/>
    <w:rsid w:val="00E31D95"/>
    <w:rsid w:val="00E323E2"/>
    <w:rsid w:val="00E32829"/>
    <w:rsid w:val="00E32DC4"/>
    <w:rsid w:val="00E33031"/>
    <w:rsid w:val="00E331AB"/>
    <w:rsid w:val="00E33A02"/>
    <w:rsid w:val="00E33AB7"/>
    <w:rsid w:val="00E33B0B"/>
    <w:rsid w:val="00E34067"/>
    <w:rsid w:val="00E34221"/>
    <w:rsid w:val="00E34327"/>
    <w:rsid w:val="00E34B7A"/>
    <w:rsid w:val="00E34B8E"/>
    <w:rsid w:val="00E3518A"/>
    <w:rsid w:val="00E358A6"/>
    <w:rsid w:val="00E35B69"/>
    <w:rsid w:val="00E36154"/>
    <w:rsid w:val="00E36663"/>
    <w:rsid w:val="00E36712"/>
    <w:rsid w:val="00E36AB5"/>
    <w:rsid w:val="00E36C90"/>
    <w:rsid w:val="00E37171"/>
    <w:rsid w:val="00E371A0"/>
    <w:rsid w:val="00E371FB"/>
    <w:rsid w:val="00E374B8"/>
    <w:rsid w:val="00E375BA"/>
    <w:rsid w:val="00E37D15"/>
    <w:rsid w:val="00E40139"/>
    <w:rsid w:val="00E401E0"/>
    <w:rsid w:val="00E4053C"/>
    <w:rsid w:val="00E410CE"/>
    <w:rsid w:val="00E4197A"/>
    <w:rsid w:val="00E41A5E"/>
    <w:rsid w:val="00E42A08"/>
    <w:rsid w:val="00E42A1E"/>
    <w:rsid w:val="00E434FB"/>
    <w:rsid w:val="00E437E2"/>
    <w:rsid w:val="00E44426"/>
    <w:rsid w:val="00E4468E"/>
    <w:rsid w:val="00E4469B"/>
    <w:rsid w:val="00E44731"/>
    <w:rsid w:val="00E44799"/>
    <w:rsid w:val="00E4487D"/>
    <w:rsid w:val="00E449AC"/>
    <w:rsid w:val="00E44B30"/>
    <w:rsid w:val="00E44B70"/>
    <w:rsid w:val="00E44E01"/>
    <w:rsid w:val="00E44F4C"/>
    <w:rsid w:val="00E452C7"/>
    <w:rsid w:val="00E45769"/>
    <w:rsid w:val="00E458E6"/>
    <w:rsid w:val="00E45AC1"/>
    <w:rsid w:val="00E4621B"/>
    <w:rsid w:val="00E46B07"/>
    <w:rsid w:val="00E46DDA"/>
    <w:rsid w:val="00E46E55"/>
    <w:rsid w:val="00E47A11"/>
    <w:rsid w:val="00E50557"/>
    <w:rsid w:val="00E5076A"/>
    <w:rsid w:val="00E507FE"/>
    <w:rsid w:val="00E514C9"/>
    <w:rsid w:val="00E515E6"/>
    <w:rsid w:val="00E5171B"/>
    <w:rsid w:val="00E51751"/>
    <w:rsid w:val="00E51836"/>
    <w:rsid w:val="00E51AA8"/>
    <w:rsid w:val="00E51AE8"/>
    <w:rsid w:val="00E51F38"/>
    <w:rsid w:val="00E52051"/>
    <w:rsid w:val="00E521F2"/>
    <w:rsid w:val="00E523C4"/>
    <w:rsid w:val="00E52674"/>
    <w:rsid w:val="00E52A71"/>
    <w:rsid w:val="00E52C42"/>
    <w:rsid w:val="00E53656"/>
    <w:rsid w:val="00E53E13"/>
    <w:rsid w:val="00E54145"/>
    <w:rsid w:val="00E54527"/>
    <w:rsid w:val="00E54D88"/>
    <w:rsid w:val="00E54DC1"/>
    <w:rsid w:val="00E54E2F"/>
    <w:rsid w:val="00E54F27"/>
    <w:rsid w:val="00E55023"/>
    <w:rsid w:val="00E5509A"/>
    <w:rsid w:val="00E5537A"/>
    <w:rsid w:val="00E55A1C"/>
    <w:rsid w:val="00E55EB2"/>
    <w:rsid w:val="00E5631E"/>
    <w:rsid w:val="00E569FE"/>
    <w:rsid w:val="00E572A5"/>
    <w:rsid w:val="00E5765B"/>
    <w:rsid w:val="00E57668"/>
    <w:rsid w:val="00E576A9"/>
    <w:rsid w:val="00E57887"/>
    <w:rsid w:val="00E57975"/>
    <w:rsid w:val="00E57D8C"/>
    <w:rsid w:val="00E6009C"/>
    <w:rsid w:val="00E6060A"/>
    <w:rsid w:val="00E60A53"/>
    <w:rsid w:val="00E61089"/>
    <w:rsid w:val="00E6201D"/>
    <w:rsid w:val="00E622FB"/>
    <w:rsid w:val="00E62A59"/>
    <w:rsid w:val="00E62CD3"/>
    <w:rsid w:val="00E62D51"/>
    <w:rsid w:val="00E62D87"/>
    <w:rsid w:val="00E62F24"/>
    <w:rsid w:val="00E631AD"/>
    <w:rsid w:val="00E63718"/>
    <w:rsid w:val="00E63B09"/>
    <w:rsid w:val="00E63B63"/>
    <w:rsid w:val="00E63CBD"/>
    <w:rsid w:val="00E6447C"/>
    <w:rsid w:val="00E659AC"/>
    <w:rsid w:val="00E659B5"/>
    <w:rsid w:val="00E659BE"/>
    <w:rsid w:val="00E66297"/>
    <w:rsid w:val="00E66596"/>
    <w:rsid w:val="00E66E83"/>
    <w:rsid w:val="00E670B7"/>
    <w:rsid w:val="00E67187"/>
    <w:rsid w:val="00E67199"/>
    <w:rsid w:val="00E67202"/>
    <w:rsid w:val="00E672BB"/>
    <w:rsid w:val="00E679A8"/>
    <w:rsid w:val="00E67A00"/>
    <w:rsid w:val="00E67AF8"/>
    <w:rsid w:val="00E67C88"/>
    <w:rsid w:val="00E67D4D"/>
    <w:rsid w:val="00E67F5D"/>
    <w:rsid w:val="00E70FF2"/>
    <w:rsid w:val="00E71FCA"/>
    <w:rsid w:val="00E72127"/>
    <w:rsid w:val="00E723A7"/>
    <w:rsid w:val="00E72490"/>
    <w:rsid w:val="00E729AF"/>
    <w:rsid w:val="00E72B44"/>
    <w:rsid w:val="00E72B57"/>
    <w:rsid w:val="00E72F57"/>
    <w:rsid w:val="00E73812"/>
    <w:rsid w:val="00E73900"/>
    <w:rsid w:val="00E73BF4"/>
    <w:rsid w:val="00E7446A"/>
    <w:rsid w:val="00E74AD1"/>
    <w:rsid w:val="00E74C12"/>
    <w:rsid w:val="00E74D72"/>
    <w:rsid w:val="00E74F32"/>
    <w:rsid w:val="00E750B4"/>
    <w:rsid w:val="00E7542F"/>
    <w:rsid w:val="00E75528"/>
    <w:rsid w:val="00E758B8"/>
    <w:rsid w:val="00E7597A"/>
    <w:rsid w:val="00E759CD"/>
    <w:rsid w:val="00E759EB"/>
    <w:rsid w:val="00E75C47"/>
    <w:rsid w:val="00E76072"/>
    <w:rsid w:val="00E76EBC"/>
    <w:rsid w:val="00E77004"/>
    <w:rsid w:val="00E771CF"/>
    <w:rsid w:val="00E778DF"/>
    <w:rsid w:val="00E779BA"/>
    <w:rsid w:val="00E77D49"/>
    <w:rsid w:val="00E80B27"/>
    <w:rsid w:val="00E80BEA"/>
    <w:rsid w:val="00E80E42"/>
    <w:rsid w:val="00E818FD"/>
    <w:rsid w:val="00E81CFB"/>
    <w:rsid w:val="00E81EAC"/>
    <w:rsid w:val="00E82035"/>
    <w:rsid w:val="00E824FF"/>
    <w:rsid w:val="00E82B24"/>
    <w:rsid w:val="00E83536"/>
    <w:rsid w:val="00E8378C"/>
    <w:rsid w:val="00E83EDC"/>
    <w:rsid w:val="00E84415"/>
    <w:rsid w:val="00E84613"/>
    <w:rsid w:val="00E848D3"/>
    <w:rsid w:val="00E849C2"/>
    <w:rsid w:val="00E84BC9"/>
    <w:rsid w:val="00E8503A"/>
    <w:rsid w:val="00E8507A"/>
    <w:rsid w:val="00E85BCF"/>
    <w:rsid w:val="00E85CF3"/>
    <w:rsid w:val="00E86271"/>
    <w:rsid w:val="00E863FB"/>
    <w:rsid w:val="00E865D6"/>
    <w:rsid w:val="00E86806"/>
    <w:rsid w:val="00E86938"/>
    <w:rsid w:val="00E86E4C"/>
    <w:rsid w:val="00E874BB"/>
    <w:rsid w:val="00E875D5"/>
    <w:rsid w:val="00E902D2"/>
    <w:rsid w:val="00E9037A"/>
    <w:rsid w:val="00E906C7"/>
    <w:rsid w:val="00E910D0"/>
    <w:rsid w:val="00E91323"/>
    <w:rsid w:val="00E91953"/>
    <w:rsid w:val="00E91D0E"/>
    <w:rsid w:val="00E924AD"/>
    <w:rsid w:val="00E9280C"/>
    <w:rsid w:val="00E92A6F"/>
    <w:rsid w:val="00E92BC6"/>
    <w:rsid w:val="00E92EB0"/>
    <w:rsid w:val="00E92FAC"/>
    <w:rsid w:val="00E931C1"/>
    <w:rsid w:val="00E9337C"/>
    <w:rsid w:val="00E935C6"/>
    <w:rsid w:val="00E94EF1"/>
    <w:rsid w:val="00E95637"/>
    <w:rsid w:val="00E95D69"/>
    <w:rsid w:val="00E9609F"/>
    <w:rsid w:val="00E962F8"/>
    <w:rsid w:val="00E96D69"/>
    <w:rsid w:val="00E97394"/>
    <w:rsid w:val="00E97883"/>
    <w:rsid w:val="00EA00ED"/>
    <w:rsid w:val="00EA03A3"/>
    <w:rsid w:val="00EA045E"/>
    <w:rsid w:val="00EA089C"/>
    <w:rsid w:val="00EA0A25"/>
    <w:rsid w:val="00EA0AE5"/>
    <w:rsid w:val="00EA1BA0"/>
    <w:rsid w:val="00EA1E69"/>
    <w:rsid w:val="00EA1E9E"/>
    <w:rsid w:val="00EA215A"/>
    <w:rsid w:val="00EA2A6F"/>
    <w:rsid w:val="00EA2C31"/>
    <w:rsid w:val="00EA2E78"/>
    <w:rsid w:val="00EA3185"/>
    <w:rsid w:val="00EA3488"/>
    <w:rsid w:val="00EA34BD"/>
    <w:rsid w:val="00EA35A3"/>
    <w:rsid w:val="00EA3C1E"/>
    <w:rsid w:val="00EA3CD9"/>
    <w:rsid w:val="00EA3D25"/>
    <w:rsid w:val="00EA4376"/>
    <w:rsid w:val="00EA483D"/>
    <w:rsid w:val="00EA4CAA"/>
    <w:rsid w:val="00EA4E05"/>
    <w:rsid w:val="00EA66A7"/>
    <w:rsid w:val="00EA67D6"/>
    <w:rsid w:val="00EA71DF"/>
    <w:rsid w:val="00EA76CF"/>
    <w:rsid w:val="00EA7960"/>
    <w:rsid w:val="00EA7F15"/>
    <w:rsid w:val="00EB078C"/>
    <w:rsid w:val="00EB1448"/>
    <w:rsid w:val="00EB1C31"/>
    <w:rsid w:val="00EB2071"/>
    <w:rsid w:val="00EB22C4"/>
    <w:rsid w:val="00EB23E9"/>
    <w:rsid w:val="00EB256F"/>
    <w:rsid w:val="00EB27EF"/>
    <w:rsid w:val="00EB2FC8"/>
    <w:rsid w:val="00EB3002"/>
    <w:rsid w:val="00EB300F"/>
    <w:rsid w:val="00EB3636"/>
    <w:rsid w:val="00EB3E83"/>
    <w:rsid w:val="00EB3F8A"/>
    <w:rsid w:val="00EB3FE7"/>
    <w:rsid w:val="00EB4666"/>
    <w:rsid w:val="00EB4945"/>
    <w:rsid w:val="00EB4A61"/>
    <w:rsid w:val="00EB510F"/>
    <w:rsid w:val="00EB53FA"/>
    <w:rsid w:val="00EB605E"/>
    <w:rsid w:val="00EB69C8"/>
    <w:rsid w:val="00EB6CD9"/>
    <w:rsid w:val="00EB6FE5"/>
    <w:rsid w:val="00EB775C"/>
    <w:rsid w:val="00EB79DF"/>
    <w:rsid w:val="00EB7A79"/>
    <w:rsid w:val="00EB7BA3"/>
    <w:rsid w:val="00EB7D4F"/>
    <w:rsid w:val="00EC0589"/>
    <w:rsid w:val="00EC0B97"/>
    <w:rsid w:val="00EC0D59"/>
    <w:rsid w:val="00EC1B19"/>
    <w:rsid w:val="00EC1CCE"/>
    <w:rsid w:val="00EC2068"/>
    <w:rsid w:val="00EC278B"/>
    <w:rsid w:val="00EC2CBF"/>
    <w:rsid w:val="00EC2FF6"/>
    <w:rsid w:val="00EC3014"/>
    <w:rsid w:val="00EC313D"/>
    <w:rsid w:val="00EC378B"/>
    <w:rsid w:val="00EC3A30"/>
    <w:rsid w:val="00EC3A35"/>
    <w:rsid w:val="00EC3F37"/>
    <w:rsid w:val="00EC44C5"/>
    <w:rsid w:val="00EC56F5"/>
    <w:rsid w:val="00EC5909"/>
    <w:rsid w:val="00EC5ABC"/>
    <w:rsid w:val="00EC5BC9"/>
    <w:rsid w:val="00EC5C35"/>
    <w:rsid w:val="00EC6580"/>
    <w:rsid w:val="00EC6703"/>
    <w:rsid w:val="00EC672E"/>
    <w:rsid w:val="00EC67B6"/>
    <w:rsid w:val="00EC6F0D"/>
    <w:rsid w:val="00EC6F4C"/>
    <w:rsid w:val="00EC7057"/>
    <w:rsid w:val="00EC750F"/>
    <w:rsid w:val="00EC7E4D"/>
    <w:rsid w:val="00EC7F1E"/>
    <w:rsid w:val="00EC7FD1"/>
    <w:rsid w:val="00ED027B"/>
    <w:rsid w:val="00ED031B"/>
    <w:rsid w:val="00ED04CF"/>
    <w:rsid w:val="00ED068C"/>
    <w:rsid w:val="00ED0ED1"/>
    <w:rsid w:val="00ED0F56"/>
    <w:rsid w:val="00ED0FFD"/>
    <w:rsid w:val="00ED1193"/>
    <w:rsid w:val="00ED1C04"/>
    <w:rsid w:val="00ED1DF3"/>
    <w:rsid w:val="00ED222F"/>
    <w:rsid w:val="00ED2657"/>
    <w:rsid w:val="00ED2E52"/>
    <w:rsid w:val="00ED33CE"/>
    <w:rsid w:val="00ED3A2D"/>
    <w:rsid w:val="00ED442B"/>
    <w:rsid w:val="00ED45F6"/>
    <w:rsid w:val="00ED46B9"/>
    <w:rsid w:val="00ED490E"/>
    <w:rsid w:val="00ED49C8"/>
    <w:rsid w:val="00ED49E8"/>
    <w:rsid w:val="00ED4F74"/>
    <w:rsid w:val="00ED5250"/>
    <w:rsid w:val="00ED528C"/>
    <w:rsid w:val="00ED531D"/>
    <w:rsid w:val="00ED5853"/>
    <w:rsid w:val="00ED58EA"/>
    <w:rsid w:val="00ED673D"/>
    <w:rsid w:val="00ED6FD1"/>
    <w:rsid w:val="00ED729F"/>
    <w:rsid w:val="00ED764A"/>
    <w:rsid w:val="00ED79E9"/>
    <w:rsid w:val="00ED7C45"/>
    <w:rsid w:val="00ED7DEC"/>
    <w:rsid w:val="00ED7FD0"/>
    <w:rsid w:val="00EE0462"/>
    <w:rsid w:val="00EE068B"/>
    <w:rsid w:val="00EE0F51"/>
    <w:rsid w:val="00EE1707"/>
    <w:rsid w:val="00EE1B59"/>
    <w:rsid w:val="00EE2026"/>
    <w:rsid w:val="00EE22DC"/>
    <w:rsid w:val="00EE24BD"/>
    <w:rsid w:val="00EE25EA"/>
    <w:rsid w:val="00EE30AA"/>
    <w:rsid w:val="00EE36B5"/>
    <w:rsid w:val="00EE4170"/>
    <w:rsid w:val="00EE432C"/>
    <w:rsid w:val="00EE45A4"/>
    <w:rsid w:val="00EE45C3"/>
    <w:rsid w:val="00EE481C"/>
    <w:rsid w:val="00EE4DEA"/>
    <w:rsid w:val="00EE5004"/>
    <w:rsid w:val="00EE56C3"/>
    <w:rsid w:val="00EE5803"/>
    <w:rsid w:val="00EE5A38"/>
    <w:rsid w:val="00EE5B22"/>
    <w:rsid w:val="00EE61F8"/>
    <w:rsid w:val="00EE65F4"/>
    <w:rsid w:val="00EE67FF"/>
    <w:rsid w:val="00EE7439"/>
    <w:rsid w:val="00EE78D3"/>
    <w:rsid w:val="00EE7960"/>
    <w:rsid w:val="00EF0A26"/>
    <w:rsid w:val="00EF0FD1"/>
    <w:rsid w:val="00EF1250"/>
    <w:rsid w:val="00EF12AD"/>
    <w:rsid w:val="00EF13FC"/>
    <w:rsid w:val="00EF1689"/>
    <w:rsid w:val="00EF1807"/>
    <w:rsid w:val="00EF1A07"/>
    <w:rsid w:val="00EF1F90"/>
    <w:rsid w:val="00EF22D6"/>
    <w:rsid w:val="00EF2316"/>
    <w:rsid w:val="00EF2691"/>
    <w:rsid w:val="00EF3112"/>
    <w:rsid w:val="00EF33B8"/>
    <w:rsid w:val="00EF3493"/>
    <w:rsid w:val="00EF37C7"/>
    <w:rsid w:val="00EF3CBB"/>
    <w:rsid w:val="00EF42B0"/>
    <w:rsid w:val="00EF4651"/>
    <w:rsid w:val="00EF4926"/>
    <w:rsid w:val="00EF4ACB"/>
    <w:rsid w:val="00EF4BF4"/>
    <w:rsid w:val="00EF4CDE"/>
    <w:rsid w:val="00EF4EA7"/>
    <w:rsid w:val="00EF50F0"/>
    <w:rsid w:val="00EF558A"/>
    <w:rsid w:val="00EF6783"/>
    <w:rsid w:val="00EF682A"/>
    <w:rsid w:val="00EF718B"/>
    <w:rsid w:val="00EF74E1"/>
    <w:rsid w:val="00EF7538"/>
    <w:rsid w:val="00EF7A65"/>
    <w:rsid w:val="00F015E8"/>
    <w:rsid w:val="00F0162C"/>
    <w:rsid w:val="00F01696"/>
    <w:rsid w:val="00F018F3"/>
    <w:rsid w:val="00F01DBA"/>
    <w:rsid w:val="00F01EE7"/>
    <w:rsid w:val="00F01EFF"/>
    <w:rsid w:val="00F01F7D"/>
    <w:rsid w:val="00F02834"/>
    <w:rsid w:val="00F0367D"/>
    <w:rsid w:val="00F038AF"/>
    <w:rsid w:val="00F03E99"/>
    <w:rsid w:val="00F04488"/>
    <w:rsid w:val="00F04990"/>
    <w:rsid w:val="00F04D29"/>
    <w:rsid w:val="00F04D5A"/>
    <w:rsid w:val="00F0607E"/>
    <w:rsid w:val="00F06345"/>
    <w:rsid w:val="00F06907"/>
    <w:rsid w:val="00F06CE1"/>
    <w:rsid w:val="00F06DBB"/>
    <w:rsid w:val="00F06E3D"/>
    <w:rsid w:val="00F07037"/>
    <w:rsid w:val="00F0735F"/>
    <w:rsid w:val="00F076E6"/>
    <w:rsid w:val="00F07BDD"/>
    <w:rsid w:val="00F109A1"/>
    <w:rsid w:val="00F10F5C"/>
    <w:rsid w:val="00F112BC"/>
    <w:rsid w:val="00F112FD"/>
    <w:rsid w:val="00F116E7"/>
    <w:rsid w:val="00F1193A"/>
    <w:rsid w:val="00F122D8"/>
    <w:rsid w:val="00F1290F"/>
    <w:rsid w:val="00F12933"/>
    <w:rsid w:val="00F12B81"/>
    <w:rsid w:val="00F1305C"/>
    <w:rsid w:val="00F1340E"/>
    <w:rsid w:val="00F134BC"/>
    <w:rsid w:val="00F141CC"/>
    <w:rsid w:val="00F14840"/>
    <w:rsid w:val="00F14B62"/>
    <w:rsid w:val="00F15294"/>
    <w:rsid w:val="00F15971"/>
    <w:rsid w:val="00F15E41"/>
    <w:rsid w:val="00F1611B"/>
    <w:rsid w:val="00F16226"/>
    <w:rsid w:val="00F16A12"/>
    <w:rsid w:val="00F16EB7"/>
    <w:rsid w:val="00F176D0"/>
    <w:rsid w:val="00F177E9"/>
    <w:rsid w:val="00F200AF"/>
    <w:rsid w:val="00F20214"/>
    <w:rsid w:val="00F2027A"/>
    <w:rsid w:val="00F20438"/>
    <w:rsid w:val="00F204A8"/>
    <w:rsid w:val="00F205B3"/>
    <w:rsid w:val="00F206F3"/>
    <w:rsid w:val="00F2121B"/>
    <w:rsid w:val="00F21735"/>
    <w:rsid w:val="00F21C3F"/>
    <w:rsid w:val="00F221DB"/>
    <w:rsid w:val="00F22261"/>
    <w:rsid w:val="00F22363"/>
    <w:rsid w:val="00F2240D"/>
    <w:rsid w:val="00F224B3"/>
    <w:rsid w:val="00F229DB"/>
    <w:rsid w:val="00F233A8"/>
    <w:rsid w:val="00F23432"/>
    <w:rsid w:val="00F23BF3"/>
    <w:rsid w:val="00F240AF"/>
    <w:rsid w:val="00F24382"/>
    <w:rsid w:val="00F24527"/>
    <w:rsid w:val="00F2456A"/>
    <w:rsid w:val="00F246AA"/>
    <w:rsid w:val="00F24CD9"/>
    <w:rsid w:val="00F24D42"/>
    <w:rsid w:val="00F25532"/>
    <w:rsid w:val="00F25A71"/>
    <w:rsid w:val="00F2607E"/>
    <w:rsid w:val="00F2677F"/>
    <w:rsid w:val="00F26FC4"/>
    <w:rsid w:val="00F273EB"/>
    <w:rsid w:val="00F27780"/>
    <w:rsid w:val="00F27E07"/>
    <w:rsid w:val="00F30621"/>
    <w:rsid w:val="00F30688"/>
    <w:rsid w:val="00F30CCD"/>
    <w:rsid w:val="00F310B4"/>
    <w:rsid w:val="00F313A3"/>
    <w:rsid w:val="00F31552"/>
    <w:rsid w:val="00F315BC"/>
    <w:rsid w:val="00F31747"/>
    <w:rsid w:val="00F31873"/>
    <w:rsid w:val="00F31D38"/>
    <w:rsid w:val="00F3218A"/>
    <w:rsid w:val="00F324DE"/>
    <w:rsid w:val="00F32649"/>
    <w:rsid w:val="00F327D0"/>
    <w:rsid w:val="00F327FB"/>
    <w:rsid w:val="00F328CE"/>
    <w:rsid w:val="00F32B6E"/>
    <w:rsid w:val="00F340A3"/>
    <w:rsid w:val="00F341EB"/>
    <w:rsid w:val="00F343ED"/>
    <w:rsid w:val="00F34817"/>
    <w:rsid w:val="00F3489A"/>
    <w:rsid w:val="00F34A58"/>
    <w:rsid w:val="00F34B81"/>
    <w:rsid w:val="00F35391"/>
    <w:rsid w:val="00F35545"/>
    <w:rsid w:val="00F3557F"/>
    <w:rsid w:val="00F369A4"/>
    <w:rsid w:val="00F36B85"/>
    <w:rsid w:val="00F36E1B"/>
    <w:rsid w:val="00F36E4A"/>
    <w:rsid w:val="00F3716B"/>
    <w:rsid w:val="00F37208"/>
    <w:rsid w:val="00F373D1"/>
    <w:rsid w:val="00F373E4"/>
    <w:rsid w:val="00F37638"/>
    <w:rsid w:val="00F37672"/>
    <w:rsid w:val="00F37704"/>
    <w:rsid w:val="00F378FE"/>
    <w:rsid w:val="00F37E27"/>
    <w:rsid w:val="00F37E94"/>
    <w:rsid w:val="00F401CA"/>
    <w:rsid w:val="00F40608"/>
    <w:rsid w:val="00F41466"/>
    <w:rsid w:val="00F41777"/>
    <w:rsid w:val="00F41A5B"/>
    <w:rsid w:val="00F41AC0"/>
    <w:rsid w:val="00F42151"/>
    <w:rsid w:val="00F4229D"/>
    <w:rsid w:val="00F4256E"/>
    <w:rsid w:val="00F428D8"/>
    <w:rsid w:val="00F42EFB"/>
    <w:rsid w:val="00F4329C"/>
    <w:rsid w:val="00F432D6"/>
    <w:rsid w:val="00F434EF"/>
    <w:rsid w:val="00F435DE"/>
    <w:rsid w:val="00F441E9"/>
    <w:rsid w:val="00F4443A"/>
    <w:rsid w:val="00F447D5"/>
    <w:rsid w:val="00F45115"/>
    <w:rsid w:val="00F453C2"/>
    <w:rsid w:val="00F45C2E"/>
    <w:rsid w:val="00F46915"/>
    <w:rsid w:val="00F46D94"/>
    <w:rsid w:val="00F46FD9"/>
    <w:rsid w:val="00F4709D"/>
    <w:rsid w:val="00F47789"/>
    <w:rsid w:val="00F47E07"/>
    <w:rsid w:val="00F47FBD"/>
    <w:rsid w:val="00F50020"/>
    <w:rsid w:val="00F5066B"/>
    <w:rsid w:val="00F507CF"/>
    <w:rsid w:val="00F50D92"/>
    <w:rsid w:val="00F518B5"/>
    <w:rsid w:val="00F51999"/>
    <w:rsid w:val="00F51D38"/>
    <w:rsid w:val="00F52118"/>
    <w:rsid w:val="00F522BA"/>
    <w:rsid w:val="00F5245D"/>
    <w:rsid w:val="00F524BC"/>
    <w:rsid w:val="00F52503"/>
    <w:rsid w:val="00F52577"/>
    <w:rsid w:val="00F526A8"/>
    <w:rsid w:val="00F52CF0"/>
    <w:rsid w:val="00F52D11"/>
    <w:rsid w:val="00F52D5C"/>
    <w:rsid w:val="00F53282"/>
    <w:rsid w:val="00F53343"/>
    <w:rsid w:val="00F53966"/>
    <w:rsid w:val="00F5399F"/>
    <w:rsid w:val="00F53E54"/>
    <w:rsid w:val="00F5473B"/>
    <w:rsid w:val="00F548B6"/>
    <w:rsid w:val="00F5533A"/>
    <w:rsid w:val="00F55DDB"/>
    <w:rsid w:val="00F55FF1"/>
    <w:rsid w:val="00F565F1"/>
    <w:rsid w:val="00F56EB2"/>
    <w:rsid w:val="00F5704C"/>
    <w:rsid w:val="00F5723D"/>
    <w:rsid w:val="00F573D9"/>
    <w:rsid w:val="00F57697"/>
    <w:rsid w:val="00F60472"/>
    <w:rsid w:val="00F606E8"/>
    <w:rsid w:val="00F61010"/>
    <w:rsid w:val="00F6144E"/>
    <w:rsid w:val="00F6152E"/>
    <w:rsid w:val="00F61B0D"/>
    <w:rsid w:val="00F61BBC"/>
    <w:rsid w:val="00F62035"/>
    <w:rsid w:val="00F622A3"/>
    <w:rsid w:val="00F6243E"/>
    <w:rsid w:val="00F62BCA"/>
    <w:rsid w:val="00F6320A"/>
    <w:rsid w:val="00F6394F"/>
    <w:rsid w:val="00F646BA"/>
    <w:rsid w:val="00F64F6A"/>
    <w:rsid w:val="00F64F6D"/>
    <w:rsid w:val="00F65014"/>
    <w:rsid w:val="00F65017"/>
    <w:rsid w:val="00F6599C"/>
    <w:rsid w:val="00F66798"/>
    <w:rsid w:val="00F671F3"/>
    <w:rsid w:val="00F67327"/>
    <w:rsid w:val="00F675BF"/>
    <w:rsid w:val="00F6796F"/>
    <w:rsid w:val="00F67BB8"/>
    <w:rsid w:val="00F70220"/>
    <w:rsid w:val="00F70290"/>
    <w:rsid w:val="00F70348"/>
    <w:rsid w:val="00F705E8"/>
    <w:rsid w:val="00F709CC"/>
    <w:rsid w:val="00F71164"/>
    <w:rsid w:val="00F71263"/>
    <w:rsid w:val="00F71464"/>
    <w:rsid w:val="00F717F7"/>
    <w:rsid w:val="00F718C8"/>
    <w:rsid w:val="00F71BD8"/>
    <w:rsid w:val="00F7278E"/>
    <w:rsid w:val="00F727C2"/>
    <w:rsid w:val="00F72918"/>
    <w:rsid w:val="00F72D22"/>
    <w:rsid w:val="00F73367"/>
    <w:rsid w:val="00F733CD"/>
    <w:rsid w:val="00F73D44"/>
    <w:rsid w:val="00F73FA7"/>
    <w:rsid w:val="00F7505B"/>
    <w:rsid w:val="00F7539C"/>
    <w:rsid w:val="00F7556D"/>
    <w:rsid w:val="00F75C92"/>
    <w:rsid w:val="00F75CF5"/>
    <w:rsid w:val="00F762CA"/>
    <w:rsid w:val="00F764A5"/>
    <w:rsid w:val="00F76D50"/>
    <w:rsid w:val="00F770A0"/>
    <w:rsid w:val="00F772D3"/>
    <w:rsid w:val="00F77A86"/>
    <w:rsid w:val="00F77B38"/>
    <w:rsid w:val="00F77BF7"/>
    <w:rsid w:val="00F8044E"/>
    <w:rsid w:val="00F810F1"/>
    <w:rsid w:val="00F8115C"/>
    <w:rsid w:val="00F811F4"/>
    <w:rsid w:val="00F8147E"/>
    <w:rsid w:val="00F81555"/>
    <w:rsid w:val="00F81952"/>
    <w:rsid w:val="00F81AE0"/>
    <w:rsid w:val="00F81DF1"/>
    <w:rsid w:val="00F81FA2"/>
    <w:rsid w:val="00F821B5"/>
    <w:rsid w:val="00F82545"/>
    <w:rsid w:val="00F8284B"/>
    <w:rsid w:val="00F8286E"/>
    <w:rsid w:val="00F8406C"/>
    <w:rsid w:val="00F84D4B"/>
    <w:rsid w:val="00F85575"/>
    <w:rsid w:val="00F8565D"/>
    <w:rsid w:val="00F85C45"/>
    <w:rsid w:val="00F85D19"/>
    <w:rsid w:val="00F861F0"/>
    <w:rsid w:val="00F86205"/>
    <w:rsid w:val="00F86355"/>
    <w:rsid w:val="00F8692F"/>
    <w:rsid w:val="00F86E12"/>
    <w:rsid w:val="00F8720B"/>
    <w:rsid w:val="00F87763"/>
    <w:rsid w:val="00F901C9"/>
    <w:rsid w:val="00F902D8"/>
    <w:rsid w:val="00F90317"/>
    <w:rsid w:val="00F9072D"/>
    <w:rsid w:val="00F91072"/>
    <w:rsid w:val="00F9109E"/>
    <w:rsid w:val="00F9177C"/>
    <w:rsid w:val="00F91BAB"/>
    <w:rsid w:val="00F92888"/>
    <w:rsid w:val="00F92B64"/>
    <w:rsid w:val="00F92ED9"/>
    <w:rsid w:val="00F9357D"/>
    <w:rsid w:val="00F9361E"/>
    <w:rsid w:val="00F93A38"/>
    <w:rsid w:val="00F9428A"/>
    <w:rsid w:val="00F94ABB"/>
    <w:rsid w:val="00F956DF"/>
    <w:rsid w:val="00F95EBF"/>
    <w:rsid w:val="00F963CD"/>
    <w:rsid w:val="00F96616"/>
    <w:rsid w:val="00F9683C"/>
    <w:rsid w:val="00F969C8"/>
    <w:rsid w:val="00F96D8A"/>
    <w:rsid w:val="00F9746F"/>
    <w:rsid w:val="00F97517"/>
    <w:rsid w:val="00F97A33"/>
    <w:rsid w:val="00FA0344"/>
    <w:rsid w:val="00FA0416"/>
    <w:rsid w:val="00FA0619"/>
    <w:rsid w:val="00FA0E60"/>
    <w:rsid w:val="00FA12A0"/>
    <w:rsid w:val="00FA1586"/>
    <w:rsid w:val="00FA15C2"/>
    <w:rsid w:val="00FA1603"/>
    <w:rsid w:val="00FA18A1"/>
    <w:rsid w:val="00FA1DEE"/>
    <w:rsid w:val="00FA2180"/>
    <w:rsid w:val="00FA22D7"/>
    <w:rsid w:val="00FA2571"/>
    <w:rsid w:val="00FA2673"/>
    <w:rsid w:val="00FA2C1C"/>
    <w:rsid w:val="00FA2E04"/>
    <w:rsid w:val="00FA3835"/>
    <w:rsid w:val="00FA3A3F"/>
    <w:rsid w:val="00FA4049"/>
    <w:rsid w:val="00FA41DD"/>
    <w:rsid w:val="00FA4479"/>
    <w:rsid w:val="00FA4B67"/>
    <w:rsid w:val="00FA4D6D"/>
    <w:rsid w:val="00FA534A"/>
    <w:rsid w:val="00FA5A98"/>
    <w:rsid w:val="00FA69D6"/>
    <w:rsid w:val="00FA6A32"/>
    <w:rsid w:val="00FA6B7E"/>
    <w:rsid w:val="00FA71D3"/>
    <w:rsid w:val="00FA73E4"/>
    <w:rsid w:val="00FA744A"/>
    <w:rsid w:val="00FA78FA"/>
    <w:rsid w:val="00FA7F03"/>
    <w:rsid w:val="00FB07E4"/>
    <w:rsid w:val="00FB07F3"/>
    <w:rsid w:val="00FB080B"/>
    <w:rsid w:val="00FB0943"/>
    <w:rsid w:val="00FB1351"/>
    <w:rsid w:val="00FB1881"/>
    <w:rsid w:val="00FB1F42"/>
    <w:rsid w:val="00FB202E"/>
    <w:rsid w:val="00FB23A5"/>
    <w:rsid w:val="00FB2730"/>
    <w:rsid w:val="00FB3E52"/>
    <w:rsid w:val="00FB4231"/>
    <w:rsid w:val="00FB443F"/>
    <w:rsid w:val="00FB4754"/>
    <w:rsid w:val="00FB475E"/>
    <w:rsid w:val="00FB493F"/>
    <w:rsid w:val="00FB4A54"/>
    <w:rsid w:val="00FB4C39"/>
    <w:rsid w:val="00FB5091"/>
    <w:rsid w:val="00FB5643"/>
    <w:rsid w:val="00FB5BB8"/>
    <w:rsid w:val="00FB5FE3"/>
    <w:rsid w:val="00FB5FF3"/>
    <w:rsid w:val="00FB64EF"/>
    <w:rsid w:val="00FB6EB4"/>
    <w:rsid w:val="00FB7178"/>
    <w:rsid w:val="00FB73B0"/>
    <w:rsid w:val="00FB74B1"/>
    <w:rsid w:val="00FB7648"/>
    <w:rsid w:val="00FB7657"/>
    <w:rsid w:val="00FC001A"/>
    <w:rsid w:val="00FC0043"/>
    <w:rsid w:val="00FC0426"/>
    <w:rsid w:val="00FC08E3"/>
    <w:rsid w:val="00FC0A6B"/>
    <w:rsid w:val="00FC0BFC"/>
    <w:rsid w:val="00FC0E9E"/>
    <w:rsid w:val="00FC1442"/>
    <w:rsid w:val="00FC1837"/>
    <w:rsid w:val="00FC1C1A"/>
    <w:rsid w:val="00FC1D59"/>
    <w:rsid w:val="00FC2176"/>
    <w:rsid w:val="00FC2498"/>
    <w:rsid w:val="00FC26CC"/>
    <w:rsid w:val="00FC2AAE"/>
    <w:rsid w:val="00FC2E41"/>
    <w:rsid w:val="00FC2E5B"/>
    <w:rsid w:val="00FC3405"/>
    <w:rsid w:val="00FC3739"/>
    <w:rsid w:val="00FC375F"/>
    <w:rsid w:val="00FC4691"/>
    <w:rsid w:val="00FC4F85"/>
    <w:rsid w:val="00FC4FBF"/>
    <w:rsid w:val="00FC506F"/>
    <w:rsid w:val="00FC52F5"/>
    <w:rsid w:val="00FC5619"/>
    <w:rsid w:val="00FC56AB"/>
    <w:rsid w:val="00FC5787"/>
    <w:rsid w:val="00FC586B"/>
    <w:rsid w:val="00FC5A2C"/>
    <w:rsid w:val="00FC5D71"/>
    <w:rsid w:val="00FC5FA1"/>
    <w:rsid w:val="00FC5FD6"/>
    <w:rsid w:val="00FC617C"/>
    <w:rsid w:val="00FC6533"/>
    <w:rsid w:val="00FC65B3"/>
    <w:rsid w:val="00FC6741"/>
    <w:rsid w:val="00FC6860"/>
    <w:rsid w:val="00FC6DB0"/>
    <w:rsid w:val="00FC6E59"/>
    <w:rsid w:val="00FC7207"/>
    <w:rsid w:val="00FC720B"/>
    <w:rsid w:val="00FC79C0"/>
    <w:rsid w:val="00FC7B1D"/>
    <w:rsid w:val="00FD0157"/>
    <w:rsid w:val="00FD018F"/>
    <w:rsid w:val="00FD03B5"/>
    <w:rsid w:val="00FD05BE"/>
    <w:rsid w:val="00FD0760"/>
    <w:rsid w:val="00FD0986"/>
    <w:rsid w:val="00FD0C46"/>
    <w:rsid w:val="00FD1396"/>
    <w:rsid w:val="00FD1441"/>
    <w:rsid w:val="00FD14CB"/>
    <w:rsid w:val="00FD19E0"/>
    <w:rsid w:val="00FD1A44"/>
    <w:rsid w:val="00FD1CCF"/>
    <w:rsid w:val="00FD1D4B"/>
    <w:rsid w:val="00FD253D"/>
    <w:rsid w:val="00FD358C"/>
    <w:rsid w:val="00FD3D61"/>
    <w:rsid w:val="00FD3EA5"/>
    <w:rsid w:val="00FD5045"/>
    <w:rsid w:val="00FD51F0"/>
    <w:rsid w:val="00FD5330"/>
    <w:rsid w:val="00FD589D"/>
    <w:rsid w:val="00FD5B61"/>
    <w:rsid w:val="00FD5D99"/>
    <w:rsid w:val="00FD6398"/>
    <w:rsid w:val="00FD66F1"/>
    <w:rsid w:val="00FD7705"/>
    <w:rsid w:val="00FD7BD3"/>
    <w:rsid w:val="00FD7CFB"/>
    <w:rsid w:val="00FD7D38"/>
    <w:rsid w:val="00FE0190"/>
    <w:rsid w:val="00FE1A1A"/>
    <w:rsid w:val="00FE1B03"/>
    <w:rsid w:val="00FE22D7"/>
    <w:rsid w:val="00FE23E3"/>
    <w:rsid w:val="00FE2504"/>
    <w:rsid w:val="00FE281D"/>
    <w:rsid w:val="00FE298F"/>
    <w:rsid w:val="00FE2A24"/>
    <w:rsid w:val="00FE2AB2"/>
    <w:rsid w:val="00FE3877"/>
    <w:rsid w:val="00FE3BAB"/>
    <w:rsid w:val="00FE3F83"/>
    <w:rsid w:val="00FE4238"/>
    <w:rsid w:val="00FE4366"/>
    <w:rsid w:val="00FE44DD"/>
    <w:rsid w:val="00FE4A59"/>
    <w:rsid w:val="00FE4A71"/>
    <w:rsid w:val="00FE4B08"/>
    <w:rsid w:val="00FE4D2D"/>
    <w:rsid w:val="00FE53F9"/>
    <w:rsid w:val="00FE56D4"/>
    <w:rsid w:val="00FE582C"/>
    <w:rsid w:val="00FE5C5F"/>
    <w:rsid w:val="00FE5D3D"/>
    <w:rsid w:val="00FE5DD6"/>
    <w:rsid w:val="00FE5FD3"/>
    <w:rsid w:val="00FE64F3"/>
    <w:rsid w:val="00FE656C"/>
    <w:rsid w:val="00FE67A1"/>
    <w:rsid w:val="00FE6A1D"/>
    <w:rsid w:val="00FE6BE3"/>
    <w:rsid w:val="00FE6E47"/>
    <w:rsid w:val="00FE6E90"/>
    <w:rsid w:val="00FE7043"/>
    <w:rsid w:val="00FE72D2"/>
    <w:rsid w:val="00FE7676"/>
    <w:rsid w:val="00FE794F"/>
    <w:rsid w:val="00FE7DB8"/>
    <w:rsid w:val="00FE7E79"/>
    <w:rsid w:val="00FE7F90"/>
    <w:rsid w:val="00FF02D3"/>
    <w:rsid w:val="00FF0BC9"/>
    <w:rsid w:val="00FF0C6B"/>
    <w:rsid w:val="00FF0E61"/>
    <w:rsid w:val="00FF0F36"/>
    <w:rsid w:val="00FF1554"/>
    <w:rsid w:val="00FF1951"/>
    <w:rsid w:val="00FF19C3"/>
    <w:rsid w:val="00FF1C30"/>
    <w:rsid w:val="00FF1DFD"/>
    <w:rsid w:val="00FF2156"/>
    <w:rsid w:val="00FF2313"/>
    <w:rsid w:val="00FF256D"/>
    <w:rsid w:val="00FF27F0"/>
    <w:rsid w:val="00FF2843"/>
    <w:rsid w:val="00FF2994"/>
    <w:rsid w:val="00FF29ED"/>
    <w:rsid w:val="00FF354A"/>
    <w:rsid w:val="00FF390D"/>
    <w:rsid w:val="00FF403F"/>
    <w:rsid w:val="00FF4E4D"/>
    <w:rsid w:val="00FF55B7"/>
    <w:rsid w:val="00FF5890"/>
    <w:rsid w:val="00FF69DA"/>
    <w:rsid w:val="00FF6A9A"/>
    <w:rsid w:val="00FF70FE"/>
    <w:rsid w:val="00FF72F0"/>
    <w:rsid w:val="00FF769A"/>
    <w:rsid w:val="00FF76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D2B26"/>
  <w15:docId w15:val="{409CA15E-8164-42DA-B5C8-42A0954F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E24B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2">
    <w:name w:val="heading 2"/>
    <w:basedOn w:val="Normal"/>
    <w:next w:val="Normal"/>
    <w:link w:val="Balk2Char"/>
    <w:uiPriority w:val="9"/>
    <w:unhideWhenUsed/>
    <w:qFormat/>
    <w:rsid w:val="00E24B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E24BD7"/>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E134E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E134E3"/>
    <w:pPr>
      <w:keepNext/>
      <w:keepLines/>
      <w:spacing w:before="200" w:after="0"/>
      <w:outlineLvl w:val="4"/>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semiHidden/>
    <w:unhideWhenUsed/>
    <w:qFormat/>
    <w:rsid w:val="009355B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qFormat/>
    <w:rsid w:val="0058392A"/>
    <w:pPr>
      <w:spacing w:before="240" w:after="60" w:line="240" w:lineRule="auto"/>
      <w:outlineLvl w:val="7"/>
    </w:pPr>
    <w:rPr>
      <w:rFonts w:ascii="Times New Roman" w:eastAsia="Times New Roman" w:hAnsi="Times New Roman" w:cs="Times New Roman"/>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24BD7"/>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E24B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E24BD7"/>
  </w:style>
  <w:style w:type="character" w:styleId="Kpr">
    <w:name w:val="Hyperlink"/>
    <w:basedOn w:val="VarsaylanParagrafYazTipi"/>
    <w:unhideWhenUsed/>
    <w:rsid w:val="00E24BD7"/>
    <w:rPr>
      <w:color w:val="0000FF"/>
      <w:u w:val="single"/>
    </w:rPr>
  </w:style>
  <w:style w:type="paragraph" w:styleId="BalonMetni">
    <w:name w:val="Balloon Text"/>
    <w:basedOn w:val="Normal"/>
    <w:link w:val="BalonMetniChar"/>
    <w:uiPriority w:val="99"/>
    <w:unhideWhenUsed/>
    <w:rsid w:val="00E24BD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E24BD7"/>
    <w:rPr>
      <w:rFonts w:ascii="Tahoma" w:hAnsi="Tahoma" w:cs="Tahoma"/>
      <w:sz w:val="16"/>
      <w:szCs w:val="16"/>
    </w:rPr>
  </w:style>
  <w:style w:type="character" w:customStyle="1" w:styleId="Balk2Char">
    <w:name w:val="Başlık 2 Char"/>
    <w:basedOn w:val="VarsaylanParagrafYazTipi"/>
    <w:link w:val="Balk2"/>
    <w:uiPriority w:val="9"/>
    <w:rsid w:val="00E24BD7"/>
    <w:rPr>
      <w:rFonts w:asciiTheme="majorHAnsi" w:eastAsiaTheme="majorEastAsia" w:hAnsiTheme="majorHAnsi" w:cstheme="majorBidi"/>
      <w:b/>
      <w:bCs/>
      <w:color w:val="4F81BD" w:themeColor="accent1"/>
      <w:sz w:val="26"/>
      <w:szCs w:val="26"/>
    </w:rPr>
  </w:style>
  <w:style w:type="character" w:customStyle="1" w:styleId="mw-headline">
    <w:name w:val="mw-headline"/>
    <w:basedOn w:val="VarsaylanParagrafYazTipi"/>
    <w:rsid w:val="00E24BD7"/>
  </w:style>
  <w:style w:type="character" w:customStyle="1" w:styleId="mw-editsection">
    <w:name w:val="mw-editsection"/>
    <w:basedOn w:val="VarsaylanParagrafYazTipi"/>
    <w:rsid w:val="00E24BD7"/>
  </w:style>
  <w:style w:type="character" w:customStyle="1" w:styleId="mw-editsection-bracket">
    <w:name w:val="mw-editsection-bracket"/>
    <w:basedOn w:val="VarsaylanParagrafYazTipi"/>
    <w:rsid w:val="00E24BD7"/>
  </w:style>
  <w:style w:type="character" w:customStyle="1" w:styleId="Balk3Char">
    <w:name w:val="Başlık 3 Char"/>
    <w:basedOn w:val="VarsaylanParagrafYazTipi"/>
    <w:link w:val="Balk3"/>
    <w:uiPriority w:val="9"/>
    <w:rsid w:val="00E24BD7"/>
    <w:rPr>
      <w:rFonts w:asciiTheme="majorHAnsi" w:eastAsiaTheme="majorEastAsia" w:hAnsiTheme="majorHAnsi" w:cstheme="majorBidi"/>
      <w:b/>
      <w:bCs/>
      <w:color w:val="4F81BD" w:themeColor="accent1"/>
    </w:rPr>
  </w:style>
  <w:style w:type="paragraph" w:customStyle="1" w:styleId="aa-title">
    <w:name w:val="aa-title"/>
    <w:basedOn w:val="Normal"/>
    <w:rsid w:val="00843C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subtitle">
    <w:name w:val="aa-subtitle"/>
    <w:basedOn w:val="Normal"/>
    <w:rsid w:val="00843C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text">
    <w:name w:val="aa-text"/>
    <w:basedOn w:val="Normal"/>
    <w:rsid w:val="00843C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C06EB"/>
    <w:pPr>
      <w:autoSpaceDE w:val="0"/>
      <w:autoSpaceDN w:val="0"/>
      <w:adjustRightInd w:val="0"/>
      <w:spacing w:after="0" w:line="240" w:lineRule="auto"/>
    </w:pPr>
    <w:rPr>
      <w:rFonts w:ascii="Arial" w:hAnsi="Arial" w:cs="Arial"/>
      <w:color w:val="000000"/>
      <w:sz w:val="24"/>
      <w:szCs w:val="24"/>
    </w:rPr>
  </w:style>
  <w:style w:type="paragraph" w:customStyle="1" w:styleId="body-paragraph">
    <w:name w:val="body-paragraph"/>
    <w:basedOn w:val="Normal"/>
    <w:rsid w:val="00AB164F"/>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AB164F"/>
    <w:rPr>
      <w:i/>
      <w:iCs/>
    </w:rPr>
  </w:style>
  <w:style w:type="character" w:styleId="Gl">
    <w:name w:val="Strong"/>
    <w:basedOn w:val="VarsaylanParagrafYazTipi"/>
    <w:uiPriority w:val="22"/>
    <w:qFormat/>
    <w:rsid w:val="00AB164F"/>
    <w:rPr>
      <w:b/>
      <w:bCs/>
    </w:rPr>
  </w:style>
  <w:style w:type="character" w:customStyle="1" w:styleId="medium-bold">
    <w:name w:val="medium-bold"/>
    <w:basedOn w:val="VarsaylanParagrafYazTipi"/>
    <w:rsid w:val="00AB164F"/>
  </w:style>
  <w:style w:type="character" w:customStyle="1" w:styleId="medium-normal">
    <w:name w:val="medium-normal"/>
    <w:basedOn w:val="VarsaylanParagrafYazTipi"/>
    <w:rsid w:val="00AB164F"/>
  </w:style>
  <w:style w:type="character" w:customStyle="1" w:styleId="hps">
    <w:name w:val="hps"/>
    <w:basedOn w:val="VarsaylanParagrafYazTipi"/>
    <w:rsid w:val="00D75055"/>
  </w:style>
  <w:style w:type="character" w:customStyle="1" w:styleId="fn2">
    <w:name w:val="fn2"/>
    <w:basedOn w:val="VarsaylanParagrafYazTipi"/>
    <w:rsid w:val="00A822FA"/>
  </w:style>
  <w:style w:type="paragraph" w:styleId="DipnotMetni">
    <w:name w:val="footnote text"/>
    <w:basedOn w:val="Normal"/>
    <w:link w:val="DipnotMetniChar"/>
    <w:uiPriority w:val="99"/>
    <w:unhideWhenUsed/>
    <w:rsid w:val="003075DB"/>
    <w:pPr>
      <w:spacing w:after="0" w:line="240" w:lineRule="auto"/>
    </w:pPr>
    <w:rPr>
      <w:sz w:val="20"/>
      <w:szCs w:val="20"/>
    </w:rPr>
  </w:style>
  <w:style w:type="character" w:customStyle="1" w:styleId="DipnotMetniChar">
    <w:name w:val="Dipnot Metni Char"/>
    <w:basedOn w:val="VarsaylanParagrafYazTipi"/>
    <w:link w:val="DipnotMetni"/>
    <w:uiPriority w:val="99"/>
    <w:rsid w:val="003075DB"/>
    <w:rPr>
      <w:sz w:val="20"/>
      <w:szCs w:val="20"/>
    </w:rPr>
  </w:style>
  <w:style w:type="character" w:styleId="DipnotBavurusu">
    <w:name w:val="footnote reference"/>
    <w:basedOn w:val="VarsaylanParagrafYazTipi"/>
    <w:uiPriority w:val="99"/>
    <w:unhideWhenUsed/>
    <w:rsid w:val="003075DB"/>
    <w:rPr>
      <w:vertAlign w:val="superscript"/>
    </w:rPr>
  </w:style>
  <w:style w:type="paragraph" w:styleId="GvdeMetni">
    <w:name w:val="Body Text"/>
    <w:basedOn w:val="Normal"/>
    <w:link w:val="GvdeMetniChar"/>
    <w:uiPriority w:val="99"/>
    <w:rsid w:val="00EC2FF6"/>
    <w:pPr>
      <w:spacing w:after="0" w:line="24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99"/>
    <w:rsid w:val="00EC2FF6"/>
    <w:rPr>
      <w:rFonts w:ascii="Times New Roman" w:eastAsia="Times New Roman" w:hAnsi="Times New Roman" w:cs="Times New Roman"/>
      <w:sz w:val="24"/>
      <w:szCs w:val="24"/>
    </w:rPr>
  </w:style>
  <w:style w:type="paragraph" w:styleId="GvdeMetniGirintisi">
    <w:name w:val="Body Text Indent"/>
    <w:basedOn w:val="Normal"/>
    <w:link w:val="GvdeMetniGirintisiChar"/>
    <w:uiPriority w:val="99"/>
    <w:rsid w:val="00EC2FF6"/>
    <w:pPr>
      <w:spacing w:after="120" w:line="240" w:lineRule="auto"/>
      <w:ind w:left="283"/>
    </w:pPr>
    <w:rPr>
      <w:rFonts w:ascii="Times New Roman" w:eastAsia="Times New Roman" w:hAnsi="Times New Roman" w:cs="Times New Roman"/>
      <w:sz w:val="24"/>
      <w:szCs w:val="24"/>
      <w:lang w:val="en-US" w:eastAsia="en-US"/>
    </w:rPr>
  </w:style>
  <w:style w:type="character" w:customStyle="1" w:styleId="GvdeMetniGirintisiChar">
    <w:name w:val="Gövde Metni Girintisi Char"/>
    <w:basedOn w:val="VarsaylanParagrafYazTipi"/>
    <w:link w:val="GvdeMetniGirintisi"/>
    <w:uiPriority w:val="99"/>
    <w:rsid w:val="00EC2FF6"/>
    <w:rPr>
      <w:rFonts w:ascii="Times New Roman" w:eastAsia="Times New Roman" w:hAnsi="Times New Roman" w:cs="Times New Roman"/>
      <w:sz w:val="24"/>
      <w:szCs w:val="24"/>
      <w:lang w:val="en-US" w:eastAsia="en-US"/>
    </w:rPr>
  </w:style>
  <w:style w:type="paragraph" w:styleId="GvdeMetniGirintisi2">
    <w:name w:val="Body Text Indent 2"/>
    <w:basedOn w:val="Normal"/>
    <w:link w:val="GvdeMetniGirintisi2Char"/>
    <w:uiPriority w:val="99"/>
    <w:rsid w:val="00EC2FF6"/>
    <w:pPr>
      <w:spacing w:after="120" w:line="480" w:lineRule="auto"/>
      <w:ind w:left="283"/>
    </w:pPr>
    <w:rPr>
      <w:rFonts w:ascii="Times New Roman" w:eastAsia="Times New Roman" w:hAnsi="Times New Roman" w:cs="Times New Roman"/>
      <w:sz w:val="24"/>
      <w:szCs w:val="24"/>
      <w:lang w:val="en-US" w:eastAsia="en-US"/>
    </w:rPr>
  </w:style>
  <w:style w:type="character" w:customStyle="1" w:styleId="GvdeMetniGirintisi2Char">
    <w:name w:val="Gövde Metni Girintisi 2 Char"/>
    <w:basedOn w:val="VarsaylanParagrafYazTipi"/>
    <w:link w:val="GvdeMetniGirintisi2"/>
    <w:uiPriority w:val="99"/>
    <w:rsid w:val="00EC2FF6"/>
    <w:rPr>
      <w:rFonts w:ascii="Times New Roman" w:eastAsia="Times New Roman" w:hAnsi="Times New Roman" w:cs="Times New Roman"/>
      <w:sz w:val="24"/>
      <w:szCs w:val="24"/>
      <w:lang w:val="en-US" w:eastAsia="en-US"/>
    </w:rPr>
  </w:style>
  <w:style w:type="paragraph" w:styleId="ListeParagraf">
    <w:name w:val="List Paragraph"/>
    <w:basedOn w:val="Normal"/>
    <w:uiPriority w:val="34"/>
    <w:qFormat/>
    <w:rsid w:val="00E10A6C"/>
    <w:pPr>
      <w:ind w:left="720"/>
      <w:contextualSpacing/>
    </w:pPr>
  </w:style>
  <w:style w:type="character" w:customStyle="1" w:styleId="grame">
    <w:name w:val="grame"/>
    <w:basedOn w:val="VarsaylanParagrafYazTipi"/>
    <w:uiPriority w:val="99"/>
    <w:rsid w:val="008F78DD"/>
    <w:rPr>
      <w:rFonts w:cs="Times New Roman"/>
    </w:rPr>
  </w:style>
  <w:style w:type="paragraph" w:customStyle="1" w:styleId="2-ortabaslk">
    <w:name w:val="2-ortabaslk"/>
    <w:basedOn w:val="Normal"/>
    <w:uiPriority w:val="99"/>
    <w:rsid w:val="008F7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normalyaz">
    <w:name w:val="3-normalyaz"/>
    <w:basedOn w:val="Normal"/>
    <w:uiPriority w:val="99"/>
    <w:rsid w:val="008F78DD"/>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8F78DD"/>
    <w:pPr>
      <w:tabs>
        <w:tab w:val="center" w:pos="4536"/>
        <w:tab w:val="right" w:pos="9072"/>
      </w:tabs>
      <w:spacing w:after="0" w:line="240" w:lineRule="auto"/>
    </w:pPr>
    <w:rPr>
      <w:rFonts w:ascii="Calibri" w:eastAsia="Calibri" w:hAnsi="Calibri" w:cs="Times New Roman"/>
      <w:lang w:eastAsia="en-US"/>
    </w:rPr>
  </w:style>
  <w:style w:type="character" w:customStyle="1" w:styleId="stbilgiChar">
    <w:name w:val="Üstbilgi Char"/>
    <w:basedOn w:val="VarsaylanParagrafYazTipi"/>
    <w:link w:val="stbilgi"/>
    <w:uiPriority w:val="99"/>
    <w:rsid w:val="008F78DD"/>
    <w:rPr>
      <w:rFonts w:ascii="Calibri" w:eastAsia="Calibri" w:hAnsi="Calibri" w:cs="Times New Roman"/>
      <w:lang w:eastAsia="en-US"/>
    </w:rPr>
  </w:style>
  <w:style w:type="paragraph" w:styleId="Altbilgi">
    <w:name w:val="footer"/>
    <w:basedOn w:val="Normal"/>
    <w:link w:val="AltbilgiChar"/>
    <w:uiPriority w:val="99"/>
    <w:unhideWhenUsed/>
    <w:rsid w:val="008F78DD"/>
    <w:pPr>
      <w:tabs>
        <w:tab w:val="center" w:pos="4536"/>
        <w:tab w:val="right" w:pos="9072"/>
      </w:tabs>
      <w:spacing w:after="0" w:line="240" w:lineRule="auto"/>
    </w:pPr>
    <w:rPr>
      <w:rFonts w:ascii="Calibri" w:eastAsia="Calibri" w:hAnsi="Calibri" w:cs="Times New Roman"/>
      <w:lang w:eastAsia="en-US"/>
    </w:rPr>
  </w:style>
  <w:style w:type="character" w:customStyle="1" w:styleId="AltbilgiChar">
    <w:name w:val="Altbilgi Char"/>
    <w:basedOn w:val="VarsaylanParagrafYazTipi"/>
    <w:link w:val="Altbilgi"/>
    <w:uiPriority w:val="99"/>
    <w:rsid w:val="008F78DD"/>
    <w:rPr>
      <w:rFonts w:ascii="Calibri" w:eastAsia="Calibri" w:hAnsi="Calibri" w:cs="Times New Roman"/>
      <w:lang w:eastAsia="en-US"/>
    </w:rPr>
  </w:style>
  <w:style w:type="character" w:customStyle="1" w:styleId="Dipnot">
    <w:name w:val="Dipnot_"/>
    <w:basedOn w:val="VarsaylanParagrafYazTipi"/>
    <w:link w:val="Dipnot0"/>
    <w:uiPriority w:val="99"/>
    <w:rsid w:val="00F112FD"/>
    <w:rPr>
      <w:shd w:val="clear" w:color="auto" w:fill="FFFFFF"/>
    </w:rPr>
  </w:style>
  <w:style w:type="character" w:customStyle="1" w:styleId="Dipnot9">
    <w:name w:val="Dipnot + 9"/>
    <w:aliases w:val="5 pt,İtalik,Başlık #1 + 17"/>
    <w:basedOn w:val="Dipnot"/>
    <w:uiPriority w:val="99"/>
    <w:rsid w:val="00F112FD"/>
    <w:rPr>
      <w:i/>
      <w:iCs/>
      <w:sz w:val="19"/>
      <w:szCs w:val="19"/>
      <w:shd w:val="clear" w:color="auto" w:fill="FFFFFF"/>
    </w:rPr>
  </w:style>
  <w:style w:type="character" w:customStyle="1" w:styleId="Gvdemetni2">
    <w:name w:val="Gövde metni (2)_"/>
    <w:basedOn w:val="VarsaylanParagrafYazTipi"/>
    <w:link w:val="Gvdemetni20"/>
    <w:uiPriority w:val="99"/>
    <w:rsid w:val="00F112FD"/>
    <w:rPr>
      <w:sz w:val="23"/>
      <w:szCs w:val="23"/>
      <w:shd w:val="clear" w:color="auto" w:fill="FFFFFF"/>
    </w:rPr>
  </w:style>
  <w:style w:type="character" w:customStyle="1" w:styleId="Gvdemetni0">
    <w:name w:val="Gövde metni_"/>
    <w:basedOn w:val="VarsaylanParagrafYazTipi"/>
    <w:link w:val="Gvdemetni1"/>
    <w:uiPriority w:val="99"/>
    <w:rsid w:val="00F112FD"/>
    <w:rPr>
      <w:shd w:val="clear" w:color="auto" w:fill="FFFFFF"/>
    </w:rPr>
  </w:style>
  <w:style w:type="character" w:customStyle="1" w:styleId="Gvdemetni3">
    <w:name w:val="Gövde metni"/>
    <w:basedOn w:val="Gvdemetni0"/>
    <w:uiPriority w:val="99"/>
    <w:rsid w:val="00F112FD"/>
    <w:rPr>
      <w:u w:val="single"/>
      <w:shd w:val="clear" w:color="auto" w:fill="FFFFFF"/>
    </w:rPr>
  </w:style>
  <w:style w:type="character" w:customStyle="1" w:styleId="Gvdemetni30">
    <w:name w:val="Gövde metni (3)_"/>
    <w:basedOn w:val="VarsaylanParagrafYazTipi"/>
    <w:link w:val="Gvdemetni31"/>
    <w:uiPriority w:val="99"/>
    <w:rsid w:val="00F112FD"/>
    <w:rPr>
      <w:rFonts w:ascii="Arial Narrow" w:hAnsi="Arial Narrow" w:cs="Arial Narrow"/>
      <w:noProof/>
      <w:sz w:val="13"/>
      <w:szCs w:val="13"/>
      <w:shd w:val="clear" w:color="auto" w:fill="FFFFFF"/>
    </w:rPr>
  </w:style>
  <w:style w:type="character" w:customStyle="1" w:styleId="stbilgiveyaaltbilgi">
    <w:name w:val="Üst bilgi veya alt bilgi_"/>
    <w:basedOn w:val="VarsaylanParagrafYazTipi"/>
    <w:link w:val="stbilgiveyaaltbilgi1"/>
    <w:uiPriority w:val="99"/>
    <w:rsid w:val="00F112FD"/>
    <w:rPr>
      <w:spacing w:val="-10"/>
      <w:sz w:val="21"/>
      <w:szCs w:val="21"/>
      <w:shd w:val="clear" w:color="auto" w:fill="FFFFFF"/>
    </w:rPr>
  </w:style>
  <w:style w:type="character" w:customStyle="1" w:styleId="stbilgiveyaaltbilgi12pt">
    <w:name w:val="Üst bilgi veya alt bilgi + 12 pt"/>
    <w:aliases w:val="Kalın,0 pt boşluk bırakılıyor,Gövde metni + 8,5 pt2"/>
    <w:basedOn w:val="stbilgiveyaaltbilgi"/>
    <w:uiPriority w:val="99"/>
    <w:rsid w:val="00F112FD"/>
    <w:rPr>
      <w:spacing w:val="-10"/>
      <w:sz w:val="21"/>
      <w:szCs w:val="21"/>
      <w:shd w:val="clear" w:color="auto" w:fill="FFFFFF"/>
    </w:rPr>
  </w:style>
  <w:style w:type="character" w:customStyle="1" w:styleId="stbilgiveyaaltbilgi0">
    <w:name w:val="Üst bilgi veya alt bilgi"/>
    <w:basedOn w:val="stbilgiveyaaltbilgi"/>
    <w:uiPriority w:val="99"/>
    <w:rsid w:val="00F112FD"/>
    <w:rPr>
      <w:spacing w:val="-10"/>
      <w:sz w:val="21"/>
      <w:szCs w:val="21"/>
      <w:shd w:val="clear" w:color="auto" w:fill="FFFFFF"/>
    </w:rPr>
  </w:style>
  <w:style w:type="character" w:customStyle="1" w:styleId="Gvdemetni4">
    <w:name w:val="Gövde metni (4)_"/>
    <w:basedOn w:val="VarsaylanParagrafYazTipi"/>
    <w:link w:val="Gvdemetni40"/>
    <w:uiPriority w:val="99"/>
    <w:rsid w:val="00F112FD"/>
    <w:rPr>
      <w:rFonts w:ascii="Candara" w:hAnsi="Candara" w:cs="Candara"/>
      <w:noProof/>
      <w:sz w:val="19"/>
      <w:szCs w:val="19"/>
      <w:shd w:val="clear" w:color="auto" w:fill="FFFFFF"/>
    </w:rPr>
  </w:style>
  <w:style w:type="character" w:customStyle="1" w:styleId="Gvdemetni9pt">
    <w:name w:val="Gövde metni + 9 pt"/>
    <w:aliases w:val="Kalın3"/>
    <w:basedOn w:val="Gvdemetni0"/>
    <w:uiPriority w:val="99"/>
    <w:rsid w:val="00F112FD"/>
    <w:rPr>
      <w:b/>
      <w:bCs/>
      <w:sz w:val="18"/>
      <w:szCs w:val="18"/>
      <w:shd w:val="clear" w:color="auto" w:fill="FFFFFF"/>
    </w:rPr>
  </w:style>
  <w:style w:type="character" w:customStyle="1" w:styleId="Gvdemetni21">
    <w:name w:val="Gövde metni2"/>
    <w:basedOn w:val="Gvdemetni0"/>
    <w:uiPriority w:val="99"/>
    <w:rsid w:val="00F112FD"/>
    <w:rPr>
      <w:shd w:val="clear" w:color="auto" w:fill="FFFFFF"/>
    </w:rPr>
  </w:style>
  <w:style w:type="character" w:customStyle="1" w:styleId="Gvdemetni7pt">
    <w:name w:val="Gövde metni + 7 pt"/>
    <w:aliases w:val="Kalın2,İtalik1"/>
    <w:basedOn w:val="Gvdemetni0"/>
    <w:uiPriority w:val="99"/>
    <w:rsid w:val="00F112FD"/>
    <w:rPr>
      <w:b/>
      <w:bCs/>
      <w:i/>
      <w:iCs/>
      <w:sz w:val="14"/>
      <w:szCs w:val="14"/>
      <w:shd w:val="clear" w:color="auto" w:fill="FFFFFF"/>
    </w:rPr>
  </w:style>
  <w:style w:type="character" w:customStyle="1" w:styleId="Gvdemetni6">
    <w:name w:val="Gövde metni + 6"/>
    <w:aliases w:val="5 pt1,Kalın1,150% ölçek,Gövde metni + 81,0 pt boşluk bırakılıyor1"/>
    <w:basedOn w:val="Gvdemetni0"/>
    <w:uiPriority w:val="99"/>
    <w:rsid w:val="00F112FD"/>
    <w:rPr>
      <w:b/>
      <w:bCs/>
      <w:w w:val="150"/>
      <w:sz w:val="13"/>
      <w:szCs w:val="13"/>
      <w:shd w:val="clear" w:color="auto" w:fill="FFFFFF"/>
    </w:rPr>
  </w:style>
  <w:style w:type="paragraph" w:customStyle="1" w:styleId="Dipnot0">
    <w:name w:val="Dipnot"/>
    <w:basedOn w:val="Normal"/>
    <w:link w:val="Dipnot"/>
    <w:uiPriority w:val="99"/>
    <w:rsid w:val="00F112FD"/>
    <w:pPr>
      <w:widowControl w:val="0"/>
      <w:shd w:val="clear" w:color="auto" w:fill="FFFFFF"/>
      <w:spacing w:after="180" w:line="230" w:lineRule="exact"/>
    </w:pPr>
  </w:style>
  <w:style w:type="paragraph" w:customStyle="1" w:styleId="Gvdemetni20">
    <w:name w:val="Gövde metni (2)"/>
    <w:basedOn w:val="Normal"/>
    <w:link w:val="Gvdemetni2"/>
    <w:uiPriority w:val="99"/>
    <w:rsid w:val="00F112FD"/>
    <w:pPr>
      <w:widowControl w:val="0"/>
      <w:shd w:val="clear" w:color="auto" w:fill="FFFFFF"/>
      <w:spacing w:after="240" w:line="401" w:lineRule="exact"/>
      <w:jc w:val="both"/>
    </w:pPr>
    <w:rPr>
      <w:sz w:val="23"/>
      <w:szCs w:val="23"/>
    </w:rPr>
  </w:style>
  <w:style w:type="paragraph" w:customStyle="1" w:styleId="Gvdemetni1">
    <w:name w:val="Gövde metni1"/>
    <w:basedOn w:val="Normal"/>
    <w:link w:val="Gvdemetni0"/>
    <w:uiPriority w:val="99"/>
    <w:rsid w:val="00F112FD"/>
    <w:pPr>
      <w:widowControl w:val="0"/>
      <w:shd w:val="clear" w:color="auto" w:fill="FFFFFF"/>
      <w:spacing w:before="240" w:after="720" w:line="240" w:lineRule="atLeast"/>
      <w:ind w:hanging="420"/>
      <w:jc w:val="center"/>
    </w:pPr>
  </w:style>
  <w:style w:type="paragraph" w:customStyle="1" w:styleId="Gvdemetni31">
    <w:name w:val="Gövde metni (3)"/>
    <w:basedOn w:val="Normal"/>
    <w:link w:val="Gvdemetni30"/>
    <w:uiPriority w:val="99"/>
    <w:rsid w:val="00F112FD"/>
    <w:pPr>
      <w:widowControl w:val="0"/>
      <w:shd w:val="clear" w:color="auto" w:fill="FFFFFF"/>
      <w:spacing w:after="0" w:line="240" w:lineRule="atLeast"/>
      <w:jc w:val="center"/>
    </w:pPr>
    <w:rPr>
      <w:rFonts w:ascii="Arial Narrow" w:hAnsi="Arial Narrow" w:cs="Arial Narrow"/>
      <w:noProof/>
      <w:sz w:val="13"/>
      <w:szCs w:val="13"/>
    </w:rPr>
  </w:style>
  <w:style w:type="paragraph" w:customStyle="1" w:styleId="stbilgiveyaaltbilgi1">
    <w:name w:val="Üst bilgi veya alt bilgi1"/>
    <w:basedOn w:val="Normal"/>
    <w:link w:val="stbilgiveyaaltbilgi"/>
    <w:uiPriority w:val="99"/>
    <w:rsid w:val="00F112FD"/>
    <w:pPr>
      <w:widowControl w:val="0"/>
      <w:shd w:val="clear" w:color="auto" w:fill="FFFFFF"/>
      <w:spacing w:after="0" w:line="240" w:lineRule="atLeast"/>
    </w:pPr>
    <w:rPr>
      <w:spacing w:val="-10"/>
      <w:sz w:val="21"/>
      <w:szCs w:val="21"/>
    </w:rPr>
  </w:style>
  <w:style w:type="paragraph" w:customStyle="1" w:styleId="Gvdemetni40">
    <w:name w:val="Gövde metni (4)"/>
    <w:basedOn w:val="Normal"/>
    <w:link w:val="Gvdemetni4"/>
    <w:uiPriority w:val="99"/>
    <w:rsid w:val="00F112FD"/>
    <w:pPr>
      <w:widowControl w:val="0"/>
      <w:shd w:val="clear" w:color="auto" w:fill="FFFFFF"/>
      <w:spacing w:after="60" w:line="240" w:lineRule="atLeast"/>
    </w:pPr>
    <w:rPr>
      <w:rFonts w:ascii="Candara" w:hAnsi="Candara" w:cs="Candara"/>
      <w:noProof/>
      <w:sz w:val="19"/>
      <w:szCs w:val="19"/>
    </w:rPr>
  </w:style>
  <w:style w:type="character" w:customStyle="1" w:styleId="Dipnot0ptbolukbraklyor">
    <w:name w:val="Dipnot + 0 pt boşluk bırakılıyor"/>
    <w:basedOn w:val="Dipnot"/>
    <w:uiPriority w:val="99"/>
    <w:rsid w:val="00F112FD"/>
    <w:rPr>
      <w:b/>
      <w:bCs/>
      <w:spacing w:val="0"/>
      <w:sz w:val="19"/>
      <w:szCs w:val="19"/>
      <w:u w:val="none"/>
      <w:shd w:val="clear" w:color="auto" w:fill="FFFFFF"/>
    </w:rPr>
  </w:style>
  <w:style w:type="character" w:customStyle="1" w:styleId="Gvdemetnitalik1">
    <w:name w:val="Gövde metni + İtalik1"/>
    <w:basedOn w:val="Gvdemetni0"/>
    <w:uiPriority w:val="99"/>
    <w:rsid w:val="00F112FD"/>
    <w:rPr>
      <w:b/>
      <w:bCs/>
      <w:i/>
      <w:iCs/>
      <w:spacing w:val="20"/>
      <w:sz w:val="19"/>
      <w:szCs w:val="19"/>
      <w:u w:val="none"/>
      <w:shd w:val="clear" w:color="auto" w:fill="FFFFFF"/>
    </w:rPr>
  </w:style>
  <w:style w:type="character" w:customStyle="1" w:styleId="Balk10">
    <w:name w:val="Başlık #1_"/>
    <w:basedOn w:val="VarsaylanParagrafYazTipi"/>
    <w:link w:val="Balk11"/>
    <w:uiPriority w:val="99"/>
    <w:rsid w:val="00F112FD"/>
    <w:rPr>
      <w:rFonts w:ascii="Courier New" w:hAnsi="Courier New" w:cs="Courier New"/>
      <w:noProof/>
      <w:sz w:val="20"/>
      <w:szCs w:val="20"/>
      <w:shd w:val="clear" w:color="auto" w:fill="FFFFFF"/>
    </w:rPr>
  </w:style>
  <w:style w:type="paragraph" w:customStyle="1" w:styleId="Balk11">
    <w:name w:val="Başlık #1"/>
    <w:basedOn w:val="Normal"/>
    <w:link w:val="Balk10"/>
    <w:uiPriority w:val="99"/>
    <w:rsid w:val="00F112FD"/>
    <w:pPr>
      <w:widowControl w:val="0"/>
      <w:shd w:val="clear" w:color="auto" w:fill="FFFFFF"/>
      <w:spacing w:before="360" w:after="480" w:line="240" w:lineRule="atLeast"/>
      <w:ind w:hanging="400"/>
      <w:jc w:val="both"/>
      <w:outlineLvl w:val="0"/>
    </w:pPr>
    <w:rPr>
      <w:rFonts w:ascii="Courier New" w:hAnsi="Courier New" w:cs="Courier New"/>
      <w:noProof/>
      <w:sz w:val="20"/>
      <w:szCs w:val="20"/>
    </w:rPr>
  </w:style>
  <w:style w:type="character" w:customStyle="1" w:styleId="Gvdemetnitalik">
    <w:name w:val="Gövde metni + İtalik"/>
    <w:basedOn w:val="Gvdemetni0"/>
    <w:uiPriority w:val="99"/>
    <w:rsid w:val="00F112FD"/>
    <w:rPr>
      <w:rFonts w:ascii="Book Antiqua" w:hAnsi="Book Antiqua" w:cs="Book Antiqua"/>
      <w:i/>
      <w:iCs/>
      <w:sz w:val="19"/>
      <w:szCs w:val="19"/>
      <w:u w:val="none"/>
      <w:shd w:val="clear" w:color="auto" w:fill="FFFFFF"/>
    </w:rPr>
  </w:style>
  <w:style w:type="table" w:styleId="TabloKlavuzu">
    <w:name w:val="Table Grid"/>
    <w:basedOn w:val="NormalTablo"/>
    <w:uiPriority w:val="59"/>
    <w:rsid w:val="00F112FD"/>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unhideWhenUsed/>
    <w:rsid w:val="00F112FD"/>
    <w:rPr>
      <w:sz w:val="16"/>
      <w:szCs w:val="16"/>
    </w:rPr>
  </w:style>
  <w:style w:type="paragraph" w:styleId="AklamaMetni">
    <w:name w:val="annotation text"/>
    <w:basedOn w:val="Normal"/>
    <w:link w:val="AklamaMetniChar"/>
    <w:uiPriority w:val="99"/>
    <w:unhideWhenUsed/>
    <w:rsid w:val="00F112FD"/>
    <w:pPr>
      <w:spacing w:line="240" w:lineRule="auto"/>
    </w:pPr>
    <w:rPr>
      <w:sz w:val="20"/>
      <w:szCs w:val="20"/>
    </w:rPr>
  </w:style>
  <w:style w:type="character" w:customStyle="1" w:styleId="AklamaMetniChar">
    <w:name w:val="Açıklama Metni Char"/>
    <w:basedOn w:val="VarsaylanParagrafYazTipi"/>
    <w:link w:val="AklamaMetni"/>
    <w:uiPriority w:val="99"/>
    <w:rsid w:val="00F112FD"/>
    <w:rPr>
      <w:sz w:val="20"/>
      <w:szCs w:val="20"/>
    </w:rPr>
  </w:style>
  <w:style w:type="paragraph" w:styleId="AklamaKonusu">
    <w:name w:val="annotation subject"/>
    <w:basedOn w:val="AklamaMetni"/>
    <w:next w:val="AklamaMetni"/>
    <w:link w:val="AklamaKonusuChar"/>
    <w:uiPriority w:val="99"/>
    <w:unhideWhenUsed/>
    <w:rsid w:val="00F112FD"/>
    <w:rPr>
      <w:b/>
      <w:bCs/>
    </w:rPr>
  </w:style>
  <w:style w:type="character" w:customStyle="1" w:styleId="AklamaKonusuChar">
    <w:name w:val="Açıklama Konusu Char"/>
    <w:basedOn w:val="AklamaMetniChar"/>
    <w:link w:val="AklamaKonusu"/>
    <w:uiPriority w:val="99"/>
    <w:rsid w:val="00F112FD"/>
    <w:rPr>
      <w:b/>
      <w:bCs/>
      <w:sz w:val="20"/>
      <w:szCs w:val="20"/>
    </w:rPr>
  </w:style>
  <w:style w:type="paragraph" w:customStyle="1" w:styleId="baslk">
    <w:name w:val="baslık"/>
    <w:basedOn w:val="Normal"/>
    <w:rsid w:val="00F112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0">
    <w:name w:val="A0"/>
    <w:uiPriority w:val="99"/>
    <w:rsid w:val="00FC720B"/>
    <w:rPr>
      <w:rFonts w:cs="Minion Pro"/>
      <w:color w:val="000000"/>
      <w:sz w:val="16"/>
      <w:szCs w:val="16"/>
    </w:rPr>
  </w:style>
  <w:style w:type="numbering" w:customStyle="1" w:styleId="ListeYok1">
    <w:name w:val="Liste Yok1"/>
    <w:next w:val="ListeYok"/>
    <w:uiPriority w:val="99"/>
    <w:semiHidden/>
    <w:unhideWhenUsed/>
    <w:rsid w:val="00D2657A"/>
  </w:style>
  <w:style w:type="table" w:customStyle="1" w:styleId="TabloKlavuzu1">
    <w:name w:val="Tablo Kılavuzu1"/>
    <w:basedOn w:val="NormalTablo"/>
    <w:next w:val="TabloKlavuzu"/>
    <w:rsid w:val="00D265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uiPriority w:val="99"/>
    <w:rsid w:val="00D2657A"/>
  </w:style>
  <w:style w:type="paragraph" w:styleId="HTMLncedenBiimlendirilmi">
    <w:name w:val="HTML Preformatted"/>
    <w:basedOn w:val="Normal"/>
    <w:link w:val="HTMLncedenBiimlendirilmiChar"/>
    <w:uiPriority w:val="99"/>
    <w:unhideWhenUsed/>
    <w:rsid w:val="00066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66AFE"/>
    <w:rPr>
      <w:rFonts w:ascii="Courier New" w:eastAsia="Times New Roman" w:hAnsi="Courier New" w:cs="Courier New"/>
      <w:sz w:val="20"/>
      <w:szCs w:val="20"/>
    </w:rPr>
  </w:style>
  <w:style w:type="character" w:customStyle="1" w:styleId="Balk4Char">
    <w:name w:val="Başlık 4 Char"/>
    <w:basedOn w:val="VarsaylanParagrafYazTipi"/>
    <w:link w:val="Balk4"/>
    <w:uiPriority w:val="9"/>
    <w:semiHidden/>
    <w:rsid w:val="00E134E3"/>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E134E3"/>
    <w:rPr>
      <w:rFonts w:asciiTheme="majorHAnsi" w:eastAsiaTheme="majorEastAsia" w:hAnsiTheme="majorHAnsi" w:cstheme="majorBidi"/>
      <w:color w:val="243F60" w:themeColor="accent1" w:themeShade="7F"/>
    </w:rPr>
  </w:style>
  <w:style w:type="character" w:customStyle="1" w:styleId="ft">
    <w:name w:val="ft"/>
    <w:basedOn w:val="VarsaylanParagrafYazTipi"/>
    <w:uiPriority w:val="99"/>
    <w:rsid w:val="00E134E3"/>
    <w:rPr>
      <w:rFonts w:cs="Times New Roman"/>
    </w:rPr>
  </w:style>
  <w:style w:type="character" w:customStyle="1" w:styleId="Balk7Char">
    <w:name w:val="Başlık 7 Char"/>
    <w:basedOn w:val="VarsaylanParagrafYazTipi"/>
    <w:link w:val="Balk7"/>
    <w:uiPriority w:val="9"/>
    <w:semiHidden/>
    <w:rsid w:val="009355B9"/>
    <w:rPr>
      <w:rFonts w:asciiTheme="majorHAnsi" w:eastAsiaTheme="majorEastAsia" w:hAnsiTheme="majorHAnsi" w:cstheme="majorBidi"/>
      <w:i/>
      <w:iCs/>
      <w:color w:val="404040" w:themeColor="text1" w:themeTint="BF"/>
    </w:rPr>
  </w:style>
  <w:style w:type="paragraph" w:styleId="Dzeltme">
    <w:name w:val="Revision"/>
    <w:hidden/>
    <w:uiPriority w:val="99"/>
    <w:semiHidden/>
    <w:rsid w:val="002433B5"/>
    <w:pPr>
      <w:spacing w:after="0" w:line="240" w:lineRule="auto"/>
    </w:pPr>
  </w:style>
  <w:style w:type="character" w:styleId="zlenenKpr">
    <w:name w:val="FollowedHyperlink"/>
    <w:basedOn w:val="VarsaylanParagrafYazTipi"/>
    <w:uiPriority w:val="99"/>
    <w:semiHidden/>
    <w:unhideWhenUsed/>
    <w:rsid w:val="002433B5"/>
    <w:rPr>
      <w:color w:val="800080" w:themeColor="followedHyperlink"/>
      <w:u w:val="single"/>
    </w:rPr>
  </w:style>
  <w:style w:type="numbering" w:customStyle="1" w:styleId="ListeYok2">
    <w:name w:val="Liste Yok2"/>
    <w:next w:val="ListeYok"/>
    <w:uiPriority w:val="99"/>
    <w:semiHidden/>
    <w:unhideWhenUsed/>
    <w:rsid w:val="00310515"/>
  </w:style>
  <w:style w:type="paragraph" w:styleId="KonuBal">
    <w:name w:val="Title"/>
    <w:basedOn w:val="Normal"/>
    <w:link w:val="KonuBalChar"/>
    <w:qFormat/>
    <w:rsid w:val="00310515"/>
    <w:pPr>
      <w:spacing w:after="0" w:line="240" w:lineRule="auto"/>
      <w:jc w:val="center"/>
    </w:pPr>
    <w:rPr>
      <w:rFonts w:ascii="Times New Roman" w:eastAsia="Times New Roman" w:hAnsi="Times New Roman" w:cs="Times New Roman"/>
      <w:b/>
      <w:sz w:val="20"/>
      <w:szCs w:val="20"/>
      <w:lang w:eastAsia="en-US"/>
    </w:rPr>
  </w:style>
  <w:style w:type="character" w:customStyle="1" w:styleId="KonuBalChar">
    <w:name w:val="Konu Başlığı Char"/>
    <w:basedOn w:val="VarsaylanParagrafYazTipi"/>
    <w:link w:val="KonuBal"/>
    <w:rsid w:val="00310515"/>
    <w:rPr>
      <w:rFonts w:ascii="Times New Roman" w:eastAsia="Times New Roman" w:hAnsi="Times New Roman" w:cs="Times New Roman"/>
      <w:b/>
      <w:sz w:val="20"/>
      <w:szCs w:val="20"/>
      <w:lang w:eastAsia="en-US"/>
    </w:rPr>
  </w:style>
  <w:style w:type="paragraph" w:styleId="Altyaz">
    <w:name w:val="Subtitle"/>
    <w:basedOn w:val="Normal"/>
    <w:link w:val="AltyazChar"/>
    <w:qFormat/>
    <w:rsid w:val="00310515"/>
    <w:pPr>
      <w:spacing w:after="0" w:line="240" w:lineRule="auto"/>
      <w:jc w:val="right"/>
    </w:pPr>
    <w:rPr>
      <w:rFonts w:ascii="Times New Roman" w:eastAsia="Times New Roman" w:hAnsi="Times New Roman" w:cs="Times New Roman"/>
      <w:b/>
      <w:sz w:val="24"/>
      <w:szCs w:val="20"/>
    </w:rPr>
  </w:style>
  <w:style w:type="character" w:customStyle="1" w:styleId="AltyazChar">
    <w:name w:val="Altyazı Char"/>
    <w:basedOn w:val="VarsaylanParagrafYazTipi"/>
    <w:link w:val="Altyaz"/>
    <w:rsid w:val="00310515"/>
    <w:rPr>
      <w:rFonts w:ascii="Times New Roman" w:eastAsia="Times New Roman" w:hAnsi="Times New Roman" w:cs="Times New Roman"/>
      <w:b/>
      <w:sz w:val="24"/>
      <w:szCs w:val="20"/>
    </w:rPr>
  </w:style>
  <w:style w:type="paragraph" w:styleId="GvdeMetni22">
    <w:name w:val="Body Text 2"/>
    <w:basedOn w:val="Normal"/>
    <w:link w:val="GvdeMetni2Char"/>
    <w:rsid w:val="00310515"/>
    <w:pPr>
      <w:spacing w:after="0" w:line="240" w:lineRule="auto"/>
    </w:pPr>
    <w:rPr>
      <w:rFonts w:ascii="Arial" w:eastAsia="Times New Roman" w:hAnsi="Arial" w:cs="Arial"/>
      <w:b/>
      <w:bCs/>
      <w:sz w:val="24"/>
      <w:szCs w:val="24"/>
    </w:rPr>
  </w:style>
  <w:style w:type="character" w:customStyle="1" w:styleId="GvdeMetni2Char">
    <w:name w:val="Gövde Metni 2 Char"/>
    <w:basedOn w:val="VarsaylanParagrafYazTipi"/>
    <w:link w:val="GvdeMetni22"/>
    <w:rsid w:val="00310515"/>
    <w:rPr>
      <w:rFonts w:ascii="Arial" w:eastAsia="Times New Roman" w:hAnsi="Arial" w:cs="Arial"/>
      <w:b/>
      <w:bCs/>
      <w:sz w:val="24"/>
      <w:szCs w:val="24"/>
    </w:rPr>
  </w:style>
  <w:style w:type="paragraph" w:styleId="GvdeMetniGirintisi3">
    <w:name w:val="Body Text Indent 3"/>
    <w:basedOn w:val="Normal"/>
    <w:link w:val="GvdeMetniGirintisi3Char"/>
    <w:rsid w:val="00310515"/>
    <w:pPr>
      <w:spacing w:after="0" w:line="240" w:lineRule="auto"/>
      <w:ind w:right="-648" w:firstLine="2160"/>
      <w:jc w:val="center"/>
    </w:pPr>
    <w:rPr>
      <w:rFonts w:ascii="Arial" w:eastAsia="Times New Roman" w:hAnsi="Arial" w:cs="Arial"/>
      <w:sz w:val="24"/>
      <w:szCs w:val="24"/>
      <w:lang w:val="en-US"/>
    </w:rPr>
  </w:style>
  <w:style w:type="character" w:customStyle="1" w:styleId="GvdeMetniGirintisi3Char">
    <w:name w:val="Gövde Metni Girintisi 3 Char"/>
    <w:basedOn w:val="VarsaylanParagrafYazTipi"/>
    <w:link w:val="GvdeMetniGirintisi3"/>
    <w:rsid w:val="00310515"/>
    <w:rPr>
      <w:rFonts w:ascii="Arial" w:eastAsia="Times New Roman" w:hAnsi="Arial" w:cs="Arial"/>
      <w:sz w:val="24"/>
      <w:szCs w:val="24"/>
      <w:lang w:val="en-US"/>
    </w:rPr>
  </w:style>
  <w:style w:type="table" w:customStyle="1" w:styleId="TabloKlavuzu2">
    <w:name w:val="Tablo Kılavuzu2"/>
    <w:basedOn w:val="NormalTablo"/>
    <w:next w:val="TabloKlavuzu"/>
    <w:rsid w:val="003105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2">
    <w:name w:val="u2"/>
    <w:basedOn w:val="VarsaylanParagrafYazTipi"/>
    <w:rsid w:val="00310515"/>
  </w:style>
  <w:style w:type="character" w:customStyle="1" w:styleId="ps251">
    <w:name w:val="ps251"/>
    <w:basedOn w:val="VarsaylanParagrafYazTipi"/>
    <w:rsid w:val="00310515"/>
  </w:style>
  <w:style w:type="paragraph" w:customStyle="1" w:styleId="small">
    <w:name w:val="small"/>
    <w:basedOn w:val="Normal"/>
    <w:rsid w:val="00700F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700F00"/>
    <w:pPr>
      <w:spacing w:before="100" w:beforeAutospacing="1" w:after="100" w:afterAutospacing="1" w:line="240" w:lineRule="auto"/>
    </w:pPr>
    <w:rPr>
      <w:rFonts w:ascii="Times New Roman" w:eastAsia="Times New Roman" w:hAnsi="Times New Roman" w:cs="Times New Roman"/>
      <w:sz w:val="24"/>
      <w:szCs w:val="24"/>
    </w:rPr>
  </w:style>
  <w:style w:type="paragraph" w:styleId="SonnotMetni">
    <w:name w:val="endnote text"/>
    <w:basedOn w:val="Normal"/>
    <w:link w:val="SonnotMetniChar"/>
    <w:unhideWhenUsed/>
    <w:rsid w:val="00700F00"/>
    <w:rPr>
      <w:rFonts w:ascii="Calibri" w:eastAsia="Calibri" w:hAnsi="Calibri" w:cs="Times New Roman"/>
      <w:sz w:val="20"/>
      <w:szCs w:val="20"/>
      <w:lang w:eastAsia="en-US"/>
    </w:rPr>
  </w:style>
  <w:style w:type="character" w:customStyle="1" w:styleId="SonnotMetniChar">
    <w:name w:val="Sonnot Metni Char"/>
    <w:basedOn w:val="VarsaylanParagrafYazTipi"/>
    <w:link w:val="SonnotMetni"/>
    <w:rsid w:val="00700F00"/>
    <w:rPr>
      <w:rFonts w:ascii="Calibri" w:eastAsia="Calibri" w:hAnsi="Calibri" w:cs="Times New Roman"/>
      <w:sz w:val="20"/>
      <w:szCs w:val="20"/>
      <w:lang w:eastAsia="en-US"/>
    </w:rPr>
  </w:style>
  <w:style w:type="character" w:styleId="SonnotBavurusu">
    <w:name w:val="endnote reference"/>
    <w:basedOn w:val="VarsaylanParagrafYazTipi"/>
    <w:unhideWhenUsed/>
    <w:rsid w:val="00700F00"/>
    <w:rPr>
      <w:vertAlign w:val="superscript"/>
    </w:rPr>
  </w:style>
  <w:style w:type="paragraph" w:customStyle="1" w:styleId="KlavuzTablo21">
    <w:name w:val="Kılavuz Tablo 21"/>
    <w:basedOn w:val="Normal"/>
    <w:next w:val="Normal"/>
    <w:uiPriority w:val="37"/>
    <w:unhideWhenUsed/>
    <w:rsid w:val="000A0AF1"/>
    <w:pPr>
      <w:spacing w:after="0" w:line="360" w:lineRule="auto"/>
    </w:pPr>
    <w:rPr>
      <w:rFonts w:ascii="Times New Roman" w:eastAsia="MS Mincho" w:hAnsi="Times New Roman" w:cs="Times New Roman"/>
      <w:sz w:val="24"/>
      <w:szCs w:val="24"/>
    </w:rPr>
  </w:style>
  <w:style w:type="character" w:customStyle="1" w:styleId="bindingblock1">
    <w:name w:val="bindingblock1"/>
    <w:basedOn w:val="VarsaylanParagrafYazTipi"/>
    <w:rsid w:val="000A0AF1"/>
    <w:rPr>
      <w:rFonts w:ascii="Verdana" w:hAnsi="Verdana" w:hint="default"/>
      <w:sz w:val="17"/>
      <w:szCs w:val="17"/>
      <w:shd w:val="clear" w:color="auto" w:fill="FFFFFF"/>
    </w:rPr>
  </w:style>
  <w:style w:type="character" w:customStyle="1" w:styleId="singlehighlightclass">
    <w:name w:val="single_highlight_class"/>
    <w:basedOn w:val="VarsaylanParagrafYazTipi"/>
    <w:rsid w:val="000A0AF1"/>
  </w:style>
  <w:style w:type="character" w:customStyle="1" w:styleId="A4">
    <w:name w:val="A4"/>
    <w:uiPriority w:val="99"/>
    <w:rsid w:val="000A0AF1"/>
    <w:rPr>
      <w:rFonts w:cs="HelveticaNeueLT Std Lt"/>
      <w:color w:val="000000"/>
      <w:sz w:val="15"/>
      <w:szCs w:val="15"/>
    </w:rPr>
  </w:style>
  <w:style w:type="character" w:customStyle="1" w:styleId="A7">
    <w:name w:val="A7"/>
    <w:uiPriority w:val="99"/>
    <w:rsid w:val="000A0AF1"/>
    <w:rPr>
      <w:rFonts w:cs="Minion Pro"/>
      <w:color w:val="000000"/>
      <w:sz w:val="16"/>
      <w:szCs w:val="16"/>
    </w:rPr>
  </w:style>
  <w:style w:type="paragraph" w:customStyle="1" w:styleId="Pa1">
    <w:name w:val="Pa1"/>
    <w:basedOn w:val="Default"/>
    <w:next w:val="Default"/>
    <w:uiPriority w:val="99"/>
    <w:rsid w:val="00AF3936"/>
    <w:pPr>
      <w:spacing w:line="221" w:lineRule="atLeast"/>
    </w:pPr>
    <w:rPr>
      <w:rFonts w:ascii="Arial Black" w:eastAsia="Calibri" w:hAnsi="Arial Black" w:cs="Times New Roman"/>
      <w:color w:val="auto"/>
    </w:rPr>
  </w:style>
  <w:style w:type="paragraph" w:customStyle="1" w:styleId="Pa25">
    <w:name w:val="Pa25"/>
    <w:basedOn w:val="Default"/>
    <w:next w:val="Default"/>
    <w:uiPriority w:val="99"/>
    <w:rsid w:val="00AF3936"/>
    <w:pPr>
      <w:spacing w:line="181" w:lineRule="atLeast"/>
    </w:pPr>
    <w:rPr>
      <w:rFonts w:ascii="Times New Roman" w:eastAsia="Calibri" w:hAnsi="Times New Roman" w:cs="Times New Roman"/>
      <w:color w:val="auto"/>
    </w:rPr>
  </w:style>
  <w:style w:type="character" w:customStyle="1" w:styleId="A1">
    <w:name w:val="A1"/>
    <w:uiPriority w:val="99"/>
    <w:rsid w:val="00AF3936"/>
    <w:rPr>
      <w:rFonts w:cs="Myriad Pro"/>
      <w:b/>
      <w:bCs/>
      <w:color w:val="000000"/>
      <w:sz w:val="40"/>
      <w:szCs w:val="40"/>
    </w:rPr>
  </w:style>
  <w:style w:type="character" w:customStyle="1" w:styleId="A2">
    <w:name w:val="A2"/>
    <w:uiPriority w:val="99"/>
    <w:rsid w:val="00AF3936"/>
    <w:rPr>
      <w:rFonts w:cs="Myriad Pro"/>
      <w:color w:val="000000"/>
      <w:sz w:val="26"/>
      <w:szCs w:val="26"/>
    </w:rPr>
  </w:style>
  <w:style w:type="character" w:customStyle="1" w:styleId="A3">
    <w:name w:val="A3"/>
    <w:uiPriority w:val="99"/>
    <w:rsid w:val="00AF3936"/>
    <w:rPr>
      <w:rFonts w:cs="Myriad Pro"/>
      <w:color w:val="000000"/>
      <w:sz w:val="15"/>
      <w:szCs w:val="15"/>
    </w:rPr>
  </w:style>
  <w:style w:type="character" w:customStyle="1" w:styleId="A8">
    <w:name w:val="A8"/>
    <w:uiPriority w:val="99"/>
    <w:rsid w:val="00AF3936"/>
    <w:rPr>
      <w:rFonts w:cs="Myriad Pro"/>
      <w:b/>
      <w:bCs/>
      <w:i/>
      <w:iCs/>
      <w:color w:val="000000"/>
      <w:sz w:val="22"/>
      <w:szCs w:val="22"/>
    </w:rPr>
  </w:style>
  <w:style w:type="character" w:customStyle="1" w:styleId="A5">
    <w:name w:val="A5"/>
    <w:uiPriority w:val="99"/>
    <w:rsid w:val="00AF3936"/>
    <w:rPr>
      <w:rFonts w:cs="Myriad Pro"/>
      <w:b/>
      <w:bCs/>
      <w:i/>
      <w:iCs/>
      <w:color w:val="000000"/>
      <w:sz w:val="18"/>
      <w:szCs w:val="18"/>
    </w:rPr>
  </w:style>
  <w:style w:type="paragraph" w:customStyle="1" w:styleId="Pa2">
    <w:name w:val="Pa2"/>
    <w:basedOn w:val="Default"/>
    <w:next w:val="Default"/>
    <w:uiPriority w:val="99"/>
    <w:rsid w:val="00AF3936"/>
    <w:pPr>
      <w:spacing w:line="241" w:lineRule="atLeast"/>
    </w:pPr>
    <w:rPr>
      <w:rFonts w:ascii="Myriad Pro" w:eastAsia="Calibri" w:hAnsi="Myriad Pro" w:cs="Times New Roman"/>
      <w:color w:val="auto"/>
    </w:rPr>
  </w:style>
  <w:style w:type="character" w:customStyle="1" w:styleId="reference-text">
    <w:name w:val="reference-text"/>
    <w:basedOn w:val="VarsaylanParagrafYazTipi"/>
    <w:rsid w:val="008A5503"/>
  </w:style>
  <w:style w:type="character" w:customStyle="1" w:styleId="slug-pub-date3">
    <w:name w:val="slug-pub-date3"/>
    <w:basedOn w:val="VarsaylanParagrafYazTipi"/>
    <w:rsid w:val="008A5503"/>
    <w:rPr>
      <w:b/>
      <w:bCs/>
    </w:rPr>
  </w:style>
  <w:style w:type="character" w:customStyle="1" w:styleId="slug-vol">
    <w:name w:val="slug-vol"/>
    <w:basedOn w:val="VarsaylanParagrafYazTipi"/>
    <w:rsid w:val="008A5503"/>
  </w:style>
  <w:style w:type="character" w:customStyle="1" w:styleId="slug-issue">
    <w:name w:val="slug-issue"/>
    <w:basedOn w:val="VarsaylanParagrafYazTipi"/>
    <w:rsid w:val="008A5503"/>
  </w:style>
  <w:style w:type="character" w:customStyle="1" w:styleId="slug-pages3">
    <w:name w:val="slug-pages3"/>
    <w:basedOn w:val="VarsaylanParagrafYazTipi"/>
    <w:rsid w:val="008A5503"/>
    <w:rPr>
      <w:b/>
      <w:bCs/>
    </w:rPr>
  </w:style>
  <w:style w:type="character" w:customStyle="1" w:styleId="citation">
    <w:name w:val="citation"/>
    <w:basedOn w:val="VarsaylanParagrafYazTipi"/>
    <w:rsid w:val="008A5503"/>
  </w:style>
  <w:style w:type="character" w:customStyle="1" w:styleId="ref-journal">
    <w:name w:val="ref-journal"/>
    <w:basedOn w:val="VarsaylanParagrafYazTipi"/>
    <w:rsid w:val="008A5503"/>
  </w:style>
  <w:style w:type="character" w:customStyle="1" w:styleId="ref-vol">
    <w:name w:val="ref-vol"/>
    <w:basedOn w:val="VarsaylanParagrafYazTipi"/>
    <w:rsid w:val="008A5503"/>
  </w:style>
  <w:style w:type="character" w:customStyle="1" w:styleId="veuy5knbjj">
    <w:name w:val="veuy5knbjj"/>
    <w:basedOn w:val="VarsaylanParagrafYazTipi"/>
    <w:rsid w:val="006E1927"/>
  </w:style>
  <w:style w:type="character" w:customStyle="1" w:styleId="default0">
    <w:name w:val="default"/>
    <w:basedOn w:val="VarsaylanParagrafYazTipi"/>
    <w:rsid w:val="00D57917"/>
  </w:style>
  <w:style w:type="paragraph" w:styleId="GvdeMetni32">
    <w:name w:val="Body Text 3"/>
    <w:basedOn w:val="Normal"/>
    <w:link w:val="GvdeMetni3Char"/>
    <w:uiPriority w:val="99"/>
    <w:semiHidden/>
    <w:unhideWhenUsed/>
    <w:rsid w:val="00BB66D9"/>
    <w:pPr>
      <w:spacing w:after="120"/>
    </w:pPr>
    <w:rPr>
      <w:sz w:val="16"/>
      <w:szCs w:val="16"/>
    </w:rPr>
  </w:style>
  <w:style w:type="character" w:customStyle="1" w:styleId="GvdeMetni3Char">
    <w:name w:val="Gövde Metni 3 Char"/>
    <w:basedOn w:val="VarsaylanParagrafYazTipi"/>
    <w:link w:val="GvdeMetni32"/>
    <w:uiPriority w:val="99"/>
    <w:semiHidden/>
    <w:rsid w:val="00BB66D9"/>
    <w:rPr>
      <w:sz w:val="16"/>
      <w:szCs w:val="16"/>
    </w:rPr>
  </w:style>
  <w:style w:type="character" w:customStyle="1" w:styleId="DipnotMetniChar1">
    <w:name w:val="Dipnot Metni Char1"/>
    <w:semiHidden/>
    <w:rsid w:val="00BB66D9"/>
    <w:rPr>
      <w:rFonts w:ascii="Times" w:eastAsia="Times New Roman" w:hAnsi="Times" w:cs="Times New Roman"/>
      <w:sz w:val="24"/>
      <w:szCs w:val="20"/>
      <w:lang w:val="en-US" w:eastAsia="en-US"/>
    </w:rPr>
  </w:style>
  <w:style w:type="paragraph" w:customStyle="1" w:styleId="NParag">
    <w:name w:val="NParag"/>
    <w:basedOn w:val="Normal"/>
    <w:rsid w:val="00BB66D9"/>
    <w:pPr>
      <w:tabs>
        <w:tab w:val="left" w:pos="9072"/>
      </w:tabs>
      <w:spacing w:before="60" w:after="60" w:line="240" w:lineRule="auto"/>
      <w:ind w:firstLine="567"/>
      <w:jc w:val="both"/>
    </w:pPr>
    <w:rPr>
      <w:rFonts w:ascii="Times New Roman" w:eastAsia="Times New Roman" w:hAnsi="Times New Roman" w:cs="Times New Roman"/>
      <w:lang w:eastAsia="en-US"/>
    </w:rPr>
  </w:style>
  <w:style w:type="character" w:customStyle="1" w:styleId="articlepageauthor">
    <w:name w:val="articlepageauthor"/>
    <w:basedOn w:val="VarsaylanParagrafYazTipi"/>
    <w:rsid w:val="00A23169"/>
  </w:style>
  <w:style w:type="character" w:styleId="HTMLCite">
    <w:name w:val="HTML Cite"/>
    <w:basedOn w:val="VarsaylanParagrafYazTipi"/>
    <w:uiPriority w:val="99"/>
    <w:unhideWhenUsed/>
    <w:rsid w:val="00A23169"/>
    <w:rPr>
      <w:i/>
      <w:iCs/>
    </w:rPr>
  </w:style>
  <w:style w:type="character" w:customStyle="1" w:styleId="fn">
    <w:name w:val="fn"/>
    <w:basedOn w:val="VarsaylanParagrafYazTipi"/>
    <w:rsid w:val="00A23169"/>
  </w:style>
  <w:style w:type="paragraph" w:customStyle="1" w:styleId="NormalArial">
    <w:name w:val="Normal+Arial"/>
    <w:basedOn w:val="Normal"/>
    <w:rsid w:val="00A23169"/>
    <w:pPr>
      <w:spacing w:after="0" w:line="240" w:lineRule="auto"/>
    </w:pPr>
    <w:rPr>
      <w:rFonts w:ascii="Times New Roman" w:eastAsia="Times New Roman" w:hAnsi="Times New Roman" w:cs="Times New Roman"/>
      <w:sz w:val="24"/>
      <w:szCs w:val="24"/>
    </w:rPr>
  </w:style>
  <w:style w:type="paragraph" w:styleId="BelgeBalantlar">
    <w:name w:val="Document Map"/>
    <w:basedOn w:val="Normal"/>
    <w:link w:val="BelgeBalantlarChar"/>
    <w:uiPriority w:val="99"/>
    <w:semiHidden/>
    <w:unhideWhenUsed/>
    <w:rsid w:val="00A23169"/>
    <w:pPr>
      <w:spacing w:after="0" w:line="240" w:lineRule="auto"/>
    </w:pPr>
    <w:rPr>
      <w:rFonts w:ascii="Tahoma" w:eastAsia="Calibri" w:hAnsi="Tahoma" w:cs="Tahoma"/>
      <w:sz w:val="16"/>
      <w:szCs w:val="16"/>
      <w:lang w:eastAsia="en-US"/>
    </w:rPr>
  </w:style>
  <w:style w:type="character" w:customStyle="1" w:styleId="BelgeBalantlarChar">
    <w:name w:val="Belge Bağlantıları Char"/>
    <w:basedOn w:val="VarsaylanParagrafYazTipi"/>
    <w:link w:val="BelgeBalantlar"/>
    <w:uiPriority w:val="99"/>
    <w:semiHidden/>
    <w:rsid w:val="00A23169"/>
    <w:rPr>
      <w:rFonts w:ascii="Tahoma" w:eastAsia="Calibri" w:hAnsi="Tahoma" w:cs="Tahoma"/>
      <w:sz w:val="16"/>
      <w:szCs w:val="16"/>
      <w:lang w:eastAsia="en-US"/>
    </w:rPr>
  </w:style>
  <w:style w:type="paragraph" w:customStyle="1" w:styleId="news">
    <w:name w:val="news"/>
    <w:basedOn w:val="Normal"/>
    <w:rsid w:val="00330E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pakyazisi1">
    <w:name w:val="kapakyazisi1"/>
    <w:rsid w:val="00330EA4"/>
    <w:rPr>
      <w:rFonts w:ascii="Arial" w:hAnsi="Arial" w:cs="Arial" w:hint="default"/>
      <w:b w:val="0"/>
      <w:bCs w:val="0"/>
      <w:color w:val="333333"/>
      <w:sz w:val="18"/>
      <w:szCs w:val="18"/>
    </w:rPr>
  </w:style>
  <w:style w:type="character" w:customStyle="1" w:styleId="yazarad12pnt1">
    <w:name w:val="yazarad12pnt1"/>
    <w:rsid w:val="00330EA4"/>
    <w:rPr>
      <w:rFonts w:ascii="Arial" w:hAnsi="Arial" w:cs="Arial" w:hint="default"/>
      <w:b/>
      <w:bCs/>
      <w:color w:val="A57A28"/>
      <w:sz w:val="18"/>
      <w:szCs w:val="18"/>
    </w:rPr>
  </w:style>
  <w:style w:type="character" w:customStyle="1" w:styleId="kunye2">
    <w:name w:val="kunye2"/>
    <w:rsid w:val="00330EA4"/>
    <w:rPr>
      <w:rFonts w:ascii="Arial" w:hAnsi="Arial" w:cs="Arial" w:hint="default"/>
      <w:color w:val="939393"/>
      <w:sz w:val="17"/>
      <w:szCs w:val="17"/>
    </w:rPr>
  </w:style>
  <w:style w:type="character" w:customStyle="1" w:styleId="kitapad14pnt1">
    <w:name w:val="kitapad14pnt1"/>
    <w:rsid w:val="00330EA4"/>
    <w:rPr>
      <w:rFonts w:ascii="Arial" w:hAnsi="Arial" w:cs="Arial" w:hint="default"/>
      <w:b/>
      <w:bCs/>
      <w:color w:val="285986"/>
      <w:sz w:val="24"/>
      <w:szCs w:val="24"/>
    </w:rPr>
  </w:style>
  <w:style w:type="character" w:customStyle="1" w:styleId="dmdate1">
    <w:name w:val="dm_date1"/>
    <w:basedOn w:val="VarsaylanParagrafYazTipi"/>
    <w:rsid w:val="00330EA4"/>
  </w:style>
  <w:style w:type="character" w:customStyle="1" w:styleId="dmcounter1">
    <w:name w:val="dm_counter1"/>
    <w:basedOn w:val="VarsaylanParagrafYazTipi"/>
    <w:rsid w:val="00330EA4"/>
  </w:style>
  <w:style w:type="table" w:styleId="TabloWeb2">
    <w:name w:val="Table Web 2"/>
    <w:basedOn w:val="NormalTablo"/>
    <w:rsid w:val="00330EA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Klavuz1">
    <w:name w:val="Table Grid 1"/>
    <w:basedOn w:val="NormalTablo"/>
    <w:rsid w:val="00330EA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a6">
    <w:name w:val="Pa6"/>
    <w:basedOn w:val="Normal"/>
    <w:next w:val="Normal"/>
    <w:uiPriority w:val="99"/>
    <w:rsid w:val="003C6FED"/>
    <w:pPr>
      <w:autoSpaceDE w:val="0"/>
      <w:autoSpaceDN w:val="0"/>
      <w:adjustRightInd w:val="0"/>
      <w:spacing w:after="0" w:line="201" w:lineRule="atLeast"/>
    </w:pPr>
    <w:rPr>
      <w:rFonts w:ascii="ThordisSansMYTEO" w:eastAsia="Times New Roman" w:hAnsi="ThordisSansMYTEO" w:cs="Times New Roman"/>
      <w:sz w:val="24"/>
      <w:szCs w:val="24"/>
    </w:rPr>
  </w:style>
  <w:style w:type="paragraph" w:customStyle="1" w:styleId="VarsaylanBiem">
    <w:name w:val="Varsayılan Biçem"/>
    <w:uiPriority w:val="99"/>
    <w:rsid w:val="003C6FED"/>
    <w:pPr>
      <w:suppressAutoHyphens/>
    </w:pPr>
    <w:rPr>
      <w:rFonts w:ascii="Calibri" w:eastAsia="Times New Roman" w:hAnsi="Calibri" w:cs="Calibri"/>
      <w:color w:val="00000A"/>
      <w:lang w:eastAsia="en-US"/>
    </w:rPr>
  </w:style>
  <w:style w:type="character" w:customStyle="1" w:styleId="go">
    <w:name w:val="go"/>
    <w:rsid w:val="003C6FED"/>
  </w:style>
  <w:style w:type="character" w:customStyle="1" w:styleId="rphighlightallclass">
    <w:name w:val="rphighlightallclass"/>
    <w:rsid w:val="003C6FED"/>
  </w:style>
  <w:style w:type="character" w:customStyle="1" w:styleId="pef">
    <w:name w:val="_pe_f"/>
    <w:rsid w:val="003C6FED"/>
  </w:style>
  <w:style w:type="character" w:customStyle="1" w:styleId="bidi">
    <w:name w:val="bidi"/>
    <w:rsid w:val="003C6FED"/>
  </w:style>
  <w:style w:type="character" w:customStyle="1" w:styleId="rpg1">
    <w:name w:val="_rp_g1"/>
    <w:rsid w:val="003C6FED"/>
  </w:style>
  <w:style w:type="character" w:customStyle="1" w:styleId="bm">
    <w:name w:val="_b_m"/>
    <w:rsid w:val="003C6FED"/>
  </w:style>
  <w:style w:type="table" w:customStyle="1" w:styleId="TabloKlavuzu3">
    <w:name w:val="Tablo Kılavuzu3"/>
    <w:basedOn w:val="NormalTablo"/>
    <w:next w:val="TabloKlavuzu"/>
    <w:rsid w:val="007F7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kMetni">
    <w:name w:val="Block Text"/>
    <w:basedOn w:val="Normal"/>
    <w:semiHidden/>
    <w:rsid w:val="00724568"/>
    <w:pPr>
      <w:shd w:val="clear" w:color="auto" w:fill="FFFFFF"/>
      <w:spacing w:before="14" w:after="0" w:line="360" w:lineRule="auto"/>
      <w:ind w:left="6" w:right="51" w:firstLine="714"/>
      <w:jc w:val="both"/>
    </w:pPr>
    <w:rPr>
      <w:rFonts w:ascii="Times New Roman" w:eastAsia="Times New Roman" w:hAnsi="Times New Roman" w:cs="Times New Roman"/>
      <w:color w:val="000000"/>
      <w:spacing w:val="-8"/>
      <w:sz w:val="24"/>
      <w:szCs w:val="18"/>
      <w:lang w:val="en-US" w:eastAsia="en-US"/>
    </w:rPr>
  </w:style>
  <w:style w:type="character" w:customStyle="1" w:styleId="a">
    <w:name w:val="a"/>
    <w:basedOn w:val="VarsaylanParagrafYazTipi"/>
    <w:rsid w:val="00724568"/>
  </w:style>
  <w:style w:type="character" w:customStyle="1" w:styleId="l6">
    <w:name w:val="l6"/>
    <w:basedOn w:val="VarsaylanParagrafYazTipi"/>
    <w:rsid w:val="00724568"/>
  </w:style>
  <w:style w:type="character" w:customStyle="1" w:styleId="haberbaslik">
    <w:name w:val="haberbaslik"/>
    <w:basedOn w:val="VarsaylanParagrafYazTipi"/>
    <w:rsid w:val="00724568"/>
  </w:style>
  <w:style w:type="paragraph" w:customStyle="1" w:styleId="paraf">
    <w:name w:val="paraf"/>
    <w:basedOn w:val="Normal"/>
    <w:rsid w:val="00F14B62"/>
    <w:pPr>
      <w:spacing w:before="100" w:beforeAutospacing="1" w:after="100" w:afterAutospacing="1" w:line="240" w:lineRule="auto"/>
      <w:jc w:val="both"/>
    </w:pPr>
    <w:rPr>
      <w:rFonts w:ascii="Times New Roman" w:eastAsia="Times New Roman" w:hAnsi="Times New Roman" w:cs="Times New Roman"/>
      <w:b/>
      <w:color w:val="00B0F0"/>
      <w:sz w:val="24"/>
      <w:szCs w:val="24"/>
    </w:rPr>
  </w:style>
  <w:style w:type="table" w:customStyle="1" w:styleId="AkGlgeleme1">
    <w:name w:val="Açık Gölgeleme1"/>
    <w:basedOn w:val="NormalTablo"/>
    <w:uiPriority w:val="60"/>
    <w:rsid w:val="00F14B62"/>
    <w:pPr>
      <w:spacing w:after="0" w:line="240" w:lineRule="auto"/>
    </w:pPr>
    <w:rPr>
      <w:rFonts w:eastAsia="MS Mincho"/>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5">
    <w:name w:val="Style5"/>
    <w:basedOn w:val="Normal"/>
    <w:uiPriority w:val="99"/>
    <w:rsid w:val="005F30A5"/>
    <w:pPr>
      <w:widowControl w:val="0"/>
      <w:autoSpaceDE w:val="0"/>
      <w:autoSpaceDN w:val="0"/>
      <w:adjustRightInd w:val="0"/>
      <w:spacing w:after="0" w:line="257" w:lineRule="exact"/>
      <w:ind w:firstLine="437"/>
      <w:jc w:val="both"/>
    </w:pPr>
    <w:rPr>
      <w:rFonts w:ascii="Century Schoolbook" w:eastAsia="Times New Roman" w:hAnsi="Century Schoolbook" w:cs="Century Schoolbook"/>
      <w:sz w:val="24"/>
      <w:szCs w:val="24"/>
    </w:rPr>
  </w:style>
  <w:style w:type="character" w:customStyle="1" w:styleId="FontStyle68">
    <w:name w:val="Font Style68"/>
    <w:basedOn w:val="VarsaylanParagrafYazTipi"/>
    <w:uiPriority w:val="99"/>
    <w:rsid w:val="005F30A5"/>
    <w:rPr>
      <w:rFonts w:ascii="Times New Roman" w:hAnsi="Times New Roman" w:cs="Times New Roman"/>
      <w:sz w:val="18"/>
      <w:szCs w:val="18"/>
    </w:rPr>
  </w:style>
  <w:style w:type="character" w:customStyle="1" w:styleId="FontStyle116">
    <w:name w:val="Font Style116"/>
    <w:basedOn w:val="VarsaylanParagrafYazTipi"/>
    <w:uiPriority w:val="99"/>
    <w:rsid w:val="005F30A5"/>
    <w:rPr>
      <w:rFonts w:ascii="Times New Roman" w:hAnsi="Times New Roman" w:cs="Times New Roman"/>
      <w:b/>
      <w:bCs/>
      <w:i/>
      <w:iCs/>
      <w:sz w:val="18"/>
      <w:szCs w:val="18"/>
    </w:rPr>
  </w:style>
  <w:style w:type="paragraph" w:customStyle="1" w:styleId="Style29">
    <w:name w:val="Style29"/>
    <w:basedOn w:val="Normal"/>
    <w:uiPriority w:val="99"/>
    <w:rsid w:val="005F30A5"/>
    <w:pPr>
      <w:widowControl w:val="0"/>
      <w:autoSpaceDE w:val="0"/>
      <w:autoSpaceDN w:val="0"/>
      <w:adjustRightInd w:val="0"/>
      <w:spacing w:after="0" w:line="299" w:lineRule="exact"/>
      <w:ind w:firstLine="384"/>
      <w:jc w:val="both"/>
    </w:pPr>
    <w:rPr>
      <w:rFonts w:ascii="Arial Unicode MS" w:eastAsia="Times New Roman" w:hAnsi="Calibri" w:cs="Arial Unicode MS"/>
      <w:sz w:val="24"/>
      <w:szCs w:val="24"/>
    </w:rPr>
  </w:style>
  <w:style w:type="character" w:customStyle="1" w:styleId="FontStyle303">
    <w:name w:val="Font Style303"/>
    <w:basedOn w:val="VarsaylanParagrafYazTipi"/>
    <w:uiPriority w:val="99"/>
    <w:rsid w:val="005F30A5"/>
    <w:rPr>
      <w:rFonts w:ascii="Times New Roman" w:hAnsi="Times New Roman" w:cs="Times New Roman"/>
      <w:sz w:val="18"/>
      <w:szCs w:val="18"/>
    </w:rPr>
  </w:style>
  <w:style w:type="character" w:customStyle="1" w:styleId="FontStyle268">
    <w:name w:val="Font Style268"/>
    <w:basedOn w:val="VarsaylanParagrafYazTipi"/>
    <w:uiPriority w:val="99"/>
    <w:rsid w:val="005F30A5"/>
    <w:rPr>
      <w:rFonts w:ascii="Times New Roman" w:hAnsi="Times New Roman" w:cs="Times New Roman"/>
      <w:sz w:val="24"/>
      <w:szCs w:val="24"/>
    </w:rPr>
  </w:style>
  <w:style w:type="paragraph" w:customStyle="1" w:styleId="Style71">
    <w:name w:val="Style71"/>
    <w:basedOn w:val="Normal"/>
    <w:uiPriority w:val="99"/>
    <w:rsid w:val="005F30A5"/>
    <w:pPr>
      <w:widowControl w:val="0"/>
      <w:autoSpaceDE w:val="0"/>
      <w:autoSpaceDN w:val="0"/>
      <w:adjustRightInd w:val="0"/>
      <w:spacing w:after="0" w:line="257" w:lineRule="exact"/>
      <w:ind w:firstLine="379"/>
      <w:jc w:val="both"/>
    </w:pPr>
    <w:rPr>
      <w:rFonts w:ascii="Times New Roman" w:eastAsia="Times New Roman" w:hAnsi="Times New Roman" w:cs="Times New Roman"/>
      <w:sz w:val="24"/>
      <w:szCs w:val="24"/>
    </w:rPr>
  </w:style>
  <w:style w:type="character" w:customStyle="1" w:styleId="FontStyle257">
    <w:name w:val="Font Style257"/>
    <w:basedOn w:val="VarsaylanParagrafYazTipi"/>
    <w:uiPriority w:val="99"/>
    <w:rsid w:val="005F30A5"/>
    <w:rPr>
      <w:rFonts w:ascii="Times New Roman" w:hAnsi="Times New Roman" w:cs="Times New Roman"/>
      <w:sz w:val="20"/>
      <w:szCs w:val="20"/>
    </w:rPr>
  </w:style>
  <w:style w:type="paragraph" w:customStyle="1" w:styleId="Headline">
    <w:name w:val="Headline"/>
    <w:basedOn w:val="Normal"/>
    <w:uiPriority w:val="99"/>
    <w:rsid w:val="009E4155"/>
    <w:pPr>
      <w:keepLines/>
      <w:autoSpaceDE w:val="0"/>
      <w:autoSpaceDN w:val="0"/>
      <w:adjustRightInd w:val="0"/>
      <w:spacing w:before="283" w:after="113" w:line="288" w:lineRule="auto"/>
      <w:jc w:val="center"/>
      <w:textAlignment w:val="baseline"/>
    </w:pPr>
    <w:rPr>
      <w:rFonts w:ascii="Palatino" w:eastAsiaTheme="minorHAnsi" w:hAnsi="Palatino" w:cs="Palatino"/>
      <w:b/>
      <w:bCs/>
      <w:color w:val="000000"/>
      <w:sz w:val="24"/>
      <w:szCs w:val="24"/>
      <w:lang w:eastAsia="en-US"/>
    </w:rPr>
  </w:style>
  <w:style w:type="paragraph" w:customStyle="1" w:styleId="Headline1">
    <w:name w:val="Headline 1"/>
    <w:basedOn w:val="Headline"/>
    <w:uiPriority w:val="99"/>
    <w:rsid w:val="009E4155"/>
    <w:pPr>
      <w:spacing w:before="227"/>
      <w:ind w:firstLine="283"/>
      <w:jc w:val="left"/>
    </w:pPr>
    <w:rPr>
      <w:sz w:val="22"/>
      <w:szCs w:val="22"/>
    </w:rPr>
  </w:style>
  <w:style w:type="paragraph" w:customStyle="1" w:styleId="Body">
    <w:name w:val="Body"/>
    <w:basedOn w:val="Normal"/>
    <w:uiPriority w:val="99"/>
    <w:rsid w:val="009E4155"/>
    <w:pPr>
      <w:autoSpaceDE w:val="0"/>
      <w:autoSpaceDN w:val="0"/>
      <w:adjustRightInd w:val="0"/>
      <w:spacing w:after="85" w:line="280" w:lineRule="atLeast"/>
      <w:ind w:firstLine="283"/>
      <w:jc w:val="both"/>
      <w:textAlignment w:val="center"/>
    </w:pPr>
    <w:rPr>
      <w:rFonts w:ascii="Palatino" w:eastAsiaTheme="minorHAnsi" w:hAnsi="Palatino" w:cs="Palatino"/>
      <w:color w:val="000000"/>
      <w:sz w:val="20"/>
      <w:szCs w:val="20"/>
      <w:lang w:eastAsia="en-US"/>
    </w:rPr>
  </w:style>
  <w:style w:type="paragraph" w:customStyle="1" w:styleId="Tablo">
    <w:name w:val="Tablo"/>
    <w:basedOn w:val="Normal"/>
    <w:link w:val="TabloChar"/>
    <w:qFormat/>
    <w:rsid w:val="006C0669"/>
    <w:pPr>
      <w:widowControl w:val="0"/>
      <w:spacing w:before="240" w:after="120" w:line="240" w:lineRule="auto"/>
    </w:pPr>
    <w:rPr>
      <w:rFonts w:ascii="Times New Roman" w:eastAsia="Times New Roman" w:hAnsi="Times New Roman" w:cs="Times New Roman"/>
      <w:b/>
      <w:color w:val="000000"/>
      <w:sz w:val="20"/>
      <w:szCs w:val="20"/>
    </w:rPr>
  </w:style>
  <w:style w:type="character" w:customStyle="1" w:styleId="TabloChar">
    <w:name w:val="Tablo Char"/>
    <w:link w:val="Tablo"/>
    <w:locked/>
    <w:rsid w:val="006C0669"/>
    <w:rPr>
      <w:rFonts w:ascii="Times New Roman" w:eastAsia="Times New Roman" w:hAnsi="Times New Roman" w:cs="Times New Roman"/>
      <w:b/>
      <w:color w:val="000000"/>
      <w:sz w:val="20"/>
      <w:szCs w:val="20"/>
    </w:rPr>
  </w:style>
  <w:style w:type="paragraph" w:customStyle="1" w:styleId="ict3">
    <w:name w:val="ict3"/>
    <w:basedOn w:val="Normal"/>
    <w:rsid w:val="006C0669"/>
    <w:pPr>
      <w:tabs>
        <w:tab w:val="left" w:pos="2700"/>
        <w:tab w:val="left" w:pos="8220"/>
      </w:tabs>
      <w:spacing w:before="100" w:beforeAutospacing="1" w:after="100" w:afterAutospacing="1" w:line="360" w:lineRule="auto"/>
      <w:ind w:right="-2"/>
      <w:jc w:val="both"/>
    </w:pPr>
    <w:rPr>
      <w:rFonts w:ascii="Times New Roman" w:eastAsia="Calibri" w:hAnsi="Times New Roman" w:cs="Times New Roman"/>
      <w:b/>
      <w:sz w:val="24"/>
      <w:szCs w:val="24"/>
    </w:rPr>
  </w:style>
  <w:style w:type="paragraph" w:customStyle="1" w:styleId="ListeParagraf1">
    <w:name w:val="Liste Paragraf1"/>
    <w:basedOn w:val="Normal"/>
    <w:rsid w:val="006C0669"/>
    <w:pPr>
      <w:ind w:left="720"/>
      <w:contextualSpacing/>
    </w:pPr>
    <w:rPr>
      <w:rFonts w:ascii="Calibri" w:eastAsia="Times New Roman" w:hAnsi="Calibri" w:cs="Times New Roman"/>
      <w:lang w:eastAsia="en-US"/>
    </w:rPr>
  </w:style>
  <w:style w:type="character" w:customStyle="1" w:styleId="Balk8Char">
    <w:name w:val="Başlık 8 Char"/>
    <w:basedOn w:val="VarsaylanParagrafYazTipi"/>
    <w:link w:val="Balk8"/>
    <w:rsid w:val="0058392A"/>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630956">
      <w:bodyDiv w:val="1"/>
      <w:marLeft w:val="0"/>
      <w:marRight w:val="0"/>
      <w:marTop w:val="0"/>
      <w:marBottom w:val="0"/>
      <w:divBdr>
        <w:top w:val="none" w:sz="0" w:space="0" w:color="auto"/>
        <w:left w:val="none" w:sz="0" w:space="0" w:color="auto"/>
        <w:bottom w:val="none" w:sz="0" w:space="0" w:color="auto"/>
        <w:right w:val="none" w:sz="0" w:space="0" w:color="auto"/>
      </w:divBdr>
    </w:div>
    <w:div w:id="379591633">
      <w:bodyDiv w:val="1"/>
      <w:marLeft w:val="0"/>
      <w:marRight w:val="0"/>
      <w:marTop w:val="0"/>
      <w:marBottom w:val="0"/>
      <w:divBdr>
        <w:top w:val="none" w:sz="0" w:space="0" w:color="auto"/>
        <w:left w:val="none" w:sz="0" w:space="0" w:color="auto"/>
        <w:bottom w:val="none" w:sz="0" w:space="0" w:color="auto"/>
        <w:right w:val="none" w:sz="0" w:space="0" w:color="auto"/>
      </w:divBdr>
      <w:divsChild>
        <w:div w:id="822236937">
          <w:marLeft w:val="0"/>
          <w:marRight w:val="0"/>
          <w:marTop w:val="75"/>
          <w:marBottom w:val="0"/>
          <w:divBdr>
            <w:top w:val="none" w:sz="0" w:space="0" w:color="auto"/>
            <w:left w:val="none" w:sz="0" w:space="0" w:color="auto"/>
            <w:bottom w:val="none" w:sz="0" w:space="0" w:color="auto"/>
            <w:right w:val="none" w:sz="0" w:space="0" w:color="auto"/>
          </w:divBdr>
        </w:div>
      </w:divsChild>
    </w:div>
    <w:div w:id="868762030">
      <w:bodyDiv w:val="1"/>
      <w:marLeft w:val="0"/>
      <w:marRight w:val="0"/>
      <w:marTop w:val="0"/>
      <w:marBottom w:val="0"/>
      <w:divBdr>
        <w:top w:val="none" w:sz="0" w:space="0" w:color="auto"/>
        <w:left w:val="none" w:sz="0" w:space="0" w:color="auto"/>
        <w:bottom w:val="none" w:sz="0" w:space="0" w:color="auto"/>
        <w:right w:val="none" w:sz="0" w:space="0" w:color="auto"/>
      </w:divBdr>
      <w:divsChild>
        <w:div w:id="901987700">
          <w:marLeft w:val="0"/>
          <w:marRight w:val="0"/>
          <w:marTop w:val="0"/>
          <w:marBottom w:val="156"/>
          <w:divBdr>
            <w:top w:val="none" w:sz="0" w:space="0" w:color="auto"/>
            <w:left w:val="none" w:sz="0" w:space="0" w:color="auto"/>
            <w:bottom w:val="none" w:sz="0" w:space="0" w:color="auto"/>
            <w:right w:val="none" w:sz="0" w:space="0" w:color="auto"/>
          </w:divBdr>
          <w:divsChild>
            <w:div w:id="1677147968">
              <w:marLeft w:val="0"/>
              <w:marRight w:val="0"/>
              <w:marTop w:val="240"/>
              <w:marBottom w:val="0"/>
              <w:divBdr>
                <w:top w:val="none" w:sz="0" w:space="0" w:color="auto"/>
                <w:left w:val="none" w:sz="0" w:space="0" w:color="auto"/>
                <w:bottom w:val="none" w:sz="0" w:space="0" w:color="auto"/>
                <w:right w:val="none" w:sz="0" w:space="0" w:color="auto"/>
              </w:divBdr>
            </w:div>
            <w:div w:id="315767895">
              <w:marLeft w:val="0"/>
              <w:marRight w:val="0"/>
              <w:marTop w:val="360"/>
              <w:marBottom w:val="156"/>
              <w:divBdr>
                <w:top w:val="none" w:sz="0" w:space="0" w:color="auto"/>
                <w:left w:val="none" w:sz="0" w:space="0" w:color="auto"/>
                <w:bottom w:val="none" w:sz="0" w:space="0" w:color="auto"/>
                <w:right w:val="none" w:sz="0" w:space="0" w:color="auto"/>
              </w:divBdr>
            </w:div>
            <w:div w:id="195450759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876622360">
      <w:bodyDiv w:val="1"/>
      <w:marLeft w:val="0"/>
      <w:marRight w:val="0"/>
      <w:marTop w:val="0"/>
      <w:marBottom w:val="0"/>
      <w:divBdr>
        <w:top w:val="none" w:sz="0" w:space="0" w:color="auto"/>
        <w:left w:val="none" w:sz="0" w:space="0" w:color="auto"/>
        <w:bottom w:val="none" w:sz="0" w:space="0" w:color="auto"/>
        <w:right w:val="none" w:sz="0" w:space="0" w:color="auto"/>
      </w:divBdr>
    </w:div>
    <w:div w:id="1107308882">
      <w:bodyDiv w:val="1"/>
      <w:marLeft w:val="0"/>
      <w:marRight w:val="0"/>
      <w:marTop w:val="0"/>
      <w:marBottom w:val="0"/>
      <w:divBdr>
        <w:top w:val="none" w:sz="0" w:space="0" w:color="auto"/>
        <w:left w:val="none" w:sz="0" w:space="0" w:color="auto"/>
        <w:bottom w:val="none" w:sz="0" w:space="0" w:color="auto"/>
        <w:right w:val="none" w:sz="0" w:space="0" w:color="auto"/>
      </w:divBdr>
      <w:divsChild>
        <w:div w:id="64691574">
          <w:marLeft w:val="0"/>
          <w:marRight w:val="0"/>
          <w:marTop w:val="0"/>
          <w:marBottom w:val="0"/>
          <w:divBdr>
            <w:top w:val="none" w:sz="0" w:space="0" w:color="auto"/>
            <w:left w:val="none" w:sz="0" w:space="0" w:color="auto"/>
            <w:bottom w:val="none" w:sz="0" w:space="0" w:color="auto"/>
            <w:right w:val="none" w:sz="0" w:space="0" w:color="auto"/>
          </w:divBdr>
          <w:divsChild>
            <w:div w:id="169515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16408">
      <w:bodyDiv w:val="1"/>
      <w:marLeft w:val="0"/>
      <w:marRight w:val="0"/>
      <w:marTop w:val="0"/>
      <w:marBottom w:val="0"/>
      <w:divBdr>
        <w:top w:val="none" w:sz="0" w:space="0" w:color="auto"/>
        <w:left w:val="none" w:sz="0" w:space="0" w:color="auto"/>
        <w:bottom w:val="none" w:sz="0" w:space="0" w:color="auto"/>
        <w:right w:val="none" w:sz="0" w:space="0" w:color="auto"/>
      </w:divBdr>
    </w:div>
    <w:div w:id="1413896099">
      <w:bodyDiv w:val="1"/>
      <w:marLeft w:val="0"/>
      <w:marRight w:val="0"/>
      <w:marTop w:val="0"/>
      <w:marBottom w:val="0"/>
      <w:divBdr>
        <w:top w:val="none" w:sz="0" w:space="0" w:color="auto"/>
        <w:left w:val="none" w:sz="0" w:space="0" w:color="auto"/>
        <w:bottom w:val="none" w:sz="0" w:space="0" w:color="auto"/>
        <w:right w:val="none" w:sz="0" w:space="0" w:color="auto"/>
      </w:divBdr>
    </w:div>
    <w:div w:id="1416974387">
      <w:bodyDiv w:val="1"/>
      <w:marLeft w:val="0"/>
      <w:marRight w:val="0"/>
      <w:marTop w:val="0"/>
      <w:marBottom w:val="0"/>
      <w:divBdr>
        <w:top w:val="none" w:sz="0" w:space="0" w:color="auto"/>
        <w:left w:val="none" w:sz="0" w:space="0" w:color="auto"/>
        <w:bottom w:val="none" w:sz="0" w:space="0" w:color="auto"/>
        <w:right w:val="none" w:sz="0" w:space="0" w:color="auto"/>
      </w:divBdr>
      <w:divsChild>
        <w:div w:id="527910002">
          <w:marLeft w:val="0"/>
          <w:marRight w:val="0"/>
          <w:marTop w:val="0"/>
          <w:marBottom w:val="0"/>
          <w:divBdr>
            <w:top w:val="none" w:sz="0" w:space="0" w:color="auto"/>
            <w:left w:val="none" w:sz="0" w:space="0" w:color="auto"/>
            <w:bottom w:val="none" w:sz="0" w:space="0" w:color="auto"/>
            <w:right w:val="none" w:sz="0" w:space="0" w:color="auto"/>
          </w:divBdr>
          <w:divsChild>
            <w:div w:id="1171483186">
              <w:marLeft w:val="0"/>
              <w:marRight w:val="0"/>
              <w:marTop w:val="0"/>
              <w:marBottom w:val="0"/>
              <w:divBdr>
                <w:top w:val="none" w:sz="0" w:space="0" w:color="auto"/>
                <w:left w:val="none" w:sz="0" w:space="0" w:color="auto"/>
                <w:bottom w:val="none" w:sz="0" w:space="0" w:color="auto"/>
                <w:right w:val="none" w:sz="0" w:space="0" w:color="auto"/>
              </w:divBdr>
              <w:divsChild>
                <w:div w:id="1778332347">
                  <w:marLeft w:val="0"/>
                  <w:marRight w:val="0"/>
                  <w:marTop w:val="0"/>
                  <w:marBottom w:val="163"/>
                  <w:divBdr>
                    <w:top w:val="none" w:sz="0" w:space="0" w:color="auto"/>
                    <w:left w:val="none" w:sz="0" w:space="0" w:color="auto"/>
                    <w:bottom w:val="none" w:sz="0" w:space="0" w:color="auto"/>
                    <w:right w:val="none" w:sz="0" w:space="0" w:color="auto"/>
                  </w:divBdr>
                  <w:divsChild>
                    <w:div w:id="101996079">
                      <w:marLeft w:val="0"/>
                      <w:marRight w:val="0"/>
                      <w:marTop w:val="0"/>
                      <w:marBottom w:val="0"/>
                      <w:divBdr>
                        <w:top w:val="none" w:sz="0" w:space="0" w:color="auto"/>
                        <w:left w:val="none" w:sz="0" w:space="0" w:color="auto"/>
                        <w:bottom w:val="none" w:sz="0" w:space="0" w:color="auto"/>
                        <w:right w:val="none" w:sz="0" w:space="0" w:color="auto"/>
                      </w:divBdr>
                      <w:divsChild>
                        <w:div w:id="1294024515">
                          <w:marLeft w:val="0"/>
                          <w:marRight w:val="0"/>
                          <w:marTop w:val="0"/>
                          <w:marBottom w:val="0"/>
                          <w:divBdr>
                            <w:top w:val="none" w:sz="0" w:space="0" w:color="auto"/>
                            <w:left w:val="none" w:sz="0" w:space="0" w:color="auto"/>
                            <w:bottom w:val="none" w:sz="0" w:space="0" w:color="auto"/>
                            <w:right w:val="none" w:sz="0" w:space="0" w:color="auto"/>
                          </w:divBdr>
                          <w:divsChild>
                            <w:div w:id="249586013">
                              <w:marLeft w:val="0"/>
                              <w:marRight w:val="0"/>
                              <w:marTop w:val="0"/>
                              <w:marBottom w:val="0"/>
                              <w:divBdr>
                                <w:top w:val="none" w:sz="0" w:space="0" w:color="auto"/>
                                <w:left w:val="none" w:sz="0" w:space="0" w:color="auto"/>
                                <w:bottom w:val="none" w:sz="0" w:space="0" w:color="auto"/>
                                <w:right w:val="none" w:sz="0" w:space="0" w:color="auto"/>
                              </w:divBdr>
                              <w:divsChild>
                                <w:div w:id="10466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669335">
      <w:bodyDiv w:val="1"/>
      <w:marLeft w:val="0"/>
      <w:marRight w:val="0"/>
      <w:marTop w:val="0"/>
      <w:marBottom w:val="0"/>
      <w:divBdr>
        <w:top w:val="none" w:sz="0" w:space="0" w:color="auto"/>
        <w:left w:val="none" w:sz="0" w:space="0" w:color="auto"/>
        <w:bottom w:val="none" w:sz="0" w:space="0" w:color="auto"/>
        <w:right w:val="none" w:sz="0" w:space="0" w:color="auto"/>
      </w:divBdr>
      <w:divsChild>
        <w:div w:id="1105347188">
          <w:marLeft w:val="0"/>
          <w:marRight w:val="0"/>
          <w:marTop w:val="0"/>
          <w:marBottom w:val="120"/>
          <w:divBdr>
            <w:top w:val="none" w:sz="0" w:space="0" w:color="auto"/>
            <w:left w:val="none" w:sz="0" w:space="0" w:color="auto"/>
            <w:bottom w:val="none" w:sz="0" w:space="0" w:color="auto"/>
            <w:right w:val="none" w:sz="0" w:space="0" w:color="auto"/>
          </w:divBdr>
        </w:div>
      </w:divsChild>
    </w:div>
    <w:div w:id="2010716655">
      <w:bodyDiv w:val="1"/>
      <w:marLeft w:val="0"/>
      <w:marRight w:val="0"/>
      <w:marTop w:val="0"/>
      <w:marBottom w:val="0"/>
      <w:divBdr>
        <w:top w:val="none" w:sz="0" w:space="0" w:color="auto"/>
        <w:left w:val="none" w:sz="0" w:space="0" w:color="auto"/>
        <w:bottom w:val="none" w:sz="0" w:space="0" w:color="auto"/>
        <w:right w:val="none" w:sz="0" w:space="0" w:color="auto"/>
      </w:divBdr>
      <w:divsChild>
        <w:div w:id="972096665">
          <w:marLeft w:val="0"/>
          <w:marRight w:val="0"/>
          <w:marTop w:val="0"/>
          <w:marBottom w:val="120"/>
          <w:divBdr>
            <w:top w:val="none" w:sz="0" w:space="0" w:color="auto"/>
            <w:left w:val="none" w:sz="0" w:space="0" w:color="auto"/>
            <w:bottom w:val="none" w:sz="0" w:space="0" w:color="auto"/>
            <w:right w:val="none" w:sz="0" w:space="0" w:color="auto"/>
          </w:divBdr>
        </w:div>
      </w:divsChild>
    </w:div>
    <w:div w:id="2050641285">
      <w:bodyDiv w:val="1"/>
      <w:marLeft w:val="0"/>
      <w:marRight w:val="0"/>
      <w:marTop w:val="0"/>
      <w:marBottom w:val="0"/>
      <w:divBdr>
        <w:top w:val="none" w:sz="0" w:space="0" w:color="auto"/>
        <w:left w:val="none" w:sz="0" w:space="0" w:color="auto"/>
        <w:bottom w:val="none" w:sz="0" w:space="0" w:color="auto"/>
        <w:right w:val="none" w:sz="0" w:space="0" w:color="auto"/>
      </w:divBdr>
    </w:div>
    <w:div w:id="2105610944">
      <w:bodyDiv w:val="1"/>
      <w:marLeft w:val="0"/>
      <w:marRight w:val="0"/>
      <w:marTop w:val="0"/>
      <w:marBottom w:val="0"/>
      <w:divBdr>
        <w:top w:val="none" w:sz="0" w:space="0" w:color="auto"/>
        <w:left w:val="none" w:sz="0" w:space="0" w:color="auto"/>
        <w:bottom w:val="none" w:sz="0" w:space="0" w:color="auto"/>
        <w:right w:val="none" w:sz="0" w:space="0" w:color="auto"/>
      </w:divBdr>
      <w:divsChild>
        <w:div w:id="1283997670">
          <w:marLeft w:val="0"/>
          <w:marRight w:val="0"/>
          <w:marTop w:val="0"/>
          <w:marBottom w:val="0"/>
          <w:divBdr>
            <w:top w:val="none" w:sz="0" w:space="0" w:color="auto"/>
            <w:left w:val="none" w:sz="0" w:space="0" w:color="auto"/>
            <w:bottom w:val="none" w:sz="0" w:space="0" w:color="auto"/>
            <w:right w:val="none" w:sz="0" w:space="0" w:color="auto"/>
          </w:divBdr>
          <w:divsChild>
            <w:div w:id="1525629331">
              <w:marLeft w:val="0"/>
              <w:marRight w:val="0"/>
              <w:marTop w:val="0"/>
              <w:marBottom w:val="0"/>
              <w:divBdr>
                <w:top w:val="none" w:sz="0" w:space="0" w:color="auto"/>
                <w:left w:val="none" w:sz="0" w:space="0" w:color="auto"/>
                <w:bottom w:val="none" w:sz="0" w:space="0" w:color="auto"/>
                <w:right w:val="none" w:sz="0" w:space="0" w:color="auto"/>
              </w:divBdr>
              <w:divsChild>
                <w:div w:id="494537137">
                  <w:marLeft w:val="0"/>
                  <w:marRight w:val="0"/>
                  <w:marTop w:val="0"/>
                  <w:marBottom w:val="0"/>
                  <w:divBdr>
                    <w:top w:val="none" w:sz="0" w:space="0" w:color="auto"/>
                    <w:left w:val="none" w:sz="0" w:space="0" w:color="auto"/>
                    <w:bottom w:val="none" w:sz="0" w:space="0" w:color="auto"/>
                    <w:right w:val="none" w:sz="0" w:space="0" w:color="auto"/>
                  </w:divBdr>
                  <w:divsChild>
                    <w:div w:id="1920820142">
                      <w:marLeft w:val="0"/>
                      <w:marRight w:val="0"/>
                      <w:marTop w:val="0"/>
                      <w:marBottom w:val="0"/>
                      <w:divBdr>
                        <w:top w:val="none" w:sz="0" w:space="0" w:color="auto"/>
                        <w:left w:val="none" w:sz="0" w:space="0" w:color="auto"/>
                        <w:bottom w:val="none" w:sz="0" w:space="0" w:color="auto"/>
                        <w:right w:val="none" w:sz="0" w:space="0" w:color="auto"/>
                      </w:divBdr>
                      <w:divsChild>
                        <w:div w:id="377359577">
                          <w:marLeft w:val="0"/>
                          <w:marRight w:val="0"/>
                          <w:marTop w:val="0"/>
                          <w:marBottom w:val="0"/>
                          <w:divBdr>
                            <w:top w:val="none" w:sz="0" w:space="0" w:color="auto"/>
                            <w:left w:val="none" w:sz="0" w:space="0" w:color="auto"/>
                            <w:bottom w:val="none" w:sz="0" w:space="0" w:color="auto"/>
                            <w:right w:val="none" w:sz="0" w:space="0" w:color="auto"/>
                          </w:divBdr>
                          <w:divsChild>
                            <w:div w:id="1167211391">
                              <w:marLeft w:val="0"/>
                              <w:marRight w:val="0"/>
                              <w:marTop w:val="0"/>
                              <w:marBottom w:val="0"/>
                              <w:divBdr>
                                <w:top w:val="none" w:sz="0" w:space="0" w:color="auto"/>
                                <w:left w:val="none" w:sz="0" w:space="0" w:color="auto"/>
                                <w:bottom w:val="none" w:sz="0" w:space="0" w:color="auto"/>
                                <w:right w:val="none" w:sz="0" w:space="0" w:color="auto"/>
                              </w:divBdr>
                              <w:divsChild>
                                <w:div w:id="2062441176">
                                  <w:marLeft w:val="0"/>
                                  <w:marRight w:val="0"/>
                                  <w:marTop w:val="0"/>
                                  <w:marBottom w:val="0"/>
                                  <w:divBdr>
                                    <w:top w:val="none" w:sz="0" w:space="0" w:color="auto"/>
                                    <w:left w:val="none" w:sz="0" w:space="0" w:color="auto"/>
                                    <w:bottom w:val="none" w:sz="0" w:space="0" w:color="auto"/>
                                    <w:right w:val="none" w:sz="0" w:space="0" w:color="auto"/>
                                  </w:divBdr>
                                  <w:divsChild>
                                    <w:div w:id="990525394">
                                      <w:marLeft w:val="50"/>
                                      <w:marRight w:val="0"/>
                                      <w:marTop w:val="0"/>
                                      <w:marBottom w:val="0"/>
                                      <w:divBdr>
                                        <w:top w:val="none" w:sz="0" w:space="0" w:color="auto"/>
                                        <w:left w:val="none" w:sz="0" w:space="0" w:color="auto"/>
                                        <w:bottom w:val="none" w:sz="0" w:space="0" w:color="auto"/>
                                        <w:right w:val="none" w:sz="0" w:space="0" w:color="auto"/>
                                      </w:divBdr>
                                      <w:divsChild>
                                        <w:div w:id="1520509686">
                                          <w:marLeft w:val="0"/>
                                          <w:marRight w:val="0"/>
                                          <w:marTop w:val="0"/>
                                          <w:marBottom w:val="0"/>
                                          <w:divBdr>
                                            <w:top w:val="none" w:sz="0" w:space="0" w:color="auto"/>
                                            <w:left w:val="none" w:sz="0" w:space="0" w:color="auto"/>
                                            <w:bottom w:val="none" w:sz="0" w:space="0" w:color="auto"/>
                                            <w:right w:val="none" w:sz="0" w:space="0" w:color="auto"/>
                                          </w:divBdr>
                                          <w:divsChild>
                                            <w:div w:id="1507549253">
                                              <w:marLeft w:val="0"/>
                                              <w:marRight w:val="0"/>
                                              <w:marTop w:val="0"/>
                                              <w:marBottom w:val="100"/>
                                              <w:divBdr>
                                                <w:top w:val="single" w:sz="4" w:space="0" w:color="F5F5F5"/>
                                                <w:left w:val="single" w:sz="4" w:space="0" w:color="F5F5F5"/>
                                                <w:bottom w:val="single" w:sz="4" w:space="0" w:color="F5F5F5"/>
                                                <w:right w:val="single" w:sz="4" w:space="0" w:color="F5F5F5"/>
                                              </w:divBdr>
                                              <w:divsChild>
                                                <w:div w:id="1032656323">
                                                  <w:marLeft w:val="0"/>
                                                  <w:marRight w:val="0"/>
                                                  <w:marTop w:val="0"/>
                                                  <w:marBottom w:val="0"/>
                                                  <w:divBdr>
                                                    <w:top w:val="none" w:sz="0" w:space="0" w:color="auto"/>
                                                    <w:left w:val="none" w:sz="0" w:space="0" w:color="auto"/>
                                                    <w:bottom w:val="none" w:sz="0" w:space="0" w:color="auto"/>
                                                    <w:right w:val="none" w:sz="0" w:space="0" w:color="auto"/>
                                                  </w:divBdr>
                                                  <w:divsChild>
                                                    <w:div w:id="145262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tsoydan@ankara.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44191-E51A-46BD-88AC-B270A8649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6344</Words>
  <Characters>36162</Characters>
  <Application>Microsoft Office Word</Application>
  <DocSecurity>0</DocSecurity>
  <Lines>301</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42422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İnayet</dc:creator>
  <cp:lastModifiedBy>Tarik soydan</cp:lastModifiedBy>
  <cp:revision>2</cp:revision>
  <dcterms:created xsi:type="dcterms:W3CDTF">2019-11-20T11:47:00Z</dcterms:created>
  <dcterms:modified xsi:type="dcterms:W3CDTF">2019-11-20T11:47:00Z</dcterms:modified>
</cp:coreProperties>
</file>