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DC8" w:rsidRDefault="003D5DC8" w:rsidP="00323B3F">
      <w:pPr>
        <w:spacing w:before="120" w:after="120" w:line="240" w:lineRule="auto"/>
        <w:jc w:val="center"/>
        <w:rPr>
          <w:rFonts w:cs="Arial"/>
          <w:b/>
          <w:sz w:val="20"/>
          <w:szCs w:val="20"/>
          <w:shd w:val="clear" w:color="auto" w:fill="FFFFFF"/>
        </w:rPr>
      </w:pPr>
      <w:bookmarkStart w:id="0" w:name="_GoBack"/>
      <w:bookmarkEnd w:id="0"/>
    </w:p>
    <w:p w:rsidR="003D5DC8" w:rsidRPr="003D5DC8" w:rsidRDefault="003D5DC8" w:rsidP="003D5DC8">
      <w:pPr>
        <w:spacing w:before="120" w:after="120" w:line="240" w:lineRule="auto"/>
        <w:ind w:left="709" w:hanging="709"/>
        <w:jc w:val="both"/>
        <w:rPr>
          <w:rFonts w:cs="Arial"/>
          <w:sz w:val="20"/>
          <w:szCs w:val="20"/>
          <w:shd w:val="clear" w:color="auto" w:fill="FFFFFF"/>
        </w:rPr>
      </w:pPr>
      <w:r w:rsidRPr="003D5DC8">
        <w:rPr>
          <w:rFonts w:cs="Arial"/>
          <w:sz w:val="20"/>
          <w:szCs w:val="20"/>
          <w:shd w:val="clear" w:color="auto" w:fill="FFFFFF"/>
        </w:rPr>
        <w:t xml:space="preserve">Soydan, T. (2018). "Milli Eğitim Sisteminde Esnek Personel Düzenlemeleri”, </w:t>
      </w:r>
      <w:proofErr w:type="spellStart"/>
      <w:r w:rsidRPr="003D5DC8">
        <w:rPr>
          <w:rFonts w:cs="Arial"/>
          <w:b/>
          <w:sz w:val="20"/>
          <w:szCs w:val="20"/>
          <w:shd w:val="clear" w:color="auto" w:fill="FFFFFF"/>
        </w:rPr>
        <w:t>Prof.Dr</w:t>
      </w:r>
      <w:proofErr w:type="spellEnd"/>
      <w:r w:rsidRPr="003D5DC8">
        <w:rPr>
          <w:rFonts w:cs="Arial"/>
          <w:b/>
          <w:sz w:val="20"/>
          <w:szCs w:val="20"/>
          <w:shd w:val="clear" w:color="auto" w:fill="FFFFFF"/>
        </w:rPr>
        <w:t>. Emine Akyüz'e Armağan</w:t>
      </w:r>
      <w:r w:rsidRPr="003D5DC8">
        <w:rPr>
          <w:rFonts w:cs="Arial"/>
          <w:sz w:val="20"/>
          <w:szCs w:val="20"/>
          <w:shd w:val="clear" w:color="auto" w:fill="FFFFFF"/>
        </w:rPr>
        <w:t xml:space="preserve">, (Ed. Yasemin Karaman Kepenekçi ve Pelin Taşkın), </w:t>
      </w:r>
      <w:proofErr w:type="spellStart"/>
      <w:r w:rsidRPr="003D5DC8">
        <w:rPr>
          <w:rFonts w:cs="Arial"/>
          <w:sz w:val="20"/>
          <w:szCs w:val="20"/>
          <w:shd w:val="clear" w:color="auto" w:fill="FFFFFF"/>
        </w:rPr>
        <w:t>sy</w:t>
      </w:r>
      <w:proofErr w:type="spellEnd"/>
      <w:r w:rsidRPr="003D5DC8">
        <w:rPr>
          <w:rFonts w:cs="Arial"/>
          <w:sz w:val="20"/>
          <w:szCs w:val="20"/>
          <w:shd w:val="clear" w:color="auto" w:fill="FFFFFF"/>
        </w:rPr>
        <w:t xml:space="preserve">. 453-465, Ankara: </w:t>
      </w:r>
      <w:proofErr w:type="spellStart"/>
      <w:r w:rsidRPr="003D5DC8">
        <w:rPr>
          <w:rFonts w:cs="Arial"/>
          <w:sz w:val="20"/>
          <w:szCs w:val="20"/>
          <w:shd w:val="clear" w:color="auto" w:fill="FFFFFF"/>
        </w:rPr>
        <w:t>Pegem</w:t>
      </w:r>
      <w:proofErr w:type="spellEnd"/>
      <w:r w:rsidRPr="003D5DC8">
        <w:rPr>
          <w:rFonts w:cs="Arial"/>
          <w:sz w:val="20"/>
          <w:szCs w:val="20"/>
          <w:shd w:val="clear" w:color="auto" w:fill="FFFFFF"/>
        </w:rPr>
        <w:t xml:space="preserve"> Akademi.</w:t>
      </w:r>
    </w:p>
    <w:p w:rsidR="003D5DC8" w:rsidRDefault="003D5DC8" w:rsidP="00323B3F">
      <w:pPr>
        <w:spacing w:before="120" w:after="120" w:line="240" w:lineRule="auto"/>
        <w:jc w:val="center"/>
        <w:rPr>
          <w:rFonts w:cs="Arial"/>
          <w:b/>
          <w:sz w:val="20"/>
          <w:szCs w:val="20"/>
          <w:shd w:val="clear" w:color="auto" w:fill="FFFFFF"/>
        </w:rPr>
      </w:pPr>
    </w:p>
    <w:p w:rsidR="00363FA3" w:rsidRPr="00EF5065" w:rsidRDefault="00F26EC9" w:rsidP="00323B3F">
      <w:pPr>
        <w:spacing w:before="120" w:after="120" w:line="240" w:lineRule="auto"/>
        <w:jc w:val="center"/>
        <w:rPr>
          <w:rFonts w:cs="Arial"/>
          <w:b/>
          <w:sz w:val="20"/>
          <w:szCs w:val="20"/>
          <w:shd w:val="clear" w:color="auto" w:fill="FFFFFF"/>
        </w:rPr>
      </w:pPr>
      <w:r w:rsidRPr="00EF5065">
        <w:rPr>
          <w:rFonts w:cs="Arial"/>
          <w:b/>
          <w:sz w:val="20"/>
          <w:szCs w:val="20"/>
          <w:shd w:val="clear" w:color="auto" w:fill="FFFFFF"/>
        </w:rPr>
        <w:t>MİLLİ EĞİTİM SİSTEMİNDE ESNEK PERSONEL DÜZENLEMELERİ</w:t>
      </w:r>
      <w:r w:rsidR="001A506F" w:rsidRPr="00EF5065">
        <w:rPr>
          <w:rFonts w:cs="Arial"/>
          <w:b/>
          <w:sz w:val="20"/>
          <w:szCs w:val="20"/>
          <w:shd w:val="clear" w:color="auto" w:fill="FFFFFF"/>
        </w:rPr>
        <w:t xml:space="preserve"> </w:t>
      </w:r>
    </w:p>
    <w:p w:rsidR="00AF0F91" w:rsidRPr="00EF5065" w:rsidRDefault="001A506F" w:rsidP="00323B3F">
      <w:pPr>
        <w:spacing w:before="120" w:after="120" w:line="240" w:lineRule="auto"/>
        <w:jc w:val="center"/>
        <w:rPr>
          <w:rFonts w:cs="Arial"/>
          <w:b/>
          <w:sz w:val="20"/>
          <w:szCs w:val="20"/>
          <w:shd w:val="clear" w:color="auto" w:fill="FFFFFF"/>
        </w:rPr>
      </w:pPr>
      <w:r w:rsidRPr="00EF5065">
        <w:rPr>
          <w:rFonts w:cs="Arial"/>
          <w:b/>
          <w:sz w:val="20"/>
          <w:szCs w:val="20"/>
          <w:shd w:val="clear" w:color="auto" w:fill="FFFFFF"/>
        </w:rPr>
        <w:t>Tarık Soydan</w:t>
      </w:r>
      <w:r w:rsidRPr="00EF5065">
        <w:rPr>
          <w:rStyle w:val="DipnotBavurusu"/>
          <w:rFonts w:asciiTheme="minorHAnsi" w:hAnsiTheme="minorHAnsi" w:cs="Arial"/>
          <w:b/>
          <w:sz w:val="20"/>
          <w:szCs w:val="20"/>
          <w:shd w:val="clear" w:color="auto" w:fill="FFFFFF"/>
        </w:rPr>
        <w:footnoteReference w:id="1"/>
      </w:r>
    </w:p>
    <w:p w:rsidR="00F26EC9" w:rsidRPr="00EF5065" w:rsidRDefault="00011A6D" w:rsidP="00323B3F">
      <w:pPr>
        <w:spacing w:before="120" w:after="120" w:line="240" w:lineRule="auto"/>
        <w:jc w:val="center"/>
        <w:rPr>
          <w:rFonts w:cs="Arial"/>
          <w:b/>
          <w:sz w:val="20"/>
          <w:szCs w:val="20"/>
          <w:shd w:val="clear" w:color="auto" w:fill="FFFFFF"/>
        </w:rPr>
      </w:pPr>
      <w:r w:rsidRPr="00EF5065">
        <w:rPr>
          <w:rFonts w:cs="Arial"/>
          <w:b/>
          <w:sz w:val="20"/>
          <w:szCs w:val="20"/>
          <w:shd w:val="clear" w:color="auto" w:fill="FFFFFF"/>
        </w:rPr>
        <w:t>Giriş</w:t>
      </w:r>
    </w:p>
    <w:p w:rsidR="00A97A39" w:rsidRPr="00EF5065" w:rsidRDefault="00AF0F91" w:rsidP="00323B3F">
      <w:pPr>
        <w:spacing w:before="120" w:after="120" w:line="240" w:lineRule="auto"/>
        <w:ind w:firstLine="709"/>
        <w:jc w:val="both"/>
        <w:rPr>
          <w:rFonts w:cs="Times New Roman"/>
          <w:sz w:val="20"/>
          <w:szCs w:val="20"/>
        </w:rPr>
      </w:pPr>
      <w:r w:rsidRPr="00EF5065">
        <w:rPr>
          <w:rFonts w:cs="Times New Roman"/>
          <w:sz w:val="20"/>
          <w:szCs w:val="20"/>
        </w:rPr>
        <w:t>Günümüz Türkiye’sinde, toplumsal yaşamın bir dizi alanında olduğu gibi, eğitim alanında da kapsamlı bir yeniden yapılandırma süreci yaşanmakta</w:t>
      </w:r>
      <w:r w:rsidR="006C3224" w:rsidRPr="00EF5065">
        <w:rPr>
          <w:rFonts w:cs="Times New Roman"/>
          <w:sz w:val="20"/>
          <w:szCs w:val="20"/>
        </w:rPr>
        <w:t>dır.</w:t>
      </w:r>
      <w:r w:rsidRPr="00EF5065">
        <w:rPr>
          <w:rFonts w:cs="Times New Roman"/>
          <w:sz w:val="20"/>
          <w:szCs w:val="20"/>
        </w:rPr>
        <w:t xml:space="preserve"> </w:t>
      </w:r>
      <w:r w:rsidR="006C3224" w:rsidRPr="00EF5065">
        <w:rPr>
          <w:rFonts w:cs="Times New Roman"/>
          <w:sz w:val="20"/>
          <w:szCs w:val="20"/>
        </w:rPr>
        <w:t xml:space="preserve">Bu sürecin akademik açıklamasına ve/veya temellendirilmesine soyunan </w:t>
      </w:r>
      <w:r w:rsidR="00A97A39" w:rsidRPr="00EF5065">
        <w:rPr>
          <w:rFonts w:cs="Times New Roman"/>
          <w:sz w:val="20"/>
          <w:szCs w:val="20"/>
        </w:rPr>
        <w:t xml:space="preserve">ana akım </w:t>
      </w:r>
      <w:proofErr w:type="gramStart"/>
      <w:r w:rsidR="00A97A39" w:rsidRPr="00EF5065">
        <w:rPr>
          <w:rFonts w:cs="Times New Roman"/>
          <w:sz w:val="20"/>
          <w:szCs w:val="20"/>
        </w:rPr>
        <w:t>literatürde</w:t>
      </w:r>
      <w:proofErr w:type="gramEnd"/>
      <w:r w:rsidR="007458B9" w:rsidRPr="00EF5065">
        <w:rPr>
          <w:rFonts w:cs="Times New Roman"/>
          <w:sz w:val="20"/>
          <w:szCs w:val="20"/>
        </w:rPr>
        <w:t xml:space="preserve"> </w:t>
      </w:r>
      <w:r w:rsidR="001A506F" w:rsidRPr="00EF5065">
        <w:rPr>
          <w:rFonts w:cs="Times New Roman"/>
          <w:sz w:val="20"/>
          <w:szCs w:val="20"/>
        </w:rPr>
        <w:t xml:space="preserve">tekrarlana </w:t>
      </w:r>
      <w:proofErr w:type="spellStart"/>
      <w:r w:rsidR="001A506F" w:rsidRPr="00EF5065">
        <w:rPr>
          <w:rFonts w:cs="Times New Roman"/>
          <w:sz w:val="20"/>
          <w:szCs w:val="20"/>
        </w:rPr>
        <w:t>tekrarlana</w:t>
      </w:r>
      <w:proofErr w:type="spellEnd"/>
      <w:r w:rsidR="00A97A39" w:rsidRPr="00EF5065">
        <w:rPr>
          <w:rFonts w:cs="Times New Roman"/>
          <w:sz w:val="20"/>
          <w:szCs w:val="20"/>
        </w:rPr>
        <w:t xml:space="preserve"> </w:t>
      </w:r>
      <w:r w:rsidR="00915998" w:rsidRPr="00EF5065">
        <w:rPr>
          <w:rFonts w:cs="Times New Roman"/>
          <w:sz w:val="20"/>
          <w:szCs w:val="20"/>
        </w:rPr>
        <w:t>anonim hale gelmiş</w:t>
      </w:r>
      <w:r w:rsidR="00A97A39" w:rsidRPr="00EF5065">
        <w:rPr>
          <w:rFonts w:cs="Times New Roman"/>
          <w:sz w:val="20"/>
          <w:szCs w:val="20"/>
        </w:rPr>
        <w:t xml:space="preserve"> </w:t>
      </w:r>
      <w:r w:rsidR="007458B9" w:rsidRPr="00EF5065">
        <w:rPr>
          <w:rFonts w:cs="Times New Roman"/>
          <w:sz w:val="20"/>
          <w:szCs w:val="20"/>
        </w:rPr>
        <w:t xml:space="preserve">anlatıya </w:t>
      </w:r>
      <w:r w:rsidR="006C3224" w:rsidRPr="00EF5065">
        <w:rPr>
          <w:rFonts w:cs="Times New Roman"/>
          <w:sz w:val="20"/>
          <w:szCs w:val="20"/>
        </w:rPr>
        <w:t xml:space="preserve">göre, </w:t>
      </w:r>
      <w:r w:rsidR="00A97A39" w:rsidRPr="00EF5065">
        <w:rPr>
          <w:rFonts w:cs="Times New Roman"/>
          <w:sz w:val="20"/>
          <w:szCs w:val="20"/>
        </w:rPr>
        <w:t>günümüz dünyasında bilgi ve iletişim teknolojilerinde</w:t>
      </w:r>
      <w:r w:rsidR="00915998" w:rsidRPr="00EF5065">
        <w:rPr>
          <w:rFonts w:cs="Times New Roman"/>
          <w:sz w:val="20"/>
          <w:szCs w:val="20"/>
        </w:rPr>
        <w:t xml:space="preserve">ki büyük ilerlemelere bağlı olarak </w:t>
      </w:r>
      <w:r w:rsidR="00A97A39" w:rsidRPr="00EF5065">
        <w:rPr>
          <w:rFonts w:cs="Times New Roman"/>
          <w:sz w:val="20"/>
          <w:szCs w:val="20"/>
        </w:rPr>
        <w:t>kamu yönetimi alanında önemli değişiklikler meydana gelmektedir. Bu değişikliklerle birlikte, merkeziyetçi, bürokratik, hiyerarşik, hantal ve toplumun giderek artan ve çeşitlenen isteklerine yeterli ölçüde ve kalitede yanıt vere</w:t>
      </w:r>
      <w:r w:rsidR="0052587F" w:rsidRPr="00EF5065">
        <w:rPr>
          <w:rFonts w:cs="Times New Roman"/>
          <w:sz w:val="20"/>
          <w:szCs w:val="20"/>
        </w:rPr>
        <w:t>meyen yönetim anlayışının yerini</w:t>
      </w:r>
      <w:r w:rsidR="00A97A39" w:rsidRPr="00EF5065">
        <w:rPr>
          <w:rFonts w:cs="Times New Roman"/>
          <w:sz w:val="20"/>
          <w:szCs w:val="20"/>
        </w:rPr>
        <w:t xml:space="preserve">, </w:t>
      </w:r>
      <w:proofErr w:type="gramStart"/>
      <w:r w:rsidR="00A97A39" w:rsidRPr="00EF5065">
        <w:rPr>
          <w:rFonts w:cs="Times New Roman"/>
          <w:sz w:val="20"/>
          <w:szCs w:val="20"/>
        </w:rPr>
        <w:t>adem</w:t>
      </w:r>
      <w:proofErr w:type="gramEnd"/>
      <w:r w:rsidR="00D47874" w:rsidRPr="00EF5065">
        <w:rPr>
          <w:rFonts w:cs="Times New Roman"/>
          <w:sz w:val="20"/>
          <w:szCs w:val="20"/>
        </w:rPr>
        <w:t>-</w:t>
      </w:r>
      <w:r w:rsidR="00A97A39" w:rsidRPr="00EF5065">
        <w:rPr>
          <w:rFonts w:cs="Times New Roman"/>
          <w:sz w:val="20"/>
          <w:szCs w:val="20"/>
        </w:rPr>
        <w:t xml:space="preserve">i merkeziyetçi, yatay ilişkilerle şekillenen, aktif, toplumun isteklerine duyarlı, etkin, verimli, şeffaf ve hesap verebilir bir yönetim anlayışı almaktadır. </w:t>
      </w:r>
    </w:p>
    <w:p w:rsidR="009A7A62" w:rsidRPr="00EF5065" w:rsidRDefault="00A97A39" w:rsidP="00323B3F">
      <w:pPr>
        <w:spacing w:before="120" w:after="120" w:line="240" w:lineRule="auto"/>
        <w:ind w:firstLine="708"/>
        <w:jc w:val="both"/>
        <w:rPr>
          <w:rFonts w:cs="Times New Roman"/>
          <w:sz w:val="20"/>
          <w:szCs w:val="20"/>
        </w:rPr>
      </w:pPr>
      <w:r w:rsidRPr="00EF5065">
        <w:rPr>
          <w:rFonts w:cs="Times New Roman"/>
          <w:sz w:val="20"/>
          <w:szCs w:val="20"/>
        </w:rPr>
        <w:t xml:space="preserve">Sözü edilen </w:t>
      </w:r>
      <w:r w:rsidR="00915998" w:rsidRPr="00EF5065">
        <w:rPr>
          <w:rFonts w:cs="Times New Roman"/>
          <w:sz w:val="20"/>
          <w:szCs w:val="20"/>
        </w:rPr>
        <w:t xml:space="preserve">anlatıda, ne </w:t>
      </w:r>
      <w:r w:rsidRPr="00EF5065">
        <w:rPr>
          <w:rFonts w:cs="Times New Roman"/>
          <w:sz w:val="20"/>
          <w:szCs w:val="20"/>
        </w:rPr>
        <w:t>değişimin tarihsel ve toplumsal ned</w:t>
      </w:r>
      <w:r w:rsidR="00915998" w:rsidRPr="00EF5065">
        <w:rPr>
          <w:rFonts w:cs="Times New Roman"/>
          <w:sz w:val="20"/>
          <w:szCs w:val="20"/>
        </w:rPr>
        <w:t>enleri</w:t>
      </w:r>
      <w:r w:rsidR="000E7729" w:rsidRPr="00EF5065">
        <w:rPr>
          <w:rFonts w:cs="Times New Roman"/>
          <w:sz w:val="20"/>
          <w:szCs w:val="20"/>
        </w:rPr>
        <w:t>nden</w:t>
      </w:r>
      <w:r w:rsidR="00915998" w:rsidRPr="00EF5065">
        <w:rPr>
          <w:rFonts w:cs="Times New Roman"/>
          <w:sz w:val="20"/>
          <w:szCs w:val="20"/>
        </w:rPr>
        <w:t xml:space="preserve"> ne de yapıya özgü boyutlarından söz edilmekte</w:t>
      </w:r>
      <w:r w:rsidR="000E7729" w:rsidRPr="00EF5065">
        <w:rPr>
          <w:rFonts w:cs="Times New Roman"/>
          <w:sz w:val="20"/>
          <w:szCs w:val="20"/>
        </w:rPr>
        <w:t>;</w:t>
      </w:r>
      <w:r w:rsidRPr="00EF5065">
        <w:rPr>
          <w:rFonts w:cs="Times New Roman"/>
          <w:sz w:val="20"/>
          <w:szCs w:val="20"/>
        </w:rPr>
        <w:t xml:space="preserve"> </w:t>
      </w:r>
      <w:r w:rsidR="000E7729" w:rsidRPr="00EF5065">
        <w:rPr>
          <w:rFonts w:cs="Times New Roman"/>
          <w:sz w:val="20"/>
          <w:szCs w:val="20"/>
        </w:rPr>
        <w:t xml:space="preserve">analitik bir çözümlemeye dayanmayan kavramsal bir </w:t>
      </w:r>
      <w:proofErr w:type="spellStart"/>
      <w:r w:rsidR="000E7729" w:rsidRPr="00EF5065">
        <w:rPr>
          <w:rFonts w:cs="Times New Roman"/>
          <w:sz w:val="20"/>
          <w:szCs w:val="20"/>
        </w:rPr>
        <w:t>ifadelendirme</w:t>
      </w:r>
      <w:proofErr w:type="spellEnd"/>
      <w:r w:rsidR="0013184D" w:rsidRPr="00EF5065">
        <w:rPr>
          <w:rFonts w:cs="Times New Roman"/>
          <w:sz w:val="20"/>
          <w:szCs w:val="20"/>
        </w:rPr>
        <w:t xml:space="preserve"> </w:t>
      </w:r>
      <w:proofErr w:type="gramStart"/>
      <w:r w:rsidR="000E7729" w:rsidRPr="00EF5065">
        <w:rPr>
          <w:rFonts w:cs="Times New Roman"/>
          <w:sz w:val="20"/>
          <w:szCs w:val="20"/>
        </w:rPr>
        <w:t>ile</w:t>
      </w:r>
      <w:r w:rsidR="0013184D" w:rsidRPr="00EF5065">
        <w:rPr>
          <w:rFonts w:cs="Times New Roman"/>
          <w:sz w:val="20"/>
          <w:szCs w:val="20"/>
        </w:rPr>
        <w:t>,</w:t>
      </w:r>
      <w:proofErr w:type="gramEnd"/>
      <w:r w:rsidR="000E7729" w:rsidRPr="00EF5065">
        <w:rPr>
          <w:rFonts w:cs="Times New Roman"/>
          <w:sz w:val="20"/>
          <w:szCs w:val="20"/>
        </w:rPr>
        <w:t xml:space="preserve"> </w:t>
      </w:r>
      <w:r w:rsidR="009A7A62" w:rsidRPr="00EF5065">
        <w:rPr>
          <w:rFonts w:cs="Times New Roman"/>
          <w:sz w:val="20"/>
          <w:szCs w:val="20"/>
        </w:rPr>
        <w:t xml:space="preserve"> </w:t>
      </w:r>
      <w:r w:rsidR="000E7729" w:rsidRPr="00EF5065">
        <w:rPr>
          <w:rFonts w:cs="Times New Roman"/>
          <w:sz w:val="20"/>
          <w:szCs w:val="20"/>
        </w:rPr>
        <w:t xml:space="preserve">belirli bir ideolojik yaklaşım idealize edilmektedir. </w:t>
      </w:r>
      <w:r w:rsidR="006C3224" w:rsidRPr="00EF5065">
        <w:rPr>
          <w:rFonts w:cs="Times New Roman"/>
          <w:sz w:val="20"/>
          <w:szCs w:val="20"/>
        </w:rPr>
        <w:t>Dünya’da, ekono</w:t>
      </w:r>
      <w:r w:rsidR="00E22370" w:rsidRPr="00EF5065">
        <w:rPr>
          <w:rFonts w:cs="Times New Roman"/>
          <w:sz w:val="20"/>
          <w:szCs w:val="20"/>
        </w:rPr>
        <w:t>mik, sosyal ve siyasal boyutları olan</w:t>
      </w:r>
      <w:r w:rsidR="006C3224" w:rsidRPr="00EF5065">
        <w:rPr>
          <w:rFonts w:cs="Times New Roman"/>
          <w:sz w:val="20"/>
          <w:szCs w:val="20"/>
        </w:rPr>
        <w:t xml:space="preserve"> hız</w:t>
      </w:r>
      <w:r w:rsidRPr="00EF5065">
        <w:rPr>
          <w:rFonts w:cs="Times New Roman"/>
          <w:sz w:val="20"/>
          <w:szCs w:val="20"/>
        </w:rPr>
        <w:t>lı bir değişim süreci yaşandığı ve bu sürecin</w:t>
      </w:r>
      <w:r w:rsidR="006C3224" w:rsidRPr="00EF5065">
        <w:rPr>
          <w:rFonts w:cs="Times New Roman"/>
          <w:sz w:val="20"/>
          <w:szCs w:val="20"/>
        </w:rPr>
        <w:t xml:space="preserve"> önemli bir toplumsal kurum olan eğitimi de yoğun bir şekilde etk</w:t>
      </w:r>
      <w:r w:rsidRPr="00EF5065">
        <w:rPr>
          <w:rFonts w:cs="Times New Roman"/>
          <w:sz w:val="20"/>
          <w:szCs w:val="20"/>
        </w:rPr>
        <w:t>ilediği açıktır.</w:t>
      </w:r>
      <w:r w:rsidR="006C3224" w:rsidRPr="00EF5065">
        <w:rPr>
          <w:rFonts w:cs="Times New Roman"/>
          <w:sz w:val="20"/>
          <w:szCs w:val="20"/>
        </w:rPr>
        <w:t xml:space="preserve"> </w:t>
      </w:r>
      <w:r w:rsidR="00047107" w:rsidRPr="00EF5065">
        <w:rPr>
          <w:rFonts w:cs="Times New Roman"/>
          <w:sz w:val="20"/>
          <w:szCs w:val="20"/>
        </w:rPr>
        <w:t xml:space="preserve">Ancak </w:t>
      </w:r>
      <w:r w:rsidR="00E22370" w:rsidRPr="00EF5065">
        <w:rPr>
          <w:rFonts w:cs="Times New Roman"/>
          <w:sz w:val="20"/>
          <w:szCs w:val="20"/>
        </w:rPr>
        <w:t xml:space="preserve">bu </w:t>
      </w:r>
      <w:r w:rsidR="0038147A" w:rsidRPr="00EF5065">
        <w:rPr>
          <w:rFonts w:cs="Times New Roman"/>
          <w:sz w:val="20"/>
          <w:szCs w:val="20"/>
        </w:rPr>
        <w:t>değişim</w:t>
      </w:r>
      <w:r w:rsidR="00E22370" w:rsidRPr="00EF5065">
        <w:rPr>
          <w:rFonts w:cs="Times New Roman"/>
          <w:sz w:val="20"/>
          <w:szCs w:val="20"/>
        </w:rPr>
        <w:t xml:space="preserve"> sürecinin</w:t>
      </w:r>
      <w:r w:rsidR="00915998" w:rsidRPr="00EF5065">
        <w:rPr>
          <w:rFonts w:cs="Times New Roman"/>
          <w:sz w:val="20"/>
          <w:szCs w:val="20"/>
        </w:rPr>
        <w:t xml:space="preserve"> nedenlerini</w:t>
      </w:r>
      <w:r w:rsidR="0013184D" w:rsidRPr="00EF5065">
        <w:rPr>
          <w:rFonts w:cs="Times New Roman"/>
          <w:sz w:val="20"/>
          <w:szCs w:val="20"/>
        </w:rPr>
        <w:t>,</w:t>
      </w:r>
      <w:r w:rsidR="00811731" w:rsidRPr="00EF5065">
        <w:rPr>
          <w:rFonts w:cs="Times New Roman"/>
          <w:sz w:val="20"/>
          <w:szCs w:val="20"/>
        </w:rPr>
        <w:t xml:space="preserve"> bilgi ve iletişim teknolojile</w:t>
      </w:r>
      <w:r w:rsidR="0013184D" w:rsidRPr="00EF5065">
        <w:rPr>
          <w:rFonts w:cs="Times New Roman"/>
          <w:sz w:val="20"/>
          <w:szCs w:val="20"/>
        </w:rPr>
        <w:t xml:space="preserve">rindeki </w:t>
      </w:r>
      <w:r w:rsidR="0052587F" w:rsidRPr="00EF5065">
        <w:rPr>
          <w:rFonts w:cs="Times New Roman"/>
          <w:sz w:val="20"/>
          <w:szCs w:val="20"/>
        </w:rPr>
        <w:t>gelişmelere</w:t>
      </w:r>
      <w:r w:rsidR="0038147A" w:rsidRPr="00EF5065">
        <w:rPr>
          <w:rFonts w:cs="Times New Roman"/>
          <w:sz w:val="20"/>
          <w:szCs w:val="20"/>
        </w:rPr>
        <w:t xml:space="preserve"> bağımsız değişken </w:t>
      </w:r>
      <w:r w:rsidR="0052587F" w:rsidRPr="00EF5065">
        <w:rPr>
          <w:rFonts w:cs="Times New Roman"/>
          <w:sz w:val="20"/>
          <w:szCs w:val="20"/>
        </w:rPr>
        <w:t xml:space="preserve">rolü atfedilen bir </w:t>
      </w:r>
      <w:r w:rsidR="000E7729" w:rsidRPr="00EF5065">
        <w:rPr>
          <w:rFonts w:cs="Times New Roman"/>
          <w:sz w:val="20"/>
          <w:szCs w:val="20"/>
        </w:rPr>
        <w:t>modelde aramak yerine</w:t>
      </w:r>
      <w:r w:rsidR="0013184D" w:rsidRPr="00EF5065">
        <w:rPr>
          <w:rFonts w:cs="Times New Roman"/>
          <w:sz w:val="20"/>
          <w:szCs w:val="20"/>
        </w:rPr>
        <w:t>,</w:t>
      </w:r>
      <w:r w:rsidR="0038147A" w:rsidRPr="00EF5065">
        <w:rPr>
          <w:rFonts w:cs="Times New Roman"/>
          <w:sz w:val="20"/>
          <w:szCs w:val="20"/>
        </w:rPr>
        <w:t xml:space="preserve"> </w:t>
      </w:r>
      <w:r w:rsidR="00811731" w:rsidRPr="00EF5065">
        <w:rPr>
          <w:rFonts w:cs="Times New Roman"/>
          <w:sz w:val="20"/>
          <w:szCs w:val="20"/>
        </w:rPr>
        <w:t>toplumsal düzen için</w:t>
      </w:r>
      <w:r w:rsidR="000E7729" w:rsidRPr="00EF5065">
        <w:rPr>
          <w:rFonts w:cs="Times New Roman"/>
          <w:sz w:val="20"/>
          <w:szCs w:val="20"/>
        </w:rPr>
        <w:t>deki yapısal etmenlerde</w:t>
      </w:r>
      <w:r w:rsidR="00811731" w:rsidRPr="00EF5065">
        <w:rPr>
          <w:rFonts w:cs="Times New Roman"/>
          <w:sz w:val="20"/>
          <w:szCs w:val="20"/>
        </w:rPr>
        <w:t xml:space="preserve">; </w:t>
      </w:r>
      <w:r w:rsidR="0038147A" w:rsidRPr="00EF5065">
        <w:rPr>
          <w:rFonts w:cs="Times New Roman"/>
          <w:sz w:val="20"/>
          <w:szCs w:val="20"/>
        </w:rPr>
        <w:t>sermaye birikim rejimind</w:t>
      </w:r>
      <w:r w:rsidR="0052587F" w:rsidRPr="00EF5065">
        <w:rPr>
          <w:rFonts w:cs="Times New Roman"/>
          <w:sz w:val="20"/>
          <w:szCs w:val="20"/>
        </w:rPr>
        <w:t>e ve toplumsal ilişkiler düzleminde</w:t>
      </w:r>
      <w:r w:rsidR="00386E75" w:rsidRPr="00EF5065">
        <w:rPr>
          <w:rFonts w:cs="Times New Roman"/>
          <w:sz w:val="20"/>
          <w:szCs w:val="20"/>
        </w:rPr>
        <w:t xml:space="preserve"> </w:t>
      </w:r>
      <w:r w:rsidR="0013184D" w:rsidRPr="00EF5065">
        <w:rPr>
          <w:rFonts w:cs="Times New Roman"/>
          <w:sz w:val="20"/>
          <w:szCs w:val="20"/>
        </w:rPr>
        <w:t>aramak doğru olacaktır</w:t>
      </w:r>
      <w:r w:rsidR="0038147A" w:rsidRPr="00EF5065">
        <w:rPr>
          <w:rFonts w:cs="Times New Roman"/>
          <w:sz w:val="20"/>
          <w:szCs w:val="20"/>
        </w:rPr>
        <w:t>.</w:t>
      </w:r>
      <w:r w:rsidR="00386E75" w:rsidRPr="00EF5065">
        <w:rPr>
          <w:rFonts w:cs="Times New Roman"/>
          <w:sz w:val="20"/>
          <w:szCs w:val="20"/>
        </w:rPr>
        <w:t xml:space="preserve"> Bu açıdan</w:t>
      </w:r>
      <w:r w:rsidR="00811731" w:rsidRPr="00EF5065">
        <w:rPr>
          <w:rFonts w:cs="Times New Roman"/>
          <w:sz w:val="20"/>
          <w:szCs w:val="20"/>
        </w:rPr>
        <w:t>,</w:t>
      </w:r>
      <w:r w:rsidR="00386E75" w:rsidRPr="00EF5065">
        <w:rPr>
          <w:rFonts w:cs="Times New Roman"/>
          <w:sz w:val="20"/>
          <w:szCs w:val="20"/>
        </w:rPr>
        <w:t xml:space="preserve"> küresel kriz ve küre</w:t>
      </w:r>
      <w:r w:rsidR="0013184D" w:rsidRPr="00EF5065">
        <w:rPr>
          <w:rFonts w:cs="Times New Roman"/>
          <w:sz w:val="20"/>
          <w:szCs w:val="20"/>
        </w:rPr>
        <w:t>sel yeniden yapılanma dinamikle</w:t>
      </w:r>
      <w:r w:rsidR="00437FC3" w:rsidRPr="00EF5065">
        <w:rPr>
          <w:rFonts w:cs="Times New Roman"/>
          <w:sz w:val="20"/>
          <w:szCs w:val="20"/>
        </w:rPr>
        <w:t>rine dayalı</w:t>
      </w:r>
      <w:r w:rsidR="0013184D" w:rsidRPr="00EF5065">
        <w:rPr>
          <w:rFonts w:cs="Times New Roman"/>
          <w:sz w:val="20"/>
          <w:szCs w:val="20"/>
        </w:rPr>
        <w:t xml:space="preserve"> olarak öne çıkarılan</w:t>
      </w:r>
      <w:r w:rsidR="000E7729" w:rsidRPr="00EF5065">
        <w:rPr>
          <w:rFonts w:cs="Times New Roman"/>
          <w:sz w:val="20"/>
          <w:szCs w:val="20"/>
        </w:rPr>
        <w:t xml:space="preserve"> yeni liberal </w:t>
      </w:r>
      <w:r w:rsidR="0013184D" w:rsidRPr="00EF5065">
        <w:rPr>
          <w:rFonts w:cs="Times New Roman"/>
          <w:sz w:val="20"/>
          <w:szCs w:val="20"/>
        </w:rPr>
        <w:t>ekonomik ve sosyal politikalar bağlamında</w:t>
      </w:r>
      <w:r w:rsidR="000E7729" w:rsidRPr="00EF5065">
        <w:rPr>
          <w:rFonts w:cs="Times New Roman"/>
          <w:sz w:val="20"/>
          <w:szCs w:val="20"/>
        </w:rPr>
        <w:t xml:space="preserve"> </w:t>
      </w:r>
      <w:r w:rsidR="00A80264" w:rsidRPr="00EF5065">
        <w:rPr>
          <w:rFonts w:cs="Times New Roman"/>
          <w:sz w:val="20"/>
          <w:szCs w:val="20"/>
        </w:rPr>
        <w:t xml:space="preserve">ifadesini bulan </w:t>
      </w:r>
      <w:r w:rsidR="0013184D" w:rsidRPr="00EF5065">
        <w:rPr>
          <w:rFonts w:cs="Times New Roman"/>
          <w:sz w:val="20"/>
          <w:szCs w:val="20"/>
        </w:rPr>
        <w:t xml:space="preserve">yeni </w:t>
      </w:r>
      <w:r w:rsidR="009A7A62" w:rsidRPr="00EF5065">
        <w:rPr>
          <w:rFonts w:cs="Times New Roman"/>
          <w:sz w:val="20"/>
          <w:szCs w:val="20"/>
        </w:rPr>
        <w:t>kamu yönet</w:t>
      </w:r>
      <w:r w:rsidR="00B32153" w:rsidRPr="00EF5065">
        <w:rPr>
          <w:rFonts w:cs="Times New Roman"/>
          <w:sz w:val="20"/>
          <w:szCs w:val="20"/>
        </w:rPr>
        <w:t xml:space="preserve">imi </w:t>
      </w:r>
      <w:proofErr w:type="gramStart"/>
      <w:r w:rsidR="00B32153" w:rsidRPr="00EF5065">
        <w:rPr>
          <w:rFonts w:cs="Times New Roman"/>
          <w:sz w:val="20"/>
          <w:szCs w:val="20"/>
        </w:rPr>
        <w:t>paradigması</w:t>
      </w:r>
      <w:proofErr w:type="gramEnd"/>
      <w:r w:rsidR="00B32153" w:rsidRPr="00EF5065">
        <w:rPr>
          <w:rFonts w:cs="Times New Roman"/>
          <w:sz w:val="20"/>
          <w:szCs w:val="20"/>
        </w:rPr>
        <w:t xml:space="preserve"> önem </w:t>
      </w:r>
      <w:proofErr w:type="gramStart"/>
      <w:r w:rsidR="00B32153" w:rsidRPr="00EF5065">
        <w:rPr>
          <w:rFonts w:cs="Times New Roman"/>
          <w:sz w:val="20"/>
          <w:szCs w:val="20"/>
        </w:rPr>
        <w:t>taşımaktadır</w:t>
      </w:r>
      <w:proofErr w:type="gramEnd"/>
      <w:r w:rsidR="00B32153" w:rsidRPr="00EF5065">
        <w:rPr>
          <w:rFonts w:cs="Times New Roman"/>
          <w:sz w:val="20"/>
          <w:szCs w:val="20"/>
        </w:rPr>
        <w:t xml:space="preserve">. </w:t>
      </w:r>
    </w:p>
    <w:p w:rsidR="006E1742" w:rsidRDefault="00047107" w:rsidP="00323B3F">
      <w:pPr>
        <w:spacing w:before="120" w:after="120" w:line="240" w:lineRule="auto"/>
        <w:ind w:firstLine="708"/>
        <w:jc w:val="both"/>
        <w:rPr>
          <w:rFonts w:cs="Times New Roman"/>
          <w:sz w:val="20"/>
          <w:szCs w:val="20"/>
        </w:rPr>
      </w:pPr>
      <w:r w:rsidRPr="00EF5065">
        <w:rPr>
          <w:rFonts w:cs="Times New Roman"/>
          <w:sz w:val="20"/>
          <w:szCs w:val="20"/>
        </w:rPr>
        <w:t xml:space="preserve">İşletme yönetimi ilkelerinin </w:t>
      </w:r>
      <w:r w:rsidR="006E1742">
        <w:rPr>
          <w:rFonts w:cs="Times New Roman"/>
          <w:sz w:val="20"/>
          <w:szCs w:val="20"/>
        </w:rPr>
        <w:t>kamu yönetimi alanına taşınmasını hedefleyen</w:t>
      </w:r>
      <w:r w:rsidR="0034423F" w:rsidRPr="00EF5065">
        <w:rPr>
          <w:rFonts w:cs="Times New Roman"/>
          <w:sz w:val="20"/>
          <w:szCs w:val="20"/>
        </w:rPr>
        <w:t xml:space="preserve"> </w:t>
      </w:r>
      <w:r w:rsidR="006E1742">
        <w:rPr>
          <w:rFonts w:cs="Times New Roman"/>
          <w:sz w:val="20"/>
          <w:szCs w:val="20"/>
        </w:rPr>
        <w:t xml:space="preserve">yeni kamu yönetimi </w:t>
      </w:r>
      <w:proofErr w:type="gramStart"/>
      <w:r w:rsidR="006E1742">
        <w:rPr>
          <w:rFonts w:cs="Times New Roman"/>
          <w:sz w:val="20"/>
          <w:szCs w:val="20"/>
        </w:rPr>
        <w:t>paradigması</w:t>
      </w:r>
      <w:proofErr w:type="gramEnd"/>
      <w:r w:rsidR="006E1742">
        <w:rPr>
          <w:rFonts w:cs="Times New Roman"/>
          <w:sz w:val="20"/>
          <w:szCs w:val="20"/>
        </w:rPr>
        <w:t xml:space="preserve"> asgari </w:t>
      </w:r>
      <w:r w:rsidR="00252300" w:rsidRPr="00EF5065">
        <w:rPr>
          <w:rFonts w:cs="Times New Roman"/>
          <w:sz w:val="20"/>
          <w:szCs w:val="20"/>
        </w:rPr>
        <w:t xml:space="preserve">devlet, bürokratik olmayan yönetim, yerelleşme, piyasa koşullarına uyarlanmış kamu hizmetleri, özelleştirme, performans </w:t>
      </w:r>
      <w:r w:rsidR="00252300" w:rsidRPr="00EF5065">
        <w:rPr>
          <w:rFonts w:cs="Times New Roman"/>
          <w:sz w:val="20"/>
          <w:szCs w:val="20"/>
        </w:rPr>
        <w:lastRenderedPageBreak/>
        <w:t>yönetimi, stratejik planlama, esnek personel düzenlemeleri gibi bir dizi yaklaşım ve politika</w:t>
      </w:r>
      <w:r w:rsidR="006E1742">
        <w:rPr>
          <w:rFonts w:cs="Times New Roman"/>
          <w:sz w:val="20"/>
          <w:szCs w:val="20"/>
        </w:rPr>
        <w:t>yı içinde barındırmaktadır.</w:t>
      </w:r>
    </w:p>
    <w:p w:rsidR="00CD7A1B" w:rsidRPr="00EF5065" w:rsidRDefault="00252300" w:rsidP="00323B3F">
      <w:pPr>
        <w:spacing w:before="120" w:after="120" w:line="240" w:lineRule="auto"/>
        <w:ind w:firstLine="708"/>
        <w:jc w:val="both"/>
        <w:rPr>
          <w:rFonts w:cs="Times New Roman"/>
          <w:sz w:val="20"/>
          <w:szCs w:val="20"/>
        </w:rPr>
      </w:pPr>
      <w:r w:rsidRPr="00EF5065">
        <w:rPr>
          <w:rFonts w:cs="Times New Roman"/>
          <w:sz w:val="20"/>
          <w:szCs w:val="20"/>
        </w:rPr>
        <w:t xml:space="preserve"> </w:t>
      </w:r>
      <w:r w:rsidRPr="00EF5065">
        <w:rPr>
          <w:rFonts w:cs="Times New Roman"/>
          <w:sz w:val="20"/>
          <w:szCs w:val="20"/>
          <w:shd w:val="clear" w:color="auto" w:fill="FFFFFF"/>
        </w:rPr>
        <w:t xml:space="preserve">Kuramsal temelde kamu yönetimi alanında giderek etkinliğini artıran yeni kamu yönetimi </w:t>
      </w:r>
      <w:proofErr w:type="gramStart"/>
      <w:r w:rsidRPr="00EF5065">
        <w:rPr>
          <w:rFonts w:cs="Times New Roman"/>
          <w:sz w:val="20"/>
          <w:szCs w:val="20"/>
          <w:shd w:val="clear" w:color="auto" w:fill="FFFFFF"/>
        </w:rPr>
        <w:t>paradigması</w:t>
      </w:r>
      <w:proofErr w:type="gramEnd"/>
      <w:r w:rsidRPr="00EF5065">
        <w:rPr>
          <w:rFonts w:cs="Times New Roman"/>
          <w:sz w:val="20"/>
          <w:szCs w:val="20"/>
          <w:shd w:val="clear" w:color="auto" w:fill="FFFFFF"/>
        </w:rPr>
        <w:t xml:space="preserve"> ile kamu eğitim sisteminde gerçekleşen kapsamlı dönüşüm arasında yakın</w:t>
      </w:r>
      <w:r w:rsidR="00437FC3" w:rsidRPr="00EF5065">
        <w:rPr>
          <w:rFonts w:cs="Times New Roman"/>
          <w:sz w:val="20"/>
          <w:szCs w:val="20"/>
          <w:shd w:val="clear" w:color="auto" w:fill="FFFFFF"/>
        </w:rPr>
        <w:t xml:space="preserve"> bir ilişki vardır.</w:t>
      </w:r>
      <w:r w:rsidRPr="00EF5065">
        <w:rPr>
          <w:rFonts w:cs="Times New Roman"/>
          <w:sz w:val="20"/>
          <w:szCs w:val="20"/>
          <w:shd w:val="clear" w:color="auto" w:fill="FFFFFF"/>
        </w:rPr>
        <w:t xml:space="preserve"> </w:t>
      </w:r>
      <w:r w:rsidRPr="00EF5065">
        <w:rPr>
          <w:rFonts w:cs="Times New Roman"/>
          <w:sz w:val="20"/>
          <w:szCs w:val="20"/>
        </w:rPr>
        <w:t>Toplam kalite yönetimi ilkelerinin Milli Eğitim Bakanlığı ve genel olarak Milli Eğitim Sistemi</w:t>
      </w:r>
      <w:r w:rsidR="00FC4BE1" w:rsidRPr="00EF5065">
        <w:rPr>
          <w:rFonts w:cs="Times New Roman"/>
          <w:sz w:val="20"/>
          <w:szCs w:val="20"/>
        </w:rPr>
        <w:t xml:space="preserve"> içinde kullanılmaya başlanması,</w:t>
      </w:r>
      <w:r w:rsidR="00521ED2" w:rsidRPr="00EF5065">
        <w:rPr>
          <w:rFonts w:cs="Times New Roman"/>
          <w:sz w:val="20"/>
          <w:szCs w:val="20"/>
        </w:rPr>
        <w:t xml:space="preserve"> </w:t>
      </w:r>
      <w:r w:rsidR="00FC4BE1" w:rsidRPr="00EF5065">
        <w:rPr>
          <w:rFonts w:cs="Times New Roman"/>
          <w:sz w:val="20"/>
          <w:szCs w:val="20"/>
        </w:rPr>
        <w:t xml:space="preserve">eğitim finansmanı konusunda devletin sorumluluğundan ziyade çok kaynaklı finansman modellerinin gündeme getirilmesi, okulların bir tür işletme (girişimci okul),  öğrencilerin müşteri olarak kodlanması,  </w:t>
      </w:r>
      <w:r w:rsidRPr="00EF5065">
        <w:rPr>
          <w:rFonts w:cs="Times New Roman"/>
          <w:sz w:val="20"/>
          <w:szCs w:val="20"/>
        </w:rPr>
        <w:t>Bakanlık, okul sistemi ve eğitim çalışanları için yeni bir yönetim ve</w:t>
      </w:r>
      <w:r w:rsidR="00FC4BE1" w:rsidRPr="00EF5065">
        <w:rPr>
          <w:rFonts w:cs="Times New Roman"/>
          <w:sz w:val="20"/>
          <w:szCs w:val="20"/>
        </w:rPr>
        <w:t xml:space="preserve"> denetim sisteminin getirilmesi,</w:t>
      </w:r>
      <w:r w:rsidRPr="00EF5065">
        <w:rPr>
          <w:rFonts w:cs="Times New Roman"/>
          <w:sz w:val="20"/>
          <w:szCs w:val="20"/>
        </w:rPr>
        <w:t xml:space="preserve"> </w:t>
      </w:r>
      <w:r w:rsidR="00437FC3" w:rsidRPr="00EF5065">
        <w:rPr>
          <w:rFonts w:cs="Times New Roman"/>
          <w:sz w:val="20"/>
          <w:szCs w:val="20"/>
        </w:rPr>
        <w:t>eğitim alanında esnek istihdam politikalarının savunulması</w:t>
      </w:r>
      <w:r w:rsidR="00FC4BE1" w:rsidRPr="00EF5065">
        <w:rPr>
          <w:rFonts w:cs="Times New Roman"/>
          <w:sz w:val="20"/>
          <w:szCs w:val="20"/>
        </w:rPr>
        <w:t>;</w:t>
      </w:r>
      <w:r w:rsidR="00A10A51" w:rsidRPr="00EF5065">
        <w:rPr>
          <w:rFonts w:cs="Times New Roman"/>
          <w:sz w:val="20"/>
          <w:szCs w:val="20"/>
        </w:rPr>
        <w:t xml:space="preserve"> sözleşmeli ve ücretli öğretmenlik,</w:t>
      </w:r>
      <w:r w:rsidR="00A84085" w:rsidRPr="00EF5065">
        <w:rPr>
          <w:rFonts w:cs="Times New Roman"/>
          <w:sz w:val="20"/>
          <w:szCs w:val="20"/>
        </w:rPr>
        <w:t xml:space="preserve"> </w:t>
      </w:r>
      <w:r w:rsidRPr="00EF5065">
        <w:rPr>
          <w:rFonts w:cs="Times New Roman"/>
          <w:sz w:val="20"/>
          <w:szCs w:val="20"/>
        </w:rPr>
        <w:t>okul yöneticilerinin performans ve durum değerlendirme formları ile seçilip geçici sürelerle görevlendirilmeleri, yöneticiler ve öğretmenler için performans değerlendirme sisteminin ve rotasyon uygulamalarının gündeme geti</w:t>
      </w:r>
      <w:r w:rsidR="00FC4BE1" w:rsidRPr="00EF5065">
        <w:rPr>
          <w:rFonts w:cs="Times New Roman"/>
          <w:sz w:val="20"/>
          <w:szCs w:val="20"/>
        </w:rPr>
        <w:t xml:space="preserve">rilmesi </w:t>
      </w:r>
      <w:r w:rsidRPr="00EF5065">
        <w:rPr>
          <w:rFonts w:cs="Times New Roman"/>
          <w:sz w:val="20"/>
          <w:szCs w:val="20"/>
        </w:rPr>
        <w:t>ve bu kon</w:t>
      </w:r>
      <w:r w:rsidR="00FC4BE1" w:rsidRPr="00EF5065">
        <w:rPr>
          <w:rFonts w:cs="Times New Roman"/>
          <w:sz w:val="20"/>
          <w:szCs w:val="20"/>
        </w:rPr>
        <w:t>uda bazı uygulamalara gidilmesi</w:t>
      </w:r>
      <w:r w:rsidRPr="00EF5065">
        <w:rPr>
          <w:rFonts w:cs="Times New Roman"/>
          <w:sz w:val="20"/>
          <w:szCs w:val="20"/>
        </w:rPr>
        <w:t xml:space="preserve"> gibi yaklaşım ve politikalar yeni kamu yönetimi </w:t>
      </w:r>
      <w:r w:rsidR="007106EF" w:rsidRPr="00EF5065">
        <w:rPr>
          <w:rFonts w:cs="Times New Roman"/>
          <w:sz w:val="20"/>
          <w:szCs w:val="20"/>
        </w:rPr>
        <w:t>paradigmasının eğitim alanındaki görüngüleri</w:t>
      </w:r>
      <w:r w:rsidRPr="00EF5065">
        <w:rPr>
          <w:rFonts w:cs="Times New Roman"/>
          <w:sz w:val="20"/>
          <w:szCs w:val="20"/>
        </w:rPr>
        <w:t xml:space="preserve"> </w:t>
      </w:r>
      <w:r w:rsidR="00D20340" w:rsidRPr="00EF5065">
        <w:rPr>
          <w:rFonts w:cs="Times New Roman"/>
          <w:sz w:val="20"/>
          <w:szCs w:val="20"/>
        </w:rPr>
        <w:t>aras</w:t>
      </w:r>
      <w:r w:rsidR="006F050C" w:rsidRPr="00EF5065">
        <w:rPr>
          <w:rFonts w:cs="Times New Roman"/>
          <w:sz w:val="20"/>
          <w:szCs w:val="20"/>
        </w:rPr>
        <w:t xml:space="preserve">ında sayılabilir (Soydan, </w:t>
      </w:r>
      <w:proofErr w:type="gramStart"/>
      <w:r w:rsidR="006F050C" w:rsidRPr="00EF5065">
        <w:rPr>
          <w:rFonts w:cs="Times New Roman"/>
          <w:sz w:val="20"/>
          <w:szCs w:val="20"/>
        </w:rPr>
        <w:t>2014</w:t>
      </w:r>
      <w:r w:rsidR="007106EF" w:rsidRPr="00EF5065">
        <w:rPr>
          <w:rFonts w:cs="Times New Roman"/>
          <w:sz w:val="20"/>
          <w:szCs w:val="20"/>
        </w:rPr>
        <w:t xml:space="preserve"> ; Soydan</w:t>
      </w:r>
      <w:proofErr w:type="gramEnd"/>
      <w:r w:rsidR="007106EF" w:rsidRPr="00EF5065">
        <w:rPr>
          <w:rFonts w:cs="Times New Roman"/>
          <w:sz w:val="20"/>
          <w:szCs w:val="20"/>
        </w:rPr>
        <w:t>, 2017a</w:t>
      </w:r>
      <w:r w:rsidR="006F050C" w:rsidRPr="00EF5065">
        <w:rPr>
          <w:rFonts w:cs="Times New Roman"/>
          <w:sz w:val="20"/>
          <w:szCs w:val="20"/>
        </w:rPr>
        <w:t>).</w:t>
      </w:r>
    </w:p>
    <w:p w:rsidR="006F050C" w:rsidRPr="00EF5065" w:rsidRDefault="00CD7A1B" w:rsidP="00323B3F">
      <w:pPr>
        <w:spacing w:before="120" w:after="120" w:line="240" w:lineRule="auto"/>
        <w:ind w:firstLine="708"/>
        <w:jc w:val="both"/>
        <w:rPr>
          <w:rFonts w:cs="Arial"/>
          <w:sz w:val="20"/>
          <w:szCs w:val="20"/>
          <w:shd w:val="clear" w:color="auto" w:fill="FFFFFF"/>
        </w:rPr>
      </w:pPr>
      <w:r w:rsidRPr="00EF5065">
        <w:rPr>
          <w:rFonts w:cs="Arial"/>
          <w:sz w:val="20"/>
          <w:szCs w:val="20"/>
          <w:shd w:val="clear" w:color="auto" w:fill="FFFFFF"/>
        </w:rPr>
        <w:t xml:space="preserve">Genel olarak çalışma ilişkileri düzeninde, statüye bağlı ve sözleşmeye bağlı olmak üzere iki farklı çalışma </w:t>
      </w:r>
      <w:r w:rsidR="007106EF" w:rsidRPr="00EF5065">
        <w:rPr>
          <w:rFonts w:cs="Arial"/>
          <w:sz w:val="20"/>
          <w:szCs w:val="20"/>
          <w:shd w:val="clear" w:color="auto" w:fill="FFFFFF"/>
        </w:rPr>
        <w:t xml:space="preserve">ilişkisi </w:t>
      </w:r>
      <w:r w:rsidRPr="00EF5065">
        <w:rPr>
          <w:rFonts w:cs="Arial"/>
          <w:sz w:val="20"/>
          <w:szCs w:val="20"/>
          <w:shd w:val="clear" w:color="auto" w:fill="FFFFFF"/>
        </w:rPr>
        <w:t>sistemi bulunmaktadır.</w:t>
      </w:r>
      <w:r w:rsidR="0048501A" w:rsidRPr="00EF5065">
        <w:rPr>
          <w:rFonts w:cs="Arial"/>
          <w:sz w:val="20"/>
          <w:szCs w:val="20"/>
          <w:shd w:val="clear" w:color="auto" w:fill="FFFFFF"/>
        </w:rPr>
        <w:t xml:space="preserve"> </w:t>
      </w:r>
      <w:r w:rsidRPr="00EF5065">
        <w:rPr>
          <w:rFonts w:cs="Arial"/>
          <w:sz w:val="20"/>
          <w:szCs w:val="20"/>
          <w:shd w:val="clear" w:color="auto" w:fill="FFFFFF"/>
        </w:rPr>
        <w:t>Statüye bağlı çalışma ilişkisi sistemi, devlet memurlarının ortak iş hukuku kurallarından ayrı, özerk bir hukuksal rejime bağlı tutuldukları bir sistemdir. Memurluğa ‘ayrı’ bir alan olarak bakılmasının sonucudur. Bu sistemde, devletin tek yanlı belirleyiciliği ile içine girilen bir statüye göre çalışmak söz konusudur. Sözleşmeye bağlı çalışma ilişkisi sisteminde ise</w:t>
      </w:r>
      <w:r w:rsidR="007106EF" w:rsidRPr="00EF5065">
        <w:rPr>
          <w:rFonts w:cs="Arial"/>
          <w:sz w:val="20"/>
          <w:szCs w:val="20"/>
          <w:shd w:val="clear" w:color="auto" w:fill="FFFFFF"/>
        </w:rPr>
        <w:t xml:space="preserve">, iki yanlılık ve </w:t>
      </w:r>
      <w:r w:rsidRPr="00EF5065">
        <w:rPr>
          <w:rFonts w:cs="Arial"/>
          <w:sz w:val="20"/>
          <w:szCs w:val="20"/>
          <w:shd w:val="clear" w:color="auto" w:fill="FFFFFF"/>
        </w:rPr>
        <w:t xml:space="preserve"> </w:t>
      </w:r>
      <w:r w:rsidR="007106EF" w:rsidRPr="00EF5065">
        <w:rPr>
          <w:rFonts w:cs="Arial"/>
          <w:sz w:val="20"/>
          <w:szCs w:val="20"/>
          <w:shd w:val="clear" w:color="auto" w:fill="FFFFFF"/>
        </w:rPr>
        <w:t>‘</w:t>
      </w:r>
      <w:r w:rsidRPr="00EF5065">
        <w:rPr>
          <w:rFonts w:cs="Arial"/>
          <w:sz w:val="20"/>
          <w:szCs w:val="20"/>
          <w:shd w:val="clear" w:color="auto" w:fill="FFFFFF"/>
        </w:rPr>
        <w:t>sözleşme özgürlüğü</w:t>
      </w:r>
      <w:r w:rsidR="007106EF" w:rsidRPr="00EF5065">
        <w:rPr>
          <w:rFonts w:cs="Arial"/>
          <w:sz w:val="20"/>
          <w:szCs w:val="20"/>
          <w:shd w:val="clear" w:color="auto" w:fill="FFFFFF"/>
        </w:rPr>
        <w:t>’</w:t>
      </w:r>
      <w:r w:rsidRPr="00EF5065">
        <w:rPr>
          <w:rFonts w:cs="Arial"/>
          <w:sz w:val="20"/>
          <w:szCs w:val="20"/>
          <w:shd w:val="clear" w:color="auto" w:fill="FFFFFF"/>
        </w:rPr>
        <w:t xml:space="preserve"> vardır. Bu sistemde çalışma ilişkisinin düzenlenmesinde (ilişkinin kurulmasında, içeriğinin belirlenmesinde ve sona erdirilmesinde) tarafların ‘özgür’ iradeleri</w:t>
      </w:r>
      <w:r w:rsidR="007106EF" w:rsidRPr="00EF5065">
        <w:rPr>
          <w:rFonts w:cs="Arial"/>
          <w:sz w:val="20"/>
          <w:szCs w:val="20"/>
          <w:shd w:val="clear" w:color="auto" w:fill="FFFFFF"/>
        </w:rPr>
        <w:t>nin temel ve en üstün kaynak olduğu varsayılır.</w:t>
      </w:r>
      <w:r w:rsidRPr="00EF5065">
        <w:rPr>
          <w:rFonts w:cs="Arial"/>
          <w:sz w:val="20"/>
          <w:szCs w:val="20"/>
          <w:shd w:val="clear" w:color="auto" w:fill="FFFFFF"/>
        </w:rPr>
        <w:t xml:space="preserve"> </w:t>
      </w:r>
      <w:r w:rsidR="00A84085" w:rsidRPr="00EF5065">
        <w:rPr>
          <w:rFonts w:cs="Arial"/>
          <w:sz w:val="20"/>
          <w:szCs w:val="20"/>
          <w:shd w:val="clear" w:color="auto" w:fill="FFFFFF"/>
        </w:rPr>
        <w:t>Her ne kadar kategorik bir ayrıma sahiplerse de, i</w:t>
      </w:r>
      <w:r w:rsidRPr="00EF5065">
        <w:rPr>
          <w:rFonts w:cs="Arial"/>
          <w:sz w:val="20"/>
          <w:szCs w:val="20"/>
          <w:shd w:val="clear" w:color="auto" w:fill="FFFFFF"/>
        </w:rPr>
        <w:t xml:space="preserve">ki çalışma ilişkisi sistemi zaman içinde birbirine yaklaşmıştır. </w:t>
      </w:r>
      <w:proofErr w:type="gramStart"/>
      <w:r w:rsidRPr="00EF5065">
        <w:rPr>
          <w:rFonts w:cs="Arial"/>
          <w:sz w:val="20"/>
          <w:szCs w:val="20"/>
          <w:shd w:val="clear" w:color="auto" w:fill="FFFFFF"/>
        </w:rPr>
        <w:t>Bir ya</w:t>
      </w:r>
      <w:r w:rsidR="005C2021" w:rsidRPr="00EF5065">
        <w:rPr>
          <w:rFonts w:cs="Arial"/>
          <w:sz w:val="20"/>
          <w:szCs w:val="20"/>
          <w:shd w:val="clear" w:color="auto" w:fill="FFFFFF"/>
        </w:rPr>
        <w:t>ndan, geleneksel olarak statüye bağlı</w:t>
      </w:r>
      <w:r w:rsidRPr="00EF5065">
        <w:rPr>
          <w:rFonts w:cs="Arial"/>
          <w:sz w:val="20"/>
          <w:szCs w:val="20"/>
          <w:shd w:val="clear" w:color="auto" w:fill="FFFFFF"/>
        </w:rPr>
        <w:t xml:space="preserve"> çalışma ilişkisi sistemine özgü olduğu sanılan ve tarihsel olarak bu sistem içinde doğan ve gelişen kimi kurum ve güvenceler sözleşmeye bağlı iş ilişkisi sistemine aktarılırken, sözleşmeye bağlı iş ilişkisi sistemine özgü sanılan ve uzun mücadeleler sonucu kurumsallaşmış sendika, toplu pazarlık ve grev hakları statüye bağlı </w:t>
      </w:r>
      <w:r w:rsidR="007106EF" w:rsidRPr="00EF5065">
        <w:rPr>
          <w:rFonts w:cs="Arial"/>
          <w:sz w:val="20"/>
          <w:szCs w:val="20"/>
          <w:shd w:val="clear" w:color="auto" w:fill="FFFFFF"/>
        </w:rPr>
        <w:t>sisteme aktarılmıştır</w:t>
      </w:r>
      <w:r w:rsidRPr="00EF5065">
        <w:rPr>
          <w:rFonts w:cs="Arial"/>
          <w:sz w:val="20"/>
          <w:szCs w:val="20"/>
          <w:shd w:val="clear" w:color="auto" w:fill="FFFFFF"/>
        </w:rPr>
        <w:t xml:space="preserve"> (Gülmez, 1990, 136, 137). </w:t>
      </w:r>
      <w:proofErr w:type="gramEnd"/>
      <w:r w:rsidRPr="00EF5065">
        <w:rPr>
          <w:rFonts w:cs="Arial"/>
          <w:sz w:val="20"/>
          <w:szCs w:val="20"/>
          <w:shd w:val="clear" w:color="auto" w:fill="FFFFFF"/>
        </w:rPr>
        <w:t>Ancak günümüzde, yeni liberal personel sistemi yaklaşımı</w:t>
      </w:r>
      <w:r w:rsidR="00A84085" w:rsidRPr="00EF5065">
        <w:rPr>
          <w:rFonts w:cs="Arial"/>
          <w:sz w:val="20"/>
          <w:szCs w:val="20"/>
          <w:shd w:val="clear" w:color="auto" w:fill="FFFFFF"/>
        </w:rPr>
        <w:t>,</w:t>
      </w:r>
      <w:r w:rsidRPr="00EF5065">
        <w:rPr>
          <w:rFonts w:cs="Arial"/>
          <w:sz w:val="20"/>
          <w:szCs w:val="20"/>
          <w:shd w:val="clear" w:color="auto" w:fill="FFFFFF"/>
        </w:rPr>
        <w:t xml:space="preserve"> statüye bağlı çalışma ilişkisi sistemini, zaman içinde personel lehine </w:t>
      </w:r>
      <w:r w:rsidR="00101299" w:rsidRPr="00EF5065">
        <w:rPr>
          <w:rFonts w:cs="Arial"/>
          <w:sz w:val="20"/>
          <w:szCs w:val="20"/>
          <w:shd w:val="clear" w:color="auto" w:fill="FFFFFF"/>
        </w:rPr>
        <w:t xml:space="preserve">kazandığı </w:t>
      </w:r>
      <w:r w:rsidRPr="00EF5065">
        <w:rPr>
          <w:rFonts w:cs="Arial"/>
          <w:sz w:val="20"/>
          <w:szCs w:val="20"/>
          <w:shd w:val="clear" w:color="auto" w:fill="FFFFFF"/>
        </w:rPr>
        <w:t>niteliklerle birlikte ortadan kaldırmayı, tüm kamu çalışanlarını temel statü haklarından mahrum bırakarak sözleşmeye bağlı çalışma</w:t>
      </w:r>
      <w:r w:rsidR="007106EF" w:rsidRPr="00EF5065">
        <w:rPr>
          <w:rFonts w:cs="Arial"/>
          <w:sz w:val="20"/>
          <w:szCs w:val="20"/>
          <w:shd w:val="clear" w:color="auto" w:fill="FFFFFF"/>
        </w:rPr>
        <w:t xml:space="preserve"> ilişkileri</w:t>
      </w:r>
      <w:r w:rsidRPr="00EF5065">
        <w:rPr>
          <w:rFonts w:cs="Arial"/>
          <w:sz w:val="20"/>
          <w:szCs w:val="20"/>
          <w:shd w:val="clear" w:color="auto" w:fill="FFFFFF"/>
        </w:rPr>
        <w:t xml:space="preserve"> sistemi içine sokmayı hedeflemektedir.</w:t>
      </w:r>
    </w:p>
    <w:p w:rsidR="006F050C" w:rsidRPr="00EF5065" w:rsidRDefault="00B4436E" w:rsidP="00323B3F">
      <w:pPr>
        <w:spacing w:before="120" w:after="120" w:line="240" w:lineRule="auto"/>
        <w:ind w:firstLine="708"/>
        <w:jc w:val="both"/>
        <w:rPr>
          <w:sz w:val="20"/>
          <w:szCs w:val="20"/>
        </w:rPr>
      </w:pPr>
      <w:r w:rsidRPr="00EF5065">
        <w:rPr>
          <w:sz w:val="20"/>
          <w:szCs w:val="20"/>
        </w:rPr>
        <w:t xml:space="preserve">Bugün </w:t>
      </w:r>
      <w:r w:rsidR="006F050C" w:rsidRPr="00EF5065">
        <w:rPr>
          <w:sz w:val="20"/>
          <w:szCs w:val="20"/>
        </w:rPr>
        <w:t>Türkiye’de kamu personel sisteminde memurluk statüsünden ve bu statünün çalışanlara sağladığı korumalardan uzaklaşma, esnek kamu personel sistemine geçme, dolayısıyla personel sistemini sözleşme</w:t>
      </w:r>
      <w:r w:rsidR="00B32153" w:rsidRPr="00EF5065">
        <w:rPr>
          <w:sz w:val="20"/>
          <w:szCs w:val="20"/>
        </w:rPr>
        <w:t>li istihdamın</w:t>
      </w:r>
      <w:r w:rsidR="00681EAA" w:rsidRPr="00EF5065">
        <w:rPr>
          <w:sz w:val="20"/>
          <w:szCs w:val="20"/>
        </w:rPr>
        <w:t xml:space="preserve"> egemen olduğu bir yapı</w:t>
      </w:r>
      <w:r w:rsidR="006F050C" w:rsidRPr="00EF5065">
        <w:rPr>
          <w:sz w:val="20"/>
          <w:szCs w:val="20"/>
        </w:rPr>
        <w:t xml:space="preserve"> olarak yeniden düze</w:t>
      </w:r>
      <w:r w:rsidR="00B32153" w:rsidRPr="00EF5065">
        <w:rPr>
          <w:sz w:val="20"/>
          <w:szCs w:val="20"/>
        </w:rPr>
        <w:t>nlenme doğrultusundaki söylem</w:t>
      </w:r>
      <w:r w:rsidR="006F050C" w:rsidRPr="00EF5065">
        <w:rPr>
          <w:sz w:val="20"/>
          <w:szCs w:val="20"/>
        </w:rPr>
        <w:t xml:space="preserve"> ve politikalar </w:t>
      </w:r>
      <w:r w:rsidR="006F050C" w:rsidRPr="00EF5065">
        <w:rPr>
          <w:sz w:val="20"/>
          <w:szCs w:val="20"/>
        </w:rPr>
        <w:lastRenderedPageBreak/>
        <w:t>yaygınlık kazanmaktadır.</w:t>
      </w:r>
      <w:r w:rsidR="006F050C" w:rsidRPr="00EF5065">
        <w:rPr>
          <w:rFonts w:cs="Times New Roman"/>
          <w:sz w:val="20"/>
          <w:szCs w:val="20"/>
        </w:rPr>
        <w:t xml:space="preserve"> </w:t>
      </w:r>
      <w:r w:rsidR="006F050C" w:rsidRPr="00EF5065">
        <w:rPr>
          <w:sz w:val="20"/>
          <w:szCs w:val="20"/>
        </w:rPr>
        <w:t xml:space="preserve">Çalışma yaşamında esneklik, çalışma süreleri, biçimleri, </w:t>
      </w:r>
      <w:r w:rsidRPr="00EF5065">
        <w:rPr>
          <w:sz w:val="20"/>
          <w:szCs w:val="20"/>
        </w:rPr>
        <w:t>mekânı</w:t>
      </w:r>
      <w:r w:rsidR="006F050C" w:rsidRPr="00EF5065">
        <w:rPr>
          <w:sz w:val="20"/>
          <w:szCs w:val="20"/>
        </w:rPr>
        <w:t>, çalışan ücretlerinin türü ve miktarı gibi bir dizi unsurun, sabit kurallara dayalı olmaksızın bel</w:t>
      </w:r>
      <w:r w:rsidR="00A84085" w:rsidRPr="00EF5065">
        <w:rPr>
          <w:sz w:val="20"/>
          <w:szCs w:val="20"/>
        </w:rPr>
        <w:t xml:space="preserve">irlenmesi anlamına gelmektedir. </w:t>
      </w:r>
      <w:r w:rsidR="006F050C" w:rsidRPr="00EF5065">
        <w:rPr>
          <w:sz w:val="20"/>
          <w:szCs w:val="20"/>
        </w:rPr>
        <w:t>Devletin çalışma yaşamına olabildiğince az müdahalede bulunması ve bu alandaki düzenleyici kuralların azaltılarak çalışma yaşamının işçi ve işveren arasındaki sözleşmelere göre düzenlenmesi esnekleştirme söylemini karşılamaktadır. Kamu alanı açısından düşünüldüğünde, statü hukukundan uzaklaşma, sözleşme hukukuna yaklaşma, piyasacı usullere uygun bir personel istihdamına yönelme esnekleşti</w:t>
      </w:r>
      <w:r w:rsidR="00521ED2" w:rsidRPr="00EF5065">
        <w:rPr>
          <w:sz w:val="20"/>
          <w:szCs w:val="20"/>
        </w:rPr>
        <w:t>rme bağlamı içinde yer almaktadır</w:t>
      </w:r>
      <w:r w:rsidR="006F050C" w:rsidRPr="00EF5065">
        <w:rPr>
          <w:sz w:val="20"/>
          <w:szCs w:val="20"/>
        </w:rPr>
        <w:t>.</w:t>
      </w:r>
    </w:p>
    <w:p w:rsidR="006F050C" w:rsidRPr="00EF5065" w:rsidRDefault="006F050C" w:rsidP="009754C0">
      <w:pPr>
        <w:spacing w:before="120" w:after="120" w:line="240" w:lineRule="auto"/>
        <w:ind w:firstLine="708"/>
        <w:jc w:val="both"/>
        <w:rPr>
          <w:sz w:val="20"/>
          <w:szCs w:val="20"/>
        </w:rPr>
      </w:pPr>
      <w:r w:rsidRPr="00EF5065">
        <w:rPr>
          <w:sz w:val="20"/>
          <w:szCs w:val="20"/>
        </w:rPr>
        <w:t xml:space="preserve">Bu çalışmada Milli Eğitim Sistemi’nde öğretmen ve okul yöneticilerine yönelik esnek personel düzenlemeleri, öğretmen istihdamı ve okul yöneticisi görevlendirme sistemi olmak üzere iki </w:t>
      </w:r>
      <w:r w:rsidR="00A84085" w:rsidRPr="00EF5065">
        <w:rPr>
          <w:sz w:val="20"/>
          <w:szCs w:val="20"/>
        </w:rPr>
        <w:t xml:space="preserve">alt </w:t>
      </w:r>
      <w:r w:rsidRPr="00EF5065">
        <w:rPr>
          <w:sz w:val="20"/>
          <w:szCs w:val="20"/>
        </w:rPr>
        <w:t>başlık altında ele alınmış ve değerlendirilmiştir.</w:t>
      </w:r>
    </w:p>
    <w:p w:rsidR="006F050C" w:rsidRPr="00EF5065" w:rsidRDefault="006F050C" w:rsidP="00323B3F">
      <w:pPr>
        <w:spacing w:before="120" w:after="120" w:line="240" w:lineRule="auto"/>
        <w:jc w:val="center"/>
        <w:rPr>
          <w:b/>
          <w:sz w:val="20"/>
          <w:szCs w:val="20"/>
        </w:rPr>
      </w:pPr>
      <w:r w:rsidRPr="00EF5065">
        <w:rPr>
          <w:b/>
          <w:sz w:val="20"/>
          <w:szCs w:val="20"/>
        </w:rPr>
        <w:t>Öğretmen İstihdamı</w:t>
      </w:r>
    </w:p>
    <w:p w:rsidR="00723E9C" w:rsidRPr="00EF5065" w:rsidRDefault="00723E9C" w:rsidP="00323B3F">
      <w:pPr>
        <w:spacing w:before="120" w:after="120" w:line="240" w:lineRule="auto"/>
        <w:jc w:val="both"/>
        <w:rPr>
          <w:rFonts w:cs="Arial"/>
          <w:sz w:val="20"/>
          <w:szCs w:val="20"/>
          <w:shd w:val="clear" w:color="auto" w:fill="FFFFFF"/>
        </w:rPr>
      </w:pPr>
      <w:r w:rsidRPr="00EF5065">
        <w:rPr>
          <w:b/>
          <w:sz w:val="20"/>
          <w:szCs w:val="20"/>
        </w:rPr>
        <w:tab/>
      </w:r>
      <w:r w:rsidR="007458B9" w:rsidRPr="00EF5065">
        <w:rPr>
          <w:rFonts w:cs="Arial"/>
          <w:sz w:val="20"/>
          <w:szCs w:val="20"/>
          <w:shd w:val="clear" w:color="auto" w:fill="FFFFFF"/>
        </w:rPr>
        <w:t xml:space="preserve">Günümüz Türkiye’sinde Milli Eğitim Sistemi’nde kapsamlı bir dönüşüm süreci yaşanmakta ve bu süreçte öğretmen istihdamı alanında da önemli değişiklikler gerçekleşmektedir. </w:t>
      </w:r>
      <w:r w:rsidR="00C04558" w:rsidRPr="00EF5065">
        <w:rPr>
          <w:sz w:val="20"/>
          <w:szCs w:val="20"/>
        </w:rPr>
        <w:t>Bu alt başlıkta,</w:t>
      </w:r>
      <w:r w:rsidR="00C04558" w:rsidRPr="00EF5065">
        <w:rPr>
          <w:b/>
          <w:sz w:val="20"/>
          <w:szCs w:val="20"/>
        </w:rPr>
        <w:t xml:space="preserve"> </w:t>
      </w:r>
      <w:r w:rsidR="00C04558" w:rsidRPr="00EF5065">
        <w:rPr>
          <w:sz w:val="20"/>
          <w:szCs w:val="20"/>
        </w:rPr>
        <w:t>ö</w:t>
      </w:r>
      <w:r w:rsidRPr="00EF5065">
        <w:rPr>
          <w:sz w:val="20"/>
          <w:szCs w:val="20"/>
        </w:rPr>
        <w:t>ğretmen istihdamı alanında esneklik</w:t>
      </w:r>
      <w:r w:rsidR="008A4DF5" w:rsidRPr="00EF5065">
        <w:rPr>
          <w:sz w:val="20"/>
          <w:szCs w:val="20"/>
        </w:rPr>
        <w:t xml:space="preserve"> konusu</w:t>
      </w:r>
      <w:r w:rsidRPr="00EF5065">
        <w:rPr>
          <w:sz w:val="20"/>
          <w:szCs w:val="20"/>
        </w:rPr>
        <w:t xml:space="preserve">, </w:t>
      </w:r>
      <w:r w:rsidR="00DE7F9F" w:rsidRPr="00EF5065">
        <w:rPr>
          <w:sz w:val="20"/>
          <w:szCs w:val="20"/>
        </w:rPr>
        <w:t xml:space="preserve">öğretmen </w:t>
      </w:r>
      <w:r w:rsidR="00B4436E" w:rsidRPr="00EF5065">
        <w:rPr>
          <w:sz w:val="20"/>
          <w:szCs w:val="20"/>
        </w:rPr>
        <w:t>atama sistemi ve</w:t>
      </w:r>
      <w:r w:rsidRPr="00EF5065">
        <w:rPr>
          <w:sz w:val="20"/>
          <w:szCs w:val="20"/>
        </w:rPr>
        <w:t xml:space="preserve"> </w:t>
      </w:r>
      <w:r w:rsidR="00DE7F9F" w:rsidRPr="00EF5065">
        <w:rPr>
          <w:sz w:val="20"/>
          <w:szCs w:val="20"/>
        </w:rPr>
        <w:t xml:space="preserve">öğretmen </w:t>
      </w:r>
      <w:r w:rsidR="0048501A" w:rsidRPr="00EF5065">
        <w:rPr>
          <w:sz w:val="20"/>
          <w:szCs w:val="20"/>
        </w:rPr>
        <w:t>istihdam biçimleri</w:t>
      </w:r>
      <w:r w:rsidRPr="00EF5065">
        <w:rPr>
          <w:sz w:val="20"/>
          <w:szCs w:val="20"/>
        </w:rPr>
        <w:t xml:space="preserve"> </w:t>
      </w:r>
      <w:r w:rsidR="00C04558" w:rsidRPr="00EF5065">
        <w:rPr>
          <w:sz w:val="20"/>
          <w:szCs w:val="20"/>
        </w:rPr>
        <w:t>üzerinden ele alınmıştır.</w:t>
      </w:r>
    </w:p>
    <w:p w:rsidR="006F20D8" w:rsidRPr="00EF5065" w:rsidRDefault="006F20D8" w:rsidP="00323B3F">
      <w:pPr>
        <w:spacing w:before="120" w:after="120" w:line="240" w:lineRule="auto"/>
        <w:jc w:val="both"/>
        <w:rPr>
          <w:b/>
          <w:sz w:val="20"/>
          <w:szCs w:val="20"/>
        </w:rPr>
      </w:pPr>
      <w:r w:rsidRPr="00EF5065">
        <w:rPr>
          <w:b/>
          <w:sz w:val="20"/>
          <w:szCs w:val="20"/>
        </w:rPr>
        <w:t>Öğretmen Atama Sistemi</w:t>
      </w:r>
    </w:p>
    <w:p w:rsidR="00365F5D" w:rsidRPr="00EF5065" w:rsidRDefault="00253F99" w:rsidP="00323B3F">
      <w:pPr>
        <w:spacing w:before="120" w:after="120" w:line="240" w:lineRule="auto"/>
        <w:ind w:firstLine="708"/>
        <w:jc w:val="both"/>
        <w:rPr>
          <w:rFonts w:cs="Arial"/>
          <w:sz w:val="20"/>
          <w:szCs w:val="20"/>
          <w:shd w:val="clear" w:color="auto" w:fill="FFFFFF"/>
        </w:rPr>
      </w:pPr>
      <w:r w:rsidRPr="00EF5065">
        <w:rPr>
          <w:rFonts w:cs="Times New Roman"/>
          <w:sz w:val="20"/>
          <w:szCs w:val="20"/>
        </w:rPr>
        <w:t>Türkiye’</w:t>
      </w:r>
      <w:r w:rsidR="008E1A99" w:rsidRPr="00EF5065">
        <w:rPr>
          <w:rFonts w:cs="Times New Roman"/>
          <w:sz w:val="20"/>
          <w:szCs w:val="20"/>
        </w:rPr>
        <w:t xml:space="preserve">de 1980’li yıllara kadar, öğretmen adaylarının atanmasında bir sorun </w:t>
      </w:r>
      <w:r w:rsidR="008A4DF5" w:rsidRPr="00EF5065">
        <w:rPr>
          <w:rFonts w:cs="Times New Roman"/>
          <w:sz w:val="20"/>
          <w:szCs w:val="20"/>
        </w:rPr>
        <w:t xml:space="preserve">yaşanmadığı </w:t>
      </w:r>
      <w:r w:rsidR="008E1A99" w:rsidRPr="00EF5065">
        <w:rPr>
          <w:rFonts w:cs="Times New Roman"/>
          <w:sz w:val="20"/>
          <w:szCs w:val="20"/>
        </w:rPr>
        <w:t xml:space="preserve">gibi, adaylardan diploma dışında bir koşul da istenmemiştir. </w:t>
      </w:r>
      <w:r w:rsidR="005E0325" w:rsidRPr="00EF5065">
        <w:rPr>
          <w:rFonts w:cs="Times New Roman"/>
          <w:sz w:val="20"/>
          <w:szCs w:val="20"/>
        </w:rPr>
        <w:t xml:space="preserve">Yani bu dönemde, </w:t>
      </w:r>
      <w:r w:rsidRPr="00EF5065">
        <w:rPr>
          <w:rFonts w:cs="Times New Roman"/>
          <w:sz w:val="20"/>
          <w:szCs w:val="20"/>
        </w:rPr>
        <w:t>öğretmenliğe kaynak teşkil ettiği kabul e</w:t>
      </w:r>
      <w:r w:rsidR="008E1A99" w:rsidRPr="00EF5065">
        <w:rPr>
          <w:rFonts w:cs="Times New Roman"/>
          <w:sz w:val="20"/>
          <w:szCs w:val="20"/>
        </w:rPr>
        <w:t xml:space="preserve">dilen okullardan mezun olan </w:t>
      </w:r>
      <w:r w:rsidR="005E0325" w:rsidRPr="00EF5065">
        <w:rPr>
          <w:rFonts w:cs="Times New Roman"/>
          <w:sz w:val="20"/>
          <w:szCs w:val="20"/>
        </w:rPr>
        <w:t xml:space="preserve">tüm adaylar </w:t>
      </w:r>
      <w:r w:rsidRPr="00EF5065">
        <w:rPr>
          <w:rFonts w:cs="Times New Roman"/>
          <w:sz w:val="20"/>
          <w:szCs w:val="20"/>
        </w:rPr>
        <w:t xml:space="preserve">atanmış ve bu atamalarda herhangi bir sınava ihtiyaç duyulmamıştır. 1980 sonrasında, daha önce 1739 sayılı </w:t>
      </w:r>
      <w:r w:rsidR="00521ED2" w:rsidRPr="00EF5065">
        <w:rPr>
          <w:rFonts w:cs="Times New Roman"/>
          <w:sz w:val="20"/>
          <w:szCs w:val="20"/>
        </w:rPr>
        <w:t xml:space="preserve">“Milli Eğitim Temel </w:t>
      </w:r>
      <w:proofErr w:type="spellStart"/>
      <w:r w:rsidR="00521ED2" w:rsidRPr="00EF5065">
        <w:rPr>
          <w:rFonts w:cs="Times New Roman"/>
          <w:sz w:val="20"/>
          <w:szCs w:val="20"/>
        </w:rPr>
        <w:t>Kanunu”</w:t>
      </w:r>
      <w:r w:rsidR="008D3677" w:rsidRPr="00EF5065">
        <w:rPr>
          <w:rFonts w:cs="Times New Roman"/>
          <w:sz w:val="20"/>
          <w:szCs w:val="20"/>
        </w:rPr>
        <w:t>nda</w:t>
      </w:r>
      <w:proofErr w:type="spellEnd"/>
      <w:r w:rsidR="008D3677" w:rsidRPr="00EF5065">
        <w:rPr>
          <w:rFonts w:cs="Times New Roman"/>
          <w:sz w:val="20"/>
          <w:szCs w:val="20"/>
        </w:rPr>
        <w:t xml:space="preserve"> yer alan düzenlemeye işlerlik kazandırılarak</w:t>
      </w:r>
      <w:r w:rsidR="005E0325" w:rsidRPr="00EF5065">
        <w:rPr>
          <w:rFonts w:cs="Times New Roman"/>
          <w:sz w:val="20"/>
          <w:szCs w:val="20"/>
        </w:rPr>
        <w:t>, öğretmen adaylarının</w:t>
      </w:r>
      <w:r w:rsidRPr="00EF5065">
        <w:rPr>
          <w:rFonts w:cs="Times New Roman"/>
          <w:sz w:val="20"/>
          <w:szCs w:val="20"/>
        </w:rPr>
        <w:t xml:space="preserve"> dört yıllık </w:t>
      </w:r>
      <w:r w:rsidR="005E0325" w:rsidRPr="00EF5065">
        <w:rPr>
          <w:rFonts w:cs="Times New Roman"/>
          <w:sz w:val="20"/>
          <w:szCs w:val="20"/>
        </w:rPr>
        <w:t>fakülte</w:t>
      </w:r>
      <w:r w:rsidR="008A4DF5" w:rsidRPr="00EF5065">
        <w:rPr>
          <w:rFonts w:cs="Times New Roman"/>
          <w:sz w:val="20"/>
          <w:szCs w:val="20"/>
        </w:rPr>
        <w:t>lerden</w:t>
      </w:r>
      <w:r w:rsidRPr="00EF5065">
        <w:rPr>
          <w:rFonts w:cs="Times New Roman"/>
          <w:sz w:val="20"/>
          <w:szCs w:val="20"/>
        </w:rPr>
        <w:t xml:space="preserve"> mezun olmaları </w:t>
      </w:r>
      <w:r w:rsidR="00B4436E" w:rsidRPr="00EF5065">
        <w:rPr>
          <w:rFonts w:cs="Times New Roman"/>
          <w:sz w:val="20"/>
          <w:szCs w:val="20"/>
        </w:rPr>
        <w:t>kararlaştırılırken b</w:t>
      </w:r>
      <w:r w:rsidR="00364224" w:rsidRPr="00EF5065">
        <w:rPr>
          <w:rFonts w:cs="Times New Roman"/>
          <w:sz w:val="20"/>
          <w:szCs w:val="20"/>
        </w:rPr>
        <w:t>u dönemde</w:t>
      </w:r>
      <w:r w:rsidR="007458B9" w:rsidRPr="00EF5065">
        <w:rPr>
          <w:rFonts w:cs="Times New Roman"/>
          <w:sz w:val="20"/>
          <w:szCs w:val="20"/>
        </w:rPr>
        <w:t>,</w:t>
      </w:r>
      <w:r w:rsidR="00364224" w:rsidRPr="00EF5065">
        <w:rPr>
          <w:rFonts w:cs="Times New Roman"/>
          <w:sz w:val="20"/>
          <w:szCs w:val="20"/>
        </w:rPr>
        <w:t xml:space="preserve"> ö</w:t>
      </w:r>
      <w:r w:rsidR="00723E9C" w:rsidRPr="00EF5065">
        <w:rPr>
          <w:rFonts w:cs="Times New Roman"/>
          <w:sz w:val="20"/>
          <w:szCs w:val="20"/>
        </w:rPr>
        <w:t>ğretmen yetiştiren fakültelerin</w:t>
      </w:r>
      <w:r w:rsidR="008A4DF5" w:rsidRPr="00EF5065">
        <w:rPr>
          <w:rFonts w:cs="Times New Roman"/>
          <w:sz w:val="20"/>
          <w:szCs w:val="20"/>
        </w:rPr>
        <w:t xml:space="preserve"> ve bu fakültelerin kontenjanlarının</w:t>
      </w:r>
      <w:r w:rsidR="00723E9C" w:rsidRPr="00EF5065">
        <w:rPr>
          <w:rFonts w:cs="Times New Roman"/>
          <w:sz w:val="20"/>
          <w:szCs w:val="20"/>
        </w:rPr>
        <w:t xml:space="preserve"> artışı ile birlikte mezun sayısı da artmıştır. </w:t>
      </w:r>
      <w:r w:rsidR="008D3677" w:rsidRPr="00EF5065">
        <w:rPr>
          <w:rFonts w:cs="Times New Roman"/>
          <w:sz w:val="20"/>
          <w:szCs w:val="20"/>
        </w:rPr>
        <w:t>Artan m</w:t>
      </w:r>
      <w:r w:rsidRPr="00EF5065">
        <w:rPr>
          <w:rFonts w:cs="Times New Roman"/>
          <w:sz w:val="20"/>
          <w:szCs w:val="20"/>
        </w:rPr>
        <w:t>ezun sayısının atama kontenjan</w:t>
      </w:r>
      <w:r w:rsidR="007458B9" w:rsidRPr="00EF5065">
        <w:rPr>
          <w:rFonts w:cs="Times New Roman"/>
          <w:sz w:val="20"/>
          <w:szCs w:val="20"/>
        </w:rPr>
        <w:t>larını</w:t>
      </w:r>
      <w:r w:rsidRPr="00EF5065">
        <w:rPr>
          <w:rFonts w:cs="Times New Roman"/>
          <w:sz w:val="20"/>
          <w:szCs w:val="20"/>
        </w:rPr>
        <w:t xml:space="preserve"> aşması ile birlikte</w:t>
      </w:r>
      <w:r w:rsidR="00B4436E" w:rsidRPr="00EF5065">
        <w:rPr>
          <w:rFonts w:cs="Times New Roman"/>
          <w:sz w:val="20"/>
          <w:szCs w:val="20"/>
        </w:rPr>
        <w:t xml:space="preserve"> de</w:t>
      </w:r>
      <w:r w:rsidRPr="00EF5065">
        <w:rPr>
          <w:rFonts w:cs="Times New Roman"/>
          <w:sz w:val="20"/>
          <w:szCs w:val="20"/>
        </w:rPr>
        <w:t xml:space="preserve">, öğretmenliğe kaynak teşkil eden fakültelerden mezun olan ve/veya </w:t>
      </w:r>
      <w:proofErr w:type="gramStart"/>
      <w:r w:rsidRPr="00EF5065">
        <w:rPr>
          <w:rFonts w:cs="Times New Roman"/>
          <w:sz w:val="20"/>
          <w:szCs w:val="20"/>
        </w:rPr>
        <w:t>formasyon</w:t>
      </w:r>
      <w:proofErr w:type="gramEnd"/>
      <w:r w:rsidRPr="00EF5065">
        <w:rPr>
          <w:rFonts w:cs="Times New Roman"/>
          <w:sz w:val="20"/>
          <w:szCs w:val="20"/>
        </w:rPr>
        <w:t xml:space="preserve"> eğitimi</w:t>
      </w:r>
      <w:r w:rsidR="00723E9C" w:rsidRPr="00EF5065">
        <w:rPr>
          <w:rFonts w:cs="Times New Roman"/>
          <w:sz w:val="20"/>
          <w:szCs w:val="20"/>
        </w:rPr>
        <w:t xml:space="preserve"> alan</w:t>
      </w:r>
      <w:r w:rsidRPr="00EF5065">
        <w:rPr>
          <w:rFonts w:cs="Times New Roman"/>
          <w:sz w:val="20"/>
          <w:szCs w:val="20"/>
        </w:rPr>
        <w:t xml:space="preserve"> adaylar, 1985 - 2002 yılları arasında “Öğretmenlik Yeterlik Sınavı”, “Devlet Memurluğu Sınavı ” ve “Kamu Meslek Sınavı”  sınavlarından, 2002 yılından itibaren ise, “Kamu Personeli Seçme </w:t>
      </w:r>
      <w:proofErr w:type="spellStart"/>
      <w:r w:rsidRPr="00EF5065">
        <w:rPr>
          <w:rFonts w:cs="Times New Roman"/>
          <w:sz w:val="20"/>
          <w:szCs w:val="20"/>
        </w:rPr>
        <w:t>Sınavı”ndan</w:t>
      </w:r>
      <w:proofErr w:type="spellEnd"/>
      <w:r w:rsidRPr="00EF5065">
        <w:rPr>
          <w:rFonts w:cs="Times New Roman"/>
          <w:sz w:val="20"/>
          <w:szCs w:val="20"/>
        </w:rPr>
        <w:t xml:space="preserve"> (KPSS) aldıkları puanlara göre, </w:t>
      </w:r>
      <w:r w:rsidR="007458B9" w:rsidRPr="00EF5065">
        <w:rPr>
          <w:rFonts w:cs="Times New Roman"/>
          <w:sz w:val="20"/>
          <w:szCs w:val="20"/>
        </w:rPr>
        <w:t>atanma şansı bulabilmiş ya da ‘atama</w:t>
      </w:r>
      <w:r w:rsidR="00B4436E" w:rsidRPr="00EF5065">
        <w:rPr>
          <w:rFonts w:cs="Times New Roman"/>
          <w:sz w:val="20"/>
          <w:szCs w:val="20"/>
        </w:rPr>
        <w:t>sı yapılmayan öğretmen’ kategorisine</w:t>
      </w:r>
      <w:r w:rsidR="007458B9" w:rsidRPr="00EF5065">
        <w:rPr>
          <w:rFonts w:cs="Times New Roman"/>
          <w:sz w:val="20"/>
          <w:szCs w:val="20"/>
        </w:rPr>
        <w:t xml:space="preserve"> eklenmiştir.</w:t>
      </w:r>
      <w:r w:rsidR="00101299" w:rsidRPr="00EF5065">
        <w:rPr>
          <w:rFonts w:cs="Times New Roman"/>
          <w:sz w:val="20"/>
          <w:szCs w:val="20"/>
        </w:rPr>
        <w:t xml:space="preserve"> </w:t>
      </w:r>
      <w:r w:rsidR="00365F5D" w:rsidRPr="00EF5065">
        <w:rPr>
          <w:rFonts w:cs="Arial"/>
          <w:sz w:val="20"/>
          <w:szCs w:val="20"/>
          <w:shd w:val="clear" w:color="auto" w:fill="FFFFFF"/>
        </w:rPr>
        <w:t>2012 yılına kadar KPSS, adayların genel yetenek ve genel kültür bilgilerinin ölçüldüğü bir sınav özelliği gösterirken, 2012 yılında yapılan bir değişiklikle, öğretmenlik alan bilgilerinin de ölçüldüğü bir sınav haline getirilmiştir.</w:t>
      </w:r>
    </w:p>
    <w:p w:rsidR="00101299" w:rsidRPr="00EF5065" w:rsidRDefault="00101299" w:rsidP="00323B3F">
      <w:pPr>
        <w:spacing w:before="120" w:after="120" w:line="240" w:lineRule="auto"/>
        <w:ind w:firstLine="566"/>
        <w:jc w:val="both"/>
        <w:rPr>
          <w:rFonts w:cs="Times New Roman"/>
          <w:sz w:val="20"/>
          <w:szCs w:val="20"/>
        </w:rPr>
      </w:pPr>
      <w:r w:rsidRPr="00EF5065">
        <w:rPr>
          <w:rFonts w:cs="Times New Roman"/>
          <w:sz w:val="20"/>
          <w:szCs w:val="20"/>
        </w:rPr>
        <w:t xml:space="preserve">Günümüzde, başta eğitim fakülteleri ve fen-edebiyat fakülteleri olmak üzere, öğretmenliğe kaynak teşkil eden ya da mezunlarının </w:t>
      </w:r>
      <w:proofErr w:type="gramStart"/>
      <w:r w:rsidRPr="00EF5065">
        <w:rPr>
          <w:rFonts w:cs="Times New Roman"/>
          <w:sz w:val="20"/>
          <w:szCs w:val="20"/>
        </w:rPr>
        <w:t>formasyon</w:t>
      </w:r>
      <w:proofErr w:type="gramEnd"/>
      <w:r w:rsidRPr="00EF5065">
        <w:rPr>
          <w:rFonts w:cs="Times New Roman"/>
          <w:sz w:val="20"/>
          <w:szCs w:val="20"/>
        </w:rPr>
        <w:t xml:space="preserve"> eğitimi almakla bu özelliği kazandığı düşünülen fakültelerden mezun olan, ancak hedeflediği branşa atanamayan 428 bin kadar öğretmen adayı bulunmaktadır. Bakanlığın son </w:t>
      </w:r>
      <w:r w:rsidRPr="00EF5065">
        <w:rPr>
          <w:rFonts w:cs="Times New Roman"/>
          <w:sz w:val="20"/>
          <w:szCs w:val="20"/>
        </w:rPr>
        <w:lastRenderedPageBreak/>
        <w:t xml:space="preserve">açıklamasına göre (Kasım 2017) 100 bin kadar öğretmen açığı bulunmakta ancak 2018 yılında 20 bin kadar öğretmen atanması </w:t>
      </w:r>
      <w:r w:rsidR="00C9493B" w:rsidRPr="00EF5065">
        <w:rPr>
          <w:rFonts w:cs="Times New Roman"/>
          <w:sz w:val="20"/>
          <w:szCs w:val="20"/>
        </w:rPr>
        <w:t>yapılması planlanmaktadır</w:t>
      </w:r>
      <w:r w:rsidRPr="00EF5065">
        <w:rPr>
          <w:rFonts w:cs="Times New Roman"/>
          <w:sz w:val="20"/>
          <w:szCs w:val="20"/>
        </w:rPr>
        <w:t xml:space="preserve">. </w:t>
      </w:r>
      <w:r w:rsidR="00C9493B" w:rsidRPr="00EF5065">
        <w:rPr>
          <w:rFonts w:cs="Times New Roman"/>
          <w:sz w:val="20"/>
          <w:szCs w:val="20"/>
        </w:rPr>
        <w:t>Her yıl sistemden</w:t>
      </w:r>
      <w:r w:rsidRPr="00EF5065">
        <w:rPr>
          <w:rFonts w:cs="Times New Roman"/>
          <w:sz w:val="20"/>
          <w:szCs w:val="20"/>
        </w:rPr>
        <w:t>, emeklilik, iş değiştirme ve ölüm gibi nedenlerle 8-10 bin kad</w:t>
      </w:r>
      <w:r w:rsidR="00C9493B" w:rsidRPr="00EF5065">
        <w:rPr>
          <w:rFonts w:cs="Times New Roman"/>
          <w:sz w:val="20"/>
          <w:szCs w:val="20"/>
        </w:rPr>
        <w:t>ar öğretmenin ayrıldığ</w:t>
      </w:r>
      <w:r w:rsidR="00B4436E" w:rsidRPr="00EF5065">
        <w:rPr>
          <w:rFonts w:cs="Times New Roman"/>
          <w:sz w:val="20"/>
          <w:szCs w:val="20"/>
        </w:rPr>
        <w:t xml:space="preserve">ı </w:t>
      </w:r>
      <w:r w:rsidR="00C9493B" w:rsidRPr="00EF5065">
        <w:rPr>
          <w:rFonts w:cs="Times New Roman"/>
          <w:sz w:val="20"/>
          <w:szCs w:val="20"/>
        </w:rPr>
        <w:t xml:space="preserve">da göz </w:t>
      </w:r>
      <w:r w:rsidR="00B4436E" w:rsidRPr="00EF5065">
        <w:rPr>
          <w:rFonts w:cs="Times New Roman"/>
          <w:sz w:val="20"/>
          <w:szCs w:val="20"/>
        </w:rPr>
        <w:t>önüne alındığında</w:t>
      </w:r>
      <w:r w:rsidR="00C9493B" w:rsidRPr="00EF5065">
        <w:rPr>
          <w:rFonts w:cs="Times New Roman"/>
          <w:sz w:val="20"/>
          <w:szCs w:val="20"/>
        </w:rPr>
        <w:t xml:space="preserve"> atanması planlanan sayının </w:t>
      </w:r>
      <w:r w:rsidRPr="00EF5065">
        <w:rPr>
          <w:rFonts w:cs="Times New Roman"/>
          <w:sz w:val="20"/>
          <w:szCs w:val="20"/>
        </w:rPr>
        <w:t>ihtiyacın çok altında kalacağı açıktır.</w:t>
      </w:r>
    </w:p>
    <w:p w:rsidR="00252300" w:rsidRPr="00EF5065" w:rsidRDefault="00253F99" w:rsidP="00323B3F">
      <w:pPr>
        <w:pStyle w:val="metin0"/>
        <w:spacing w:before="120" w:beforeAutospacing="0" w:after="120" w:afterAutospacing="0"/>
        <w:ind w:firstLine="566"/>
        <w:jc w:val="both"/>
        <w:rPr>
          <w:rFonts w:asciiTheme="minorHAnsi" w:hAnsiTheme="minorHAnsi"/>
          <w:sz w:val="20"/>
          <w:szCs w:val="20"/>
        </w:rPr>
      </w:pPr>
      <w:r w:rsidRPr="00EF5065">
        <w:rPr>
          <w:rFonts w:asciiTheme="minorHAnsi" w:hAnsiTheme="minorHAnsi"/>
          <w:sz w:val="20"/>
          <w:szCs w:val="20"/>
        </w:rPr>
        <w:t>Milli Eğitim Bakanlığı</w:t>
      </w:r>
      <w:r w:rsidR="008D3677" w:rsidRPr="00EF5065">
        <w:rPr>
          <w:rFonts w:asciiTheme="minorHAnsi" w:hAnsiTheme="minorHAnsi"/>
          <w:sz w:val="20"/>
          <w:szCs w:val="20"/>
        </w:rPr>
        <w:t>,</w:t>
      </w:r>
      <w:r w:rsidRPr="00EF5065">
        <w:rPr>
          <w:rFonts w:asciiTheme="minorHAnsi" w:hAnsiTheme="minorHAnsi"/>
          <w:sz w:val="20"/>
          <w:szCs w:val="20"/>
        </w:rPr>
        <w:t xml:space="preserve"> son yıllarda</w:t>
      </w:r>
      <w:r w:rsidR="008D3677" w:rsidRPr="00EF5065">
        <w:rPr>
          <w:rFonts w:asciiTheme="minorHAnsi" w:hAnsiTheme="minorHAnsi"/>
          <w:sz w:val="20"/>
          <w:szCs w:val="20"/>
        </w:rPr>
        <w:t>,</w:t>
      </w:r>
      <w:r w:rsidRPr="00EF5065">
        <w:rPr>
          <w:rFonts w:asciiTheme="minorHAnsi" w:hAnsiTheme="minorHAnsi"/>
          <w:sz w:val="20"/>
          <w:szCs w:val="20"/>
        </w:rPr>
        <w:t xml:space="preserve"> okul ve kurum yöneticiliklerine yapılan görevlendirmelerde olduğu gibi, öğretmen atamada da, mülakat (sözlü sınav) </w:t>
      </w:r>
      <w:r w:rsidR="00DE7F9F" w:rsidRPr="00EF5065">
        <w:rPr>
          <w:rFonts w:asciiTheme="minorHAnsi" w:hAnsiTheme="minorHAnsi"/>
          <w:sz w:val="20"/>
          <w:szCs w:val="20"/>
        </w:rPr>
        <w:t xml:space="preserve">tekniği </w:t>
      </w:r>
      <w:r w:rsidRPr="00EF5065">
        <w:rPr>
          <w:rFonts w:asciiTheme="minorHAnsi" w:hAnsiTheme="minorHAnsi"/>
          <w:sz w:val="20"/>
          <w:szCs w:val="20"/>
        </w:rPr>
        <w:t xml:space="preserve">kullanmaya başlamıştır. </w:t>
      </w:r>
      <w:r w:rsidR="00DE7F9F" w:rsidRPr="00EF5065">
        <w:rPr>
          <w:rFonts w:asciiTheme="minorHAnsi" w:hAnsiTheme="minorHAnsi"/>
          <w:sz w:val="20"/>
          <w:szCs w:val="20"/>
        </w:rPr>
        <w:t xml:space="preserve">Öğretmen </w:t>
      </w:r>
      <w:r w:rsidRPr="00EF5065">
        <w:rPr>
          <w:rFonts w:asciiTheme="minorHAnsi" w:hAnsiTheme="minorHAnsi"/>
          <w:sz w:val="20"/>
          <w:szCs w:val="20"/>
        </w:rPr>
        <w:t>adaylar</w:t>
      </w:r>
      <w:r w:rsidR="00DE7F9F" w:rsidRPr="00EF5065">
        <w:rPr>
          <w:rFonts w:asciiTheme="minorHAnsi" w:hAnsiTheme="minorHAnsi"/>
          <w:sz w:val="20"/>
          <w:szCs w:val="20"/>
        </w:rPr>
        <w:t>ı</w:t>
      </w:r>
      <w:r w:rsidRPr="00EF5065">
        <w:rPr>
          <w:rFonts w:asciiTheme="minorHAnsi" w:hAnsiTheme="minorHAnsi"/>
          <w:sz w:val="20"/>
          <w:szCs w:val="20"/>
        </w:rPr>
        <w:t xml:space="preserve">, </w:t>
      </w:r>
      <w:r w:rsidR="00C9493B" w:rsidRPr="00EF5065">
        <w:rPr>
          <w:rFonts w:asciiTheme="minorHAnsi" w:hAnsiTheme="minorHAnsi"/>
          <w:sz w:val="20"/>
          <w:szCs w:val="20"/>
        </w:rPr>
        <w:t xml:space="preserve">mülakata </w:t>
      </w:r>
      <w:r w:rsidRPr="00EF5065">
        <w:rPr>
          <w:rFonts w:asciiTheme="minorHAnsi" w:hAnsiTheme="minorHAnsi"/>
          <w:sz w:val="20"/>
          <w:szCs w:val="20"/>
        </w:rPr>
        <w:t xml:space="preserve">alınmakta ve </w:t>
      </w:r>
      <w:r w:rsidR="00DE7F9F" w:rsidRPr="00EF5065">
        <w:rPr>
          <w:rFonts w:asciiTheme="minorHAnsi" w:hAnsiTheme="minorHAnsi"/>
          <w:sz w:val="20"/>
          <w:szCs w:val="20"/>
        </w:rPr>
        <w:t xml:space="preserve">adayların </w:t>
      </w:r>
      <w:r w:rsidRPr="00EF5065">
        <w:rPr>
          <w:rFonts w:asciiTheme="minorHAnsi" w:hAnsiTheme="minorHAnsi"/>
          <w:sz w:val="20"/>
          <w:szCs w:val="20"/>
        </w:rPr>
        <w:t>aldıkları puan, KPSS puanları ile birlikte, atanıp ata</w:t>
      </w:r>
      <w:r w:rsidR="00B4436E" w:rsidRPr="00EF5065">
        <w:rPr>
          <w:rFonts w:asciiTheme="minorHAnsi" w:hAnsiTheme="minorHAnsi"/>
          <w:sz w:val="20"/>
          <w:szCs w:val="20"/>
        </w:rPr>
        <w:t>namayacaklarını belirlemektedir.</w:t>
      </w:r>
      <w:r w:rsidR="002765CD" w:rsidRPr="00EF5065">
        <w:rPr>
          <w:rFonts w:asciiTheme="minorHAnsi" w:hAnsiTheme="minorHAnsi" w:cs="Arial"/>
          <w:sz w:val="20"/>
          <w:szCs w:val="20"/>
          <w:shd w:val="clear" w:color="auto" w:fill="FFFFFF"/>
        </w:rPr>
        <w:t xml:space="preserve">  Mülakatın d</w:t>
      </w:r>
      <w:r w:rsidR="00B4436E" w:rsidRPr="00EF5065">
        <w:rPr>
          <w:rFonts w:asciiTheme="minorHAnsi" w:hAnsiTheme="minorHAnsi" w:cs="Arial"/>
          <w:sz w:val="20"/>
          <w:szCs w:val="20"/>
          <w:shd w:val="clear" w:color="auto" w:fill="FFFFFF"/>
        </w:rPr>
        <w:t xml:space="preserve">ayandığı mevzuat metni 17. 04. </w:t>
      </w:r>
      <w:r w:rsidR="002765CD" w:rsidRPr="00EF5065">
        <w:rPr>
          <w:rFonts w:asciiTheme="minorHAnsi" w:hAnsiTheme="minorHAnsi" w:cs="Arial"/>
          <w:sz w:val="20"/>
          <w:szCs w:val="20"/>
          <w:shd w:val="clear" w:color="auto" w:fill="FFFFFF"/>
        </w:rPr>
        <w:t xml:space="preserve">2015 tarihli «Millî Eğitim Bakanlığı Öğretmen Atama ve Yer Değiştirme </w:t>
      </w:r>
      <w:proofErr w:type="spellStart"/>
      <w:r w:rsidR="002765CD" w:rsidRPr="00EF5065">
        <w:rPr>
          <w:rFonts w:asciiTheme="minorHAnsi" w:hAnsiTheme="minorHAnsi" w:cs="Arial"/>
          <w:sz w:val="20"/>
          <w:szCs w:val="20"/>
          <w:shd w:val="clear" w:color="auto" w:fill="FFFFFF"/>
        </w:rPr>
        <w:t>Yönetmeliği»dir</w:t>
      </w:r>
      <w:proofErr w:type="spellEnd"/>
      <w:r w:rsidR="002765CD" w:rsidRPr="00EF5065">
        <w:rPr>
          <w:rFonts w:asciiTheme="minorHAnsi" w:hAnsiTheme="minorHAnsi" w:cs="Arial"/>
          <w:sz w:val="20"/>
          <w:szCs w:val="20"/>
          <w:shd w:val="clear" w:color="auto" w:fill="FFFFFF"/>
        </w:rPr>
        <w:t xml:space="preserve">. </w:t>
      </w:r>
    </w:p>
    <w:p w:rsidR="002765CD" w:rsidRPr="00EF5065" w:rsidRDefault="002765CD" w:rsidP="00323B3F">
      <w:pPr>
        <w:spacing w:before="120" w:after="120" w:line="240" w:lineRule="auto"/>
        <w:ind w:firstLine="566"/>
        <w:jc w:val="both"/>
        <w:rPr>
          <w:rFonts w:cs="Arial"/>
          <w:sz w:val="20"/>
          <w:szCs w:val="20"/>
          <w:shd w:val="clear" w:color="auto" w:fill="FFFFFF"/>
        </w:rPr>
      </w:pPr>
      <w:r w:rsidRPr="00EF5065">
        <w:rPr>
          <w:rFonts w:cs="Arial"/>
          <w:sz w:val="20"/>
          <w:szCs w:val="20"/>
          <w:shd w:val="clear" w:color="auto" w:fill="FFFFFF"/>
        </w:rPr>
        <w:t xml:space="preserve">Yönetmeliğe göre (2015), mülakata giren adaylar, </w:t>
      </w:r>
      <w:r w:rsidR="00B4436E" w:rsidRPr="00EF5065">
        <w:rPr>
          <w:rFonts w:cs="Arial"/>
          <w:sz w:val="20"/>
          <w:szCs w:val="20"/>
          <w:shd w:val="clear" w:color="auto" w:fill="FFFFFF"/>
        </w:rPr>
        <w:t>“</w:t>
      </w:r>
      <w:r w:rsidRPr="00EF5065">
        <w:rPr>
          <w:rFonts w:cs="Arial"/>
          <w:sz w:val="20"/>
          <w:szCs w:val="20"/>
          <w:shd w:val="clear" w:color="auto" w:fill="FFFFFF"/>
        </w:rPr>
        <w:t>bir konuyu kavrayıp özetleme, ifade kabiliyeti ve muhakeme gücü, iletişim becerileri, özgüveni ve ikna kabiliyeti, bilimsel ve teknolojik gelişmelere açıklığı, topluluk önünde temsil yeteneği ve eğitimcilik nitelikleri</w:t>
      </w:r>
      <w:r w:rsidR="00B4436E" w:rsidRPr="00EF5065">
        <w:rPr>
          <w:rFonts w:cs="Arial"/>
          <w:sz w:val="20"/>
          <w:szCs w:val="20"/>
          <w:shd w:val="clear" w:color="auto" w:fill="FFFFFF"/>
        </w:rPr>
        <w:t>”</w:t>
      </w:r>
      <w:r w:rsidRPr="00EF5065">
        <w:rPr>
          <w:rFonts w:cs="Arial"/>
          <w:sz w:val="20"/>
          <w:szCs w:val="20"/>
          <w:shd w:val="clear" w:color="auto" w:fill="FFFFFF"/>
        </w:rPr>
        <w:t xml:space="preserve"> üzerinden sözlü sınav komisyonu üyelerince, her madde ayrı ayrı 25 puan olmak üzere, değerlendirilmektedir (md.21). Sözlü sınav nihai başarı puanı, </w:t>
      </w:r>
      <w:r w:rsidR="00B4436E" w:rsidRPr="00EF5065">
        <w:rPr>
          <w:rFonts w:cs="Arial"/>
          <w:sz w:val="20"/>
          <w:szCs w:val="20"/>
          <w:shd w:val="clear" w:color="auto" w:fill="FFFFFF"/>
        </w:rPr>
        <w:t>“</w:t>
      </w:r>
      <w:r w:rsidRPr="00EF5065">
        <w:rPr>
          <w:rFonts w:cs="Arial"/>
          <w:sz w:val="20"/>
          <w:szCs w:val="20"/>
          <w:shd w:val="clear" w:color="auto" w:fill="FFFFFF"/>
        </w:rPr>
        <w:t>sözlü sınav komisyonu üyelerinin adaya verdiği puanların aritmetik ortalaması</w:t>
      </w:r>
      <w:r w:rsidR="00B4436E" w:rsidRPr="00EF5065">
        <w:rPr>
          <w:rFonts w:cs="Arial"/>
          <w:sz w:val="20"/>
          <w:szCs w:val="20"/>
          <w:shd w:val="clear" w:color="auto" w:fill="FFFFFF"/>
        </w:rPr>
        <w:t>”</w:t>
      </w:r>
      <w:r w:rsidRPr="00EF5065">
        <w:rPr>
          <w:rFonts w:cs="Arial"/>
          <w:sz w:val="20"/>
          <w:szCs w:val="20"/>
          <w:shd w:val="clear" w:color="auto" w:fill="FFFFFF"/>
        </w:rPr>
        <w:t xml:space="preserve"> alınarak belirlenmektedir (md.21). </w:t>
      </w:r>
      <w:r w:rsidR="00B4436E" w:rsidRPr="00EF5065">
        <w:rPr>
          <w:rFonts w:cs="Arial"/>
          <w:sz w:val="20"/>
          <w:szCs w:val="20"/>
          <w:shd w:val="clear" w:color="auto" w:fill="FFFFFF"/>
        </w:rPr>
        <w:t>“</w:t>
      </w:r>
      <w:r w:rsidRPr="00EF5065">
        <w:rPr>
          <w:rFonts w:cs="Arial"/>
          <w:sz w:val="20"/>
          <w:szCs w:val="20"/>
          <w:shd w:val="clear" w:color="auto" w:fill="FFFFFF"/>
        </w:rPr>
        <w:t>Yazılı ve sözlü sınavların her biri 100 tam puan üzerinden değerlendirilmekte, bu sınavların aritmetik ortalaması aday öğretmenin başarı puanını oluşturmaktadır.</w:t>
      </w:r>
      <w:r w:rsidR="00B4436E" w:rsidRPr="00EF5065">
        <w:rPr>
          <w:rFonts w:cs="Arial"/>
          <w:sz w:val="20"/>
          <w:szCs w:val="20"/>
          <w:shd w:val="clear" w:color="auto" w:fill="FFFFFF"/>
        </w:rPr>
        <w:t>”</w:t>
      </w:r>
      <w:r w:rsidRPr="00EF5065">
        <w:rPr>
          <w:rFonts w:cs="Arial"/>
          <w:sz w:val="20"/>
          <w:szCs w:val="20"/>
          <w:shd w:val="clear" w:color="auto" w:fill="FFFFFF"/>
        </w:rPr>
        <w:t xml:space="preserve"> Bu şekilde başarı notu 60 ve üzerinde olan adaylar başarılı sayılmaktadır (md.22).</w:t>
      </w:r>
    </w:p>
    <w:p w:rsidR="00695F32" w:rsidRPr="00EF5065" w:rsidRDefault="002765CD" w:rsidP="00323B3F">
      <w:pPr>
        <w:spacing w:before="120" w:after="120" w:line="240" w:lineRule="auto"/>
        <w:ind w:firstLine="566"/>
        <w:jc w:val="both"/>
        <w:rPr>
          <w:rFonts w:cs="Arial"/>
          <w:sz w:val="20"/>
          <w:szCs w:val="20"/>
          <w:shd w:val="clear" w:color="auto" w:fill="FFFFFF"/>
        </w:rPr>
      </w:pPr>
      <w:r w:rsidRPr="00EF5065">
        <w:rPr>
          <w:rFonts w:cs="Arial"/>
          <w:sz w:val="20"/>
          <w:szCs w:val="20"/>
          <w:shd w:val="clear" w:color="auto" w:fill="FFFFFF"/>
        </w:rPr>
        <w:t xml:space="preserve">Mülakat komisyonu, </w:t>
      </w:r>
      <w:r w:rsidR="00B4436E" w:rsidRPr="00EF5065">
        <w:rPr>
          <w:rFonts w:cs="Arial"/>
          <w:sz w:val="20"/>
          <w:szCs w:val="20"/>
          <w:shd w:val="clear" w:color="auto" w:fill="FFFFFF"/>
        </w:rPr>
        <w:t>“</w:t>
      </w:r>
      <w:r w:rsidRPr="00EF5065">
        <w:rPr>
          <w:rFonts w:cs="Arial"/>
          <w:sz w:val="20"/>
          <w:szCs w:val="20"/>
          <w:shd w:val="clear" w:color="auto" w:fill="FFFFFF"/>
        </w:rPr>
        <w:t>sınavın illerde yapılması halinde, il millî eğitim müdürünün veya görevlendireceği müdür yardımcısının başkanlığında, bir ilçe millî eğitim müdürü, il millî eğitim müdürlüğünden bir şube müdürü, ilçe millî eğitim müdürlüğünden bir şube müdürü, bir eğitim kurumu müdürü ve ihtiyaç duyulması halin</w:t>
      </w:r>
      <w:r w:rsidR="00B4436E" w:rsidRPr="00EF5065">
        <w:rPr>
          <w:rFonts w:cs="Arial"/>
          <w:sz w:val="20"/>
          <w:szCs w:val="20"/>
          <w:shd w:val="clear" w:color="auto" w:fill="FFFFFF"/>
        </w:rPr>
        <w:t xml:space="preserve">de bir öğretim üyesinden oluşmaktadır” </w:t>
      </w:r>
      <w:r w:rsidRPr="00EF5065">
        <w:rPr>
          <w:rFonts w:cs="Arial"/>
          <w:sz w:val="20"/>
          <w:szCs w:val="20"/>
          <w:shd w:val="clear" w:color="auto" w:fill="FFFFFF"/>
        </w:rPr>
        <w:t xml:space="preserve">(md.23). Mülakat sonuçlarına, </w:t>
      </w:r>
      <w:r w:rsidR="00ED05C7" w:rsidRPr="00EF5065">
        <w:rPr>
          <w:rFonts w:cs="Arial"/>
          <w:sz w:val="20"/>
          <w:szCs w:val="20"/>
          <w:shd w:val="clear" w:color="auto" w:fill="FFFFFF"/>
        </w:rPr>
        <w:t>“</w:t>
      </w:r>
      <w:r w:rsidRPr="00EF5065">
        <w:rPr>
          <w:rFonts w:cs="Arial"/>
          <w:sz w:val="20"/>
          <w:szCs w:val="20"/>
          <w:shd w:val="clear" w:color="auto" w:fill="FFFFFF"/>
        </w:rPr>
        <w:t>sınav sonuçlarının ilgililere tebliğ tarihinden itibaren en geç beş iş günü içinde ilgili sınav komisyonu nezdinde itiraz edilebil</w:t>
      </w:r>
      <w:r w:rsidR="00ED05C7" w:rsidRPr="00EF5065">
        <w:rPr>
          <w:rFonts w:cs="Arial"/>
          <w:sz w:val="20"/>
          <w:szCs w:val="20"/>
          <w:shd w:val="clear" w:color="auto" w:fill="FFFFFF"/>
        </w:rPr>
        <w:t>mektedir”</w:t>
      </w:r>
      <w:r w:rsidRPr="00EF5065">
        <w:rPr>
          <w:rFonts w:cs="Arial"/>
          <w:sz w:val="20"/>
          <w:szCs w:val="20"/>
          <w:shd w:val="clear" w:color="auto" w:fill="FFFFFF"/>
        </w:rPr>
        <w:t xml:space="preserve"> (md.24). Uygulamada öğretmen adayları, genellikle, bir şube milli eğitim müdürü, bir maarif müfettişi ve bir okul müdüründen oluşan üç kişilik jüri karşısına çıkmakta ve bu mülakattan aldıkları puan, KPSS puanları ile birlikte, atanıp atanamayacaklarını belirlemektedir.</w:t>
      </w:r>
    </w:p>
    <w:p w:rsidR="00011A6D" w:rsidRPr="00EF5065" w:rsidRDefault="0048501A" w:rsidP="00323B3F">
      <w:pPr>
        <w:spacing w:before="120" w:after="120" w:line="240" w:lineRule="auto"/>
        <w:jc w:val="both"/>
        <w:rPr>
          <w:rFonts w:cs="Arial"/>
          <w:b/>
          <w:sz w:val="20"/>
          <w:szCs w:val="20"/>
          <w:shd w:val="clear" w:color="auto" w:fill="FFFFFF"/>
        </w:rPr>
      </w:pPr>
      <w:r w:rsidRPr="00EF5065">
        <w:rPr>
          <w:rFonts w:cs="Arial"/>
          <w:b/>
          <w:sz w:val="20"/>
          <w:szCs w:val="20"/>
          <w:shd w:val="clear" w:color="auto" w:fill="FFFFFF"/>
        </w:rPr>
        <w:t>Öğretmen İstihdam Biçimleri</w:t>
      </w:r>
    </w:p>
    <w:p w:rsidR="00365F5D" w:rsidRPr="00EF5065" w:rsidRDefault="00493F1D" w:rsidP="00323B3F">
      <w:pPr>
        <w:spacing w:before="120" w:after="120" w:line="240" w:lineRule="auto"/>
        <w:ind w:firstLine="708"/>
        <w:jc w:val="both"/>
        <w:rPr>
          <w:rFonts w:cs="Arial"/>
          <w:sz w:val="20"/>
          <w:szCs w:val="20"/>
          <w:shd w:val="clear" w:color="auto" w:fill="FFFFFF"/>
        </w:rPr>
      </w:pPr>
      <w:r w:rsidRPr="00EF5065">
        <w:rPr>
          <w:rFonts w:cs="Arial"/>
          <w:sz w:val="20"/>
          <w:szCs w:val="20"/>
          <w:shd w:val="clear" w:color="auto" w:fill="FFFFFF"/>
        </w:rPr>
        <w:t>Öğretmen istihdamı alanında yaşanan değişiklikler genel olarak kamu personel sisteminde ge</w:t>
      </w:r>
      <w:r w:rsidR="00C60DDF" w:rsidRPr="00EF5065">
        <w:rPr>
          <w:rFonts w:cs="Arial"/>
          <w:sz w:val="20"/>
          <w:szCs w:val="20"/>
          <w:shd w:val="clear" w:color="auto" w:fill="FFFFFF"/>
        </w:rPr>
        <w:t xml:space="preserve">rçekleşen dönüşümle ilintili olup bu dönüşümün temel referanslarını yeni kamu yönetimi </w:t>
      </w:r>
      <w:proofErr w:type="gramStart"/>
      <w:r w:rsidR="00C60DDF" w:rsidRPr="00EF5065">
        <w:rPr>
          <w:rFonts w:cs="Arial"/>
          <w:sz w:val="20"/>
          <w:szCs w:val="20"/>
          <w:shd w:val="clear" w:color="auto" w:fill="FFFFFF"/>
        </w:rPr>
        <w:t>paradigması</w:t>
      </w:r>
      <w:proofErr w:type="gramEnd"/>
      <w:r w:rsidR="00C60DDF" w:rsidRPr="00EF5065">
        <w:rPr>
          <w:rFonts w:cs="Arial"/>
          <w:sz w:val="20"/>
          <w:szCs w:val="20"/>
          <w:shd w:val="clear" w:color="auto" w:fill="FFFFFF"/>
        </w:rPr>
        <w:t xml:space="preserve"> sağlamaktadır. Yeni kamu yönetimi </w:t>
      </w:r>
      <w:proofErr w:type="gramStart"/>
      <w:r w:rsidR="00C60DDF" w:rsidRPr="00EF5065">
        <w:rPr>
          <w:rFonts w:cs="Arial"/>
          <w:sz w:val="20"/>
          <w:szCs w:val="20"/>
          <w:shd w:val="clear" w:color="auto" w:fill="FFFFFF"/>
        </w:rPr>
        <w:t>paradigması</w:t>
      </w:r>
      <w:proofErr w:type="gramEnd"/>
      <w:r w:rsidR="00C60DDF" w:rsidRPr="00EF5065">
        <w:rPr>
          <w:rFonts w:cs="Arial"/>
          <w:sz w:val="20"/>
          <w:szCs w:val="20"/>
          <w:shd w:val="clear" w:color="auto" w:fill="FFFFFF"/>
        </w:rPr>
        <w:t xml:space="preserve">, </w:t>
      </w:r>
      <w:r w:rsidR="001F383D" w:rsidRPr="00EF5065">
        <w:rPr>
          <w:rFonts w:cs="Arial"/>
          <w:sz w:val="20"/>
          <w:szCs w:val="20"/>
          <w:shd w:val="clear" w:color="auto" w:fill="FFFFFF"/>
        </w:rPr>
        <w:t>genel olarak esnek perso</w:t>
      </w:r>
      <w:r w:rsidR="00966425" w:rsidRPr="00EF5065">
        <w:rPr>
          <w:rFonts w:cs="Arial"/>
          <w:sz w:val="20"/>
          <w:szCs w:val="20"/>
          <w:shd w:val="clear" w:color="auto" w:fill="FFFFFF"/>
        </w:rPr>
        <w:t>nel düzenlemeleri öngörürken b</w:t>
      </w:r>
      <w:r w:rsidR="00404601" w:rsidRPr="00EF5065">
        <w:rPr>
          <w:rFonts w:cs="Arial"/>
          <w:sz w:val="20"/>
          <w:szCs w:val="20"/>
          <w:shd w:val="clear" w:color="auto" w:fill="FFFFFF"/>
        </w:rPr>
        <w:t>u,</w:t>
      </w:r>
      <w:r w:rsidR="001F383D" w:rsidRPr="00EF5065">
        <w:rPr>
          <w:rFonts w:cs="Arial"/>
          <w:sz w:val="20"/>
          <w:szCs w:val="20"/>
          <w:shd w:val="clear" w:color="auto" w:fill="FFFFFF"/>
        </w:rPr>
        <w:t xml:space="preserve"> Milli Eğitim alanın</w:t>
      </w:r>
      <w:r w:rsidR="00404601" w:rsidRPr="00EF5065">
        <w:rPr>
          <w:rFonts w:cs="Arial"/>
          <w:sz w:val="20"/>
          <w:szCs w:val="20"/>
          <w:shd w:val="clear" w:color="auto" w:fill="FFFFFF"/>
        </w:rPr>
        <w:t>da</w:t>
      </w:r>
      <w:r w:rsidR="001F383D" w:rsidRPr="00EF5065">
        <w:rPr>
          <w:rFonts w:cs="Arial"/>
          <w:sz w:val="20"/>
          <w:szCs w:val="20"/>
          <w:shd w:val="clear" w:color="auto" w:fill="FFFFFF"/>
        </w:rPr>
        <w:t xml:space="preserve"> far</w:t>
      </w:r>
      <w:r w:rsidR="00404601" w:rsidRPr="00EF5065">
        <w:rPr>
          <w:rFonts w:cs="Arial"/>
          <w:sz w:val="20"/>
          <w:szCs w:val="20"/>
          <w:shd w:val="clear" w:color="auto" w:fill="FFFFFF"/>
        </w:rPr>
        <w:t>klı öğretmen</w:t>
      </w:r>
      <w:r w:rsidR="0048501A" w:rsidRPr="00EF5065">
        <w:rPr>
          <w:rFonts w:cs="Arial"/>
          <w:sz w:val="20"/>
          <w:szCs w:val="20"/>
          <w:shd w:val="clear" w:color="auto" w:fill="FFFFFF"/>
        </w:rPr>
        <w:t xml:space="preserve"> istihdam biçimleri</w:t>
      </w:r>
      <w:r w:rsidR="001F383D" w:rsidRPr="00EF5065">
        <w:rPr>
          <w:rFonts w:cs="Arial"/>
          <w:sz w:val="20"/>
          <w:szCs w:val="20"/>
          <w:shd w:val="clear" w:color="auto" w:fill="FFFFFF"/>
        </w:rPr>
        <w:t xml:space="preserve"> ve asıl olarak sözleşmeli öğretmenlik uygulaması üzerinden </w:t>
      </w:r>
      <w:r w:rsidR="00B316BC" w:rsidRPr="00EF5065">
        <w:rPr>
          <w:rFonts w:cs="Arial"/>
          <w:sz w:val="20"/>
          <w:szCs w:val="20"/>
          <w:shd w:val="clear" w:color="auto" w:fill="FFFFFF"/>
        </w:rPr>
        <w:t>somutluk kazanmaktadır.</w:t>
      </w:r>
      <w:r w:rsidR="00C60DDF" w:rsidRPr="00EF5065">
        <w:rPr>
          <w:rFonts w:cs="Arial"/>
          <w:sz w:val="20"/>
          <w:szCs w:val="20"/>
          <w:shd w:val="clear" w:color="auto" w:fill="FFFFFF"/>
        </w:rPr>
        <w:t xml:space="preserve"> </w:t>
      </w:r>
      <w:r w:rsidR="0048501A" w:rsidRPr="00EF5065">
        <w:rPr>
          <w:rFonts w:cs="Arial"/>
          <w:sz w:val="20"/>
          <w:szCs w:val="20"/>
          <w:shd w:val="clear" w:color="auto" w:fill="FFFFFF"/>
        </w:rPr>
        <w:t xml:space="preserve">Hali hazırda sistemde </w:t>
      </w:r>
      <w:r w:rsidR="00F85BC7" w:rsidRPr="00EF5065">
        <w:rPr>
          <w:rFonts w:cs="Arial"/>
          <w:sz w:val="20"/>
          <w:szCs w:val="20"/>
          <w:shd w:val="clear" w:color="auto" w:fill="FFFFFF"/>
        </w:rPr>
        <w:t>beş</w:t>
      </w:r>
      <w:r w:rsidR="0048501A" w:rsidRPr="00EF5065">
        <w:rPr>
          <w:rFonts w:cs="Arial"/>
          <w:sz w:val="20"/>
          <w:szCs w:val="20"/>
          <w:shd w:val="clear" w:color="auto" w:fill="FFFFFF"/>
        </w:rPr>
        <w:t xml:space="preserve"> istihdam biçimi</w:t>
      </w:r>
      <w:r w:rsidR="00365F5D" w:rsidRPr="00EF5065">
        <w:rPr>
          <w:rFonts w:cs="Arial"/>
          <w:sz w:val="20"/>
          <w:szCs w:val="20"/>
          <w:shd w:val="clear" w:color="auto" w:fill="FFFFFF"/>
        </w:rPr>
        <w:t xml:space="preserve"> bulunmaktadır. Bunlar, kadrolu öğretmenlik, sözleşmeli öğretmenlik, vekil öğretmenlik, ücretli öğretmenlik ve asker öğretmenliktir.</w:t>
      </w:r>
    </w:p>
    <w:p w:rsidR="00365F5D" w:rsidRPr="00EF5065" w:rsidRDefault="00C9493B" w:rsidP="00323B3F">
      <w:pPr>
        <w:spacing w:before="120" w:after="120" w:line="240" w:lineRule="auto"/>
        <w:ind w:firstLine="708"/>
        <w:jc w:val="both"/>
        <w:rPr>
          <w:rFonts w:cs="Arial"/>
          <w:sz w:val="20"/>
          <w:szCs w:val="20"/>
          <w:shd w:val="clear" w:color="auto" w:fill="FFFFFF"/>
        </w:rPr>
      </w:pPr>
      <w:r w:rsidRPr="00EF5065">
        <w:rPr>
          <w:rFonts w:cs="Arial"/>
          <w:sz w:val="20"/>
          <w:szCs w:val="20"/>
          <w:shd w:val="clear" w:color="auto" w:fill="FFFFFF"/>
        </w:rPr>
        <w:lastRenderedPageBreak/>
        <w:t>K</w:t>
      </w:r>
      <w:r w:rsidR="00365F5D" w:rsidRPr="00EF5065">
        <w:rPr>
          <w:rFonts w:cs="Arial"/>
          <w:sz w:val="20"/>
          <w:szCs w:val="20"/>
          <w:shd w:val="clear" w:color="auto" w:fill="FFFFFF"/>
        </w:rPr>
        <w:t>adrolu öğretmenler</w:t>
      </w:r>
      <w:r w:rsidR="00404601" w:rsidRPr="00EF5065">
        <w:rPr>
          <w:rFonts w:cs="Arial"/>
          <w:sz w:val="20"/>
          <w:szCs w:val="20"/>
          <w:shd w:val="clear" w:color="auto" w:fill="FFFFFF"/>
        </w:rPr>
        <w:t>,</w:t>
      </w:r>
      <w:r w:rsidR="00365F5D" w:rsidRPr="00EF5065">
        <w:rPr>
          <w:rFonts w:cs="Arial"/>
          <w:sz w:val="20"/>
          <w:szCs w:val="20"/>
          <w:shd w:val="clear" w:color="auto" w:fill="FFFFFF"/>
        </w:rPr>
        <w:t xml:space="preserve"> </w:t>
      </w:r>
      <w:r w:rsidR="00F85BC7" w:rsidRPr="00EF5065">
        <w:rPr>
          <w:rFonts w:cs="Arial"/>
          <w:sz w:val="20"/>
          <w:szCs w:val="20"/>
          <w:shd w:val="clear" w:color="auto" w:fill="FFFFFF"/>
        </w:rPr>
        <w:t xml:space="preserve">657 sayılı </w:t>
      </w:r>
      <w:r w:rsidR="00404601" w:rsidRPr="00EF5065">
        <w:rPr>
          <w:rFonts w:cs="Arial"/>
          <w:sz w:val="20"/>
          <w:szCs w:val="20"/>
          <w:shd w:val="clear" w:color="auto" w:fill="FFFFFF"/>
        </w:rPr>
        <w:t xml:space="preserve">“Devlet Memurları </w:t>
      </w:r>
      <w:proofErr w:type="spellStart"/>
      <w:r w:rsidR="00404601" w:rsidRPr="00EF5065">
        <w:rPr>
          <w:rFonts w:cs="Arial"/>
          <w:sz w:val="20"/>
          <w:szCs w:val="20"/>
          <w:shd w:val="clear" w:color="auto" w:fill="FFFFFF"/>
        </w:rPr>
        <w:t>Kanunu”</w:t>
      </w:r>
      <w:r w:rsidR="00F85BC7" w:rsidRPr="00EF5065">
        <w:rPr>
          <w:rFonts w:cs="Arial"/>
          <w:sz w:val="20"/>
          <w:szCs w:val="20"/>
          <w:shd w:val="clear" w:color="auto" w:fill="FFFFFF"/>
        </w:rPr>
        <w:t>nun</w:t>
      </w:r>
      <w:proofErr w:type="spellEnd"/>
      <w:r w:rsidR="00F85BC7" w:rsidRPr="00EF5065">
        <w:rPr>
          <w:rFonts w:cs="Arial"/>
          <w:sz w:val="20"/>
          <w:szCs w:val="20"/>
          <w:shd w:val="clear" w:color="auto" w:fill="FFFFFF"/>
        </w:rPr>
        <w:t xml:space="preserve"> 4. maddesinin a fıkrasına göre </w:t>
      </w:r>
      <w:r w:rsidR="00365F5D" w:rsidRPr="00EF5065">
        <w:rPr>
          <w:rFonts w:cs="Arial"/>
          <w:sz w:val="20"/>
          <w:szCs w:val="20"/>
          <w:shd w:val="clear" w:color="auto" w:fill="FFFFFF"/>
        </w:rPr>
        <w:t>asli ve sürekli eğitim – öğretim hizmeti ifa etmek üzer</w:t>
      </w:r>
      <w:r w:rsidRPr="00EF5065">
        <w:rPr>
          <w:rFonts w:cs="Arial"/>
          <w:sz w:val="20"/>
          <w:szCs w:val="20"/>
          <w:shd w:val="clear" w:color="auto" w:fill="FFFFFF"/>
        </w:rPr>
        <w:t xml:space="preserve">e görevlendirilmiş eğitim çalışanlarıdır. </w:t>
      </w:r>
      <w:r w:rsidR="00F85BC7" w:rsidRPr="00EF5065">
        <w:rPr>
          <w:rFonts w:cs="Arial"/>
          <w:sz w:val="20"/>
          <w:szCs w:val="20"/>
          <w:shd w:val="clear" w:color="auto" w:fill="FFFFFF"/>
        </w:rPr>
        <w:t xml:space="preserve"> </w:t>
      </w:r>
      <w:r w:rsidR="00365F5D" w:rsidRPr="00EF5065">
        <w:rPr>
          <w:rFonts w:cs="Arial"/>
          <w:sz w:val="20"/>
          <w:szCs w:val="20"/>
          <w:shd w:val="clear" w:color="auto" w:fill="FFFFFF"/>
        </w:rPr>
        <w:t>Vekil öğretmenler</w:t>
      </w:r>
      <w:r w:rsidR="00404601" w:rsidRPr="00EF5065">
        <w:rPr>
          <w:rFonts w:cs="Arial"/>
          <w:sz w:val="20"/>
          <w:szCs w:val="20"/>
          <w:shd w:val="clear" w:color="auto" w:fill="FFFFFF"/>
        </w:rPr>
        <w:t>,</w:t>
      </w:r>
      <w:r w:rsidR="00365F5D" w:rsidRPr="00EF5065">
        <w:rPr>
          <w:rFonts w:cs="Arial"/>
          <w:sz w:val="20"/>
          <w:szCs w:val="20"/>
          <w:shd w:val="clear" w:color="auto" w:fill="FFFFFF"/>
        </w:rPr>
        <w:t xml:space="preserve"> 657 sayılı Devlet Memurları Kanununun 86. maddesine göre istihdam edilen öğretm</w:t>
      </w:r>
      <w:r w:rsidRPr="00EF5065">
        <w:rPr>
          <w:rFonts w:cs="Arial"/>
          <w:sz w:val="20"/>
          <w:szCs w:val="20"/>
          <w:shd w:val="clear" w:color="auto" w:fill="FFFFFF"/>
        </w:rPr>
        <w:t>enlerdir. Bunlar</w:t>
      </w:r>
      <w:r w:rsidR="00365F5D" w:rsidRPr="00EF5065">
        <w:rPr>
          <w:rFonts w:cs="Arial"/>
          <w:sz w:val="20"/>
          <w:szCs w:val="20"/>
          <w:shd w:val="clear" w:color="auto" w:fill="FFFFFF"/>
        </w:rPr>
        <w:t xml:space="preserve"> öğretmenlerin</w:t>
      </w:r>
      <w:r w:rsidRPr="00EF5065">
        <w:rPr>
          <w:rFonts w:cs="Arial"/>
          <w:sz w:val="20"/>
          <w:szCs w:val="20"/>
          <w:shd w:val="clear" w:color="auto" w:fill="FFFFFF"/>
        </w:rPr>
        <w:t>,</w:t>
      </w:r>
      <w:r w:rsidR="00365F5D" w:rsidRPr="00EF5065">
        <w:rPr>
          <w:rFonts w:cs="Arial"/>
          <w:sz w:val="20"/>
          <w:szCs w:val="20"/>
          <w:shd w:val="clear" w:color="auto" w:fill="FFFFFF"/>
        </w:rPr>
        <w:t xml:space="preserve"> kanuni izin, geçici görev,</w:t>
      </w:r>
      <w:r w:rsidRPr="00EF5065">
        <w:rPr>
          <w:rFonts w:cs="Arial"/>
          <w:sz w:val="20"/>
          <w:szCs w:val="20"/>
          <w:shd w:val="clear" w:color="auto" w:fill="FFFFFF"/>
        </w:rPr>
        <w:t xml:space="preserve"> disiplin cezası uygulaması ya da</w:t>
      </w:r>
      <w:r w:rsidR="00365F5D" w:rsidRPr="00EF5065">
        <w:rPr>
          <w:rFonts w:cs="Arial"/>
          <w:sz w:val="20"/>
          <w:szCs w:val="20"/>
          <w:shd w:val="clear" w:color="auto" w:fill="FFFFFF"/>
        </w:rPr>
        <w:t xml:space="preserve"> görevden uzaklaştırma nedenleriyle </w:t>
      </w:r>
      <w:r w:rsidR="0048501A" w:rsidRPr="00EF5065">
        <w:rPr>
          <w:rFonts w:cs="Arial"/>
          <w:sz w:val="20"/>
          <w:szCs w:val="20"/>
          <w:shd w:val="clear" w:color="auto" w:fill="FFFFFF"/>
        </w:rPr>
        <w:t>görevlerinden</w:t>
      </w:r>
      <w:r w:rsidR="00365F5D" w:rsidRPr="00EF5065">
        <w:rPr>
          <w:rFonts w:cs="Arial"/>
          <w:sz w:val="20"/>
          <w:szCs w:val="20"/>
          <w:shd w:val="clear" w:color="auto" w:fill="FFFFFF"/>
        </w:rPr>
        <w:t xml:space="preserve"> geçici olarak ayrılmaları halinde yerlerine kurum içi</w:t>
      </w:r>
      <w:r w:rsidRPr="00EF5065">
        <w:rPr>
          <w:rFonts w:cs="Arial"/>
          <w:sz w:val="20"/>
          <w:szCs w:val="20"/>
          <w:shd w:val="clear" w:color="auto" w:fill="FFFFFF"/>
        </w:rPr>
        <w:t>nden veya diğer kurumlardan ya da</w:t>
      </w:r>
      <w:r w:rsidR="00365F5D" w:rsidRPr="00EF5065">
        <w:rPr>
          <w:rFonts w:cs="Arial"/>
          <w:sz w:val="20"/>
          <w:szCs w:val="20"/>
          <w:shd w:val="clear" w:color="auto" w:fill="FFFFFF"/>
        </w:rPr>
        <w:t xml:space="preserve"> açıktan vekil olarak atanan öğretmenlerdir.</w:t>
      </w:r>
      <w:r w:rsidR="0048501A" w:rsidRPr="00EF5065">
        <w:rPr>
          <w:rFonts w:cs="Arial"/>
          <w:sz w:val="20"/>
          <w:szCs w:val="20"/>
          <w:shd w:val="clear" w:color="auto" w:fill="FFFFFF"/>
        </w:rPr>
        <w:t xml:space="preserve"> </w:t>
      </w:r>
    </w:p>
    <w:p w:rsidR="00365F5D" w:rsidRPr="00EF5065" w:rsidRDefault="0048501A" w:rsidP="00323B3F">
      <w:pPr>
        <w:spacing w:before="120" w:after="120" w:line="240" w:lineRule="auto"/>
        <w:ind w:firstLine="708"/>
        <w:jc w:val="both"/>
        <w:rPr>
          <w:rFonts w:cs="Arial"/>
          <w:sz w:val="20"/>
          <w:szCs w:val="20"/>
          <w:shd w:val="clear" w:color="auto" w:fill="FFFFFF"/>
        </w:rPr>
      </w:pPr>
      <w:r w:rsidRPr="00EF5065">
        <w:rPr>
          <w:rFonts w:cs="Arial"/>
          <w:sz w:val="20"/>
          <w:szCs w:val="20"/>
          <w:shd w:val="clear" w:color="auto" w:fill="FFFFFF"/>
        </w:rPr>
        <w:t>Milli Eğitim S</w:t>
      </w:r>
      <w:r w:rsidR="00365F5D" w:rsidRPr="00EF5065">
        <w:rPr>
          <w:rFonts w:cs="Arial"/>
          <w:sz w:val="20"/>
          <w:szCs w:val="20"/>
          <w:shd w:val="clear" w:color="auto" w:fill="FFFFFF"/>
        </w:rPr>
        <w:t>istemi</w:t>
      </w:r>
      <w:r w:rsidRPr="00EF5065">
        <w:rPr>
          <w:rFonts w:cs="Arial"/>
          <w:sz w:val="20"/>
          <w:szCs w:val="20"/>
          <w:shd w:val="clear" w:color="auto" w:fill="FFFFFF"/>
        </w:rPr>
        <w:t>’</w:t>
      </w:r>
      <w:r w:rsidR="00365F5D" w:rsidRPr="00EF5065">
        <w:rPr>
          <w:rFonts w:cs="Arial"/>
          <w:sz w:val="20"/>
          <w:szCs w:val="20"/>
          <w:shd w:val="clear" w:color="auto" w:fill="FFFFFF"/>
        </w:rPr>
        <w:t>nde ciddi bir sayısal ağırlı</w:t>
      </w:r>
      <w:r w:rsidRPr="00EF5065">
        <w:rPr>
          <w:rFonts w:cs="Arial"/>
          <w:sz w:val="20"/>
          <w:szCs w:val="20"/>
          <w:shd w:val="clear" w:color="auto" w:fill="FFFFFF"/>
        </w:rPr>
        <w:t>ğa sahip diğer bir istihdam biçimi</w:t>
      </w:r>
      <w:r w:rsidR="00365F5D" w:rsidRPr="00EF5065">
        <w:rPr>
          <w:rFonts w:cs="Arial"/>
          <w:sz w:val="20"/>
          <w:szCs w:val="20"/>
          <w:shd w:val="clear" w:color="auto" w:fill="FFFFFF"/>
        </w:rPr>
        <w:t xml:space="preserve"> ücretli öğretmenliktir. Ücretli öğretmenler, öğretmen sayısının yetersiz olması halinde </w:t>
      </w:r>
      <w:r w:rsidR="00404601" w:rsidRPr="00EF5065">
        <w:rPr>
          <w:rFonts w:cs="Arial"/>
          <w:sz w:val="20"/>
          <w:szCs w:val="20"/>
          <w:shd w:val="clear" w:color="auto" w:fill="FFFFFF"/>
        </w:rPr>
        <w:t>“</w:t>
      </w:r>
      <w:r w:rsidR="00365F5D" w:rsidRPr="00EF5065">
        <w:rPr>
          <w:rFonts w:cs="Arial"/>
          <w:sz w:val="20"/>
          <w:szCs w:val="20"/>
          <w:shd w:val="clear" w:color="auto" w:fill="FFFFFF"/>
        </w:rPr>
        <w:t xml:space="preserve">Milli Eğitim Bakanlığı Yönetici ve Öğretmenlerinin Ders ve Ek Ders Saatlerine İlişkin </w:t>
      </w:r>
      <w:proofErr w:type="spellStart"/>
      <w:r w:rsidR="00365F5D" w:rsidRPr="00EF5065">
        <w:rPr>
          <w:rFonts w:cs="Arial"/>
          <w:sz w:val="20"/>
          <w:szCs w:val="20"/>
          <w:shd w:val="clear" w:color="auto" w:fill="FFFFFF"/>
        </w:rPr>
        <w:t>Karar</w:t>
      </w:r>
      <w:r w:rsidR="00404601" w:rsidRPr="00EF5065">
        <w:rPr>
          <w:rFonts w:cs="Arial"/>
          <w:sz w:val="20"/>
          <w:szCs w:val="20"/>
          <w:shd w:val="clear" w:color="auto" w:fill="FFFFFF"/>
        </w:rPr>
        <w:t>”</w:t>
      </w:r>
      <w:r w:rsidR="00365F5D" w:rsidRPr="00EF5065">
        <w:rPr>
          <w:rFonts w:cs="Arial"/>
          <w:sz w:val="20"/>
          <w:szCs w:val="20"/>
          <w:shd w:val="clear" w:color="auto" w:fill="FFFFFF"/>
        </w:rPr>
        <w:t>ın</w:t>
      </w:r>
      <w:proofErr w:type="spellEnd"/>
      <w:r w:rsidR="00365F5D" w:rsidRPr="00EF5065">
        <w:rPr>
          <w:rFonts w:cs="Arial"/>
          <w:sz w:val="20"/>
          <w:szCs w:val="20"/>
          <w:shd w:val="clear" w:color="auto" w:fill="FFFFFF"/>
        </w:rPr>
        <w:t xml:space="preserve"> 9.maddesi kapsamında görevlendirilen öğretmenlerdir. 01.12.2006 tarihli ve 11350 sayılı Bakanlar Kurulu Kararı ile 01.07.2006 tarihinden itibaren yürürlüğe gire</w:t>
      </w:r>
      <w:r w:rsidRPr="00EF5065">
        <w:rPr>
          <w:rFonts w:cs="Arial"/>
          <w:sz w:val="20"/>
          <w:szCs w:val="20"/>
          <w:shd w:val="clear" w:color="auto" w:fill="FFFFFF"/>
        </w:rPr>
        <w:t>n söz konusu karara göre</w:t>
      </w:r>
      <w:r w:rsidR="00365F5D" w:rsidRPr="00EF5065">
        <w:rPr>
          <w:rFonts w:cs="Arial"/>
          <w:sz w:val="20"/>
          <w:szCs w:val="20"/>
          <w:shd w:val="clear" w:color="auto" w:fill="FFFFFF"/>
        </w:rPr>
        <w:t xml:space="preserve">, öğretmen sayısının </w:t>
      </w:r>
      <w:r w:rsidRPr="00EF5065">
        <w:rPr>
          <w:rFonts w:cs="Arial"/>
          <w:sz w:val="20"/>
          <w:szCs w:val="20"/>
          <w:shd w:val="clear" w:color="auto" w:fill="FFFFFF"/>
        </w:rPr>
        <w:t>yetersiz olması halinde, yüksek</w:t>
      </w:r>
      <w:r w:rsidR="00365F5D" w:rsidRPr="00EF5065">
        <w:rPr>
          <w:rFonts w:cs="Arial"/>
          <w:sz w:val="20"/>
          <w:szCs w:val="20"/>
          <w:shd w:val="clear" w:color="auto" w:fill="FFFFFF"/>
        </w:rPr>
        <w:t>öğretim mezunu olan kişilerden ders ücreti karşılığında</w:t>
      </w:r>
      <w:r w:rsidRPr="00EF5065">
        <w:rPr>
          <w:rFonts w:cs="Arial"/>
          <w:sz w:val="20"/>
          <w:szCs w:val="20"/>
          <w:shd w:val="clear" w:color="auto" w:fill="FFFFFF"/>
        </w:rPr>
        <w:t xml:space="preserve"> öğretmen</w:t>
      </w:r>
      <w:r w:rsidR="00404601" w:rsidRPr="00EF5065">
        <w:rPr>
          <w:rFonts w:cs="Arial"/>
          <w:sz w:val="20"/>
          <w:szCs w:val="20"/>
          <w:shd w:val="clear" w:color="auto" w:fill="FFFFFF"/>
        </w:rPr>
        <w:t>ler</w:t>
      </w:r>
      <w:r w:rsidRPr="00EF5065">
        <w:rPr>
          <w:rFonts w:cs="Arial"/>
          <w:sz w:val="20"/>
          <w:szCs w:val="20"/>
          <w:shd w:val="clear" w:color="auto" w:fill="FFFFFF"/>
        </w:rPr>
        <w:t xml:space="preserve"> görevlendirilebilecektir.</w:t>
      </w:r>
      <w:r w:rsidR="007D63F6" w:rsidRPr="00EF5065">
        <w:rPr>
          <w:rFonts w:cs="Arial"/>
          <w:sz w:val="20"/>
          <w:szCs w:val="20"/>
          <w:shd w:val="clear" w:color="auto" w:fill="FFFFFF"/>
        </w:rPr>
        <w:t xml:space="preserve"> </w:t>
      </w:r>
      <w:r w:rsidR="00404601" w:rsidRPr="00EF5065">
        <w:rPr>
          <w:rFonts w:cs="Arial"/>
          <w:sz w:val="20"/>
          <w:szCs w:val="20"/>
          <w:shd w:val="clear" w:color="auto" w:fill="FFFFFF"/>
        </w:rPr>
        <w:t xml:space="preserve">Bugün Milli Eğitim Sistemi’nde, </w:t>
      </w:r>
      <w:r w:rsidR="00944605" w:rsidRPr="00EF5065">
        <w:rPr>
          <w:rFonts w:cs="Arial"/>
          <w:sz w:val="20"/>
          <w:szCs w:val="20"/>
          <w:shd w:val="clear" w:color="auto" w:fill="FFFFFF"/>
        </w:rPr>
        <w:t xml:space="preserve">gerek öğretmen açığından, </w:t>
      </w:r>
      <w:r w:rsidR="007D63F6" w:rsidRPr="00EF5065">
        <w:rPr>
          <w:rFonts w:cs="Arial"/>
          <w:sz w:val="20"/>
          <w:szCs w:val="20"/>
          <w:shd w:val="clear" w:color="auto" w:fill="FFFFFF"/>
        </w:rPr>
        <w:t>gerekse öğretmenlerin ülke çapındaki dağılımın</w:t>
      </w:r>
      <w:r w:rsidR="00404601" w:rsidRPr="00EF5065">
        <w:rPr>
          <w:rFonts w:cs="Arial"/>
          <w:sz w:val="20"/>
          <w:szCs w:val="20"/>
          <w:shd w:val="clear" w:color="auto" w:fill="FFFFFF"/>
        </w:rPr>
        <w:t>da yaşanan sorunlardan kaynaklı olarak</w:t>
      </w:r>
      <w:r w:rsidR="00EE5CB2" w:rsidRPr="00EF5065">
        <w:rPr>
          <w:rFonts w:cs="Arial"/>
          <w:sz w:val="20"/>
          <w:szCs w:val="20"/>
          <w:shd w:val="clear" w:color="auto" w:fill="FFFFFF"/>
        </w:rPr>
        <w:t>,</w:t>
      </w:r>
      <w:r w:rsidR="007D63F6" w:rsidRPr="00EF5065">
        <w:rPr>
          <w:rFonts w:cs="Arial"/>
          <w:sz w:val="20"/>
          <w:szCs w:val="20"/>
          <w:shd w:val="clear" w:color="auto" w:fill="FFFFFF"/>
        </w:rPr>
        <w:t xml:space="preserve">  </w:t>
      </w:r>
      <w:r w:rsidR="00944605" w:rsidRPr="00EF5065">
        <w:rPr>
          <w:rFonts w:cs="Arial"/>
          <w:sz w:val="20"/>
          <w:szCs w:val="20"/>
          <w:shd w:val="clear" w:color="auto" w:fill="FFFFFF"/>
        </w:rPr>
        <w:t xml:space="preserve">çok sayıda </w:t>
      </w:r>
      <w:r w:rsidR="007D63F6" w:rsidRPr="00EF5065">
        <w:rPr>
          <w:rFonts w:cs="Arial"/>
          <w:sz w:val="20"/>
          <w:szCs w:val="20"/>
          <w:shd w:val="clear" w:color="auto" w:fill="FFFFFF"/>
        </w:rPr>
        <w:t>ücretli öğretmen istihdam edilmektedir.</w:t>
      </w:r>
      <w:r w:rsidR="00944605" w:rsidRPr="00EF5065">
        <w:rPr>
          <w:rFonts w:cs="Arial"/>
          <w:sz w:val="20"/>
          <w:szCs w:val="20"/>
          <w:shd w:val="clear" w:color="auto" w:fill="FFFFFF"/>
        </w:rPr>
        <w:t xml:space="preserve"> </w:t>
      </w:r>
      <w:r w:rsidR="00365F5D" w:rsidRPr="00EF5065">
        <w:rPr>
          <w:rFonts w:cs="Arial"/>
          <w:sz w:val="20"/>
          <w:szCs w:val="20"/>
          <w:shd w:val="clear" w:color="auto" w:fill="FFFFFF"/>
        </w:rPr>
        <w:t>Bu öğretmenle</w:t>
      </w:r>
      <w:r w:rsidR="00EE5CB2" w:rsidRPr="00EF5065">
        <w:rPr>
          <w:rFonts w:cs="Arial"/>
          <w:sz w:val="20"/>
          <w:szCs w:val="20"/>
          <w:shd w:val="clear" w:color="auto" w:fill="FFFFFF"/>
        </w:rPr>
        <w:t>r girdikleri ders saati ölçüsünde</w:t>
      </w:r>
      <w:r w:rsidR="00365F5D" w:rsidRPr="00EF5065">
        <w:rPr>
          <w:rFonts w:cs="Arial"/>
          <w:sz w:val="20"/>
          <w:szCs w:val="20"/>
          <w:shd w:val="clear" w:color="auto" w:fill="FFFFFF"/>
        </w:rPr>
        <w:t xml:space="preserve"> ücret almaktadırlar. </w:t>
      </w:r>
      <w:r w:rsidR="00490B28" w:rsidRPr="00EF5065">
        <w:rPr>
          <w:rFonts w:cs="Arial"/>
          <w:sz w:val="20"/>
          <w:szCs w:val="20"/>
          <w:shd w:val="clear" w:color="auto" w:fill="FFFFFF"/>
        </w:rPr>
        <w:t>Bakanlığın 2015 – 2019 Stratejik Planı’nda sistemde bulunan öğretmenlerin % 7’sinin ücretli olduğu belirtilmiştir. Planda verilen toplam öğretmen sayısının % 7’si alındığında, sistemde 56 bin kadar ücretli öğretmen olduğu sonucuna ulaşılmaktadır. Eğitim Öğretim ve Bilim İşkolunda örgütlü sendikalar</w:t>
      </w:r>
      <w:r w:rsidR="00944605" w:rsidRPr="00EF5065">
        <w:rPr>
          <w:rFonts w:cs="Arial"/>
          <w:sz w:val="20"/>
          <w:szCs w:val="20"/>
          <w:shd w:val="clear" w:color="auto" w:fill="FFFFFF"/>
        </w:rPr>
        <w:t xml:space="preserve"> ise,</w:t>
      </w:r>
      <w:r w:rsidR="00A01856" w:rsidRPr="00EF5065">
        <w:rPr>
          <w:rFonts w:cs="Arial"/>
          <w:sz w:val="20"/>
          <w:szCs w:val="20"/>
          <w:shd w:val="clear" w:color="auto" w:fill="FFFFFF"/>
        </w:rPr>
        <w:t xml:space="preserve"> bu sayının açıklanan sayının</w:t>
      </w:r>
      <w:r w:rsidR="00490B28" w:rsidRPr="00EF5065">
        <w:rPr>
          <w:rFonts w:cs="Arial"/>
          <w:sz w:val="20"/>
          <w:szCs w:val="20"/>
          <w:shd w:val="clear" w:color="auto" w:fill="FFFFFF"/>
        </w:rPr>
        <w:t xml:space="preserve"> çok üzerinde olduğunu iddia etmektedir.</w:t>
      </w:r>
      <w:r w:rsidR="007D63F6" w:rsidRPr="00EF5065">
        <w:rPr>
          <w:rFonts w:cs="Arial"/>
          <w:sz w:val="20"/>
          <w:szCs w:val="20"/>
          <w:shd w:val="clear" w:color="auto" w:fill="FFFFFF"/>
        </w:rPr>
        <w:t xml:space="preserve"> </w:t>
      </w:r>
    </w:p>
    <w:p w:rsidR="00365F5D" w:rsidRPr="00EF5065" w:rsidRDefault="00365F5D" w:rsidP="00323B3F">
      <w:pPr>
        <w:spacing w:before="120" w:after="120" w:line="240" w:lineRule="auto"/>
        <w:ind w:firstLine="708"/>
        <w:jc w:val="both"/>
        <w:rPr>
          <w:rFonts w:cs="Arial"/>
          <w:sz w:val="20"/>
          <w:szCs w:val="20"/>
          <w:shd w:val="clear" w:color="auto" w:fill="FFFFFF"/>
        </w:rPr>
      </w:pPr>
      <w:r w:rsidRPr="00EF5065">
        <w:rPr>
          <w:rFonts w:cs="Arial"/>
          <w:sz w:val="20"/>
          <w:szCs w:val="20"/>
          <w:shd w:val="clear" w:color="auto" w:fill="FFFFFF"/>
        </w:rPr>
        <w:t>Milli Eğitim Bakanlığı’nı</w:t>
      </w:r>
      <w:r w:rsidR="00973FAB" w:rsidRPr="00EF5065">
        <w:rPr>
          <w:rFonts w:cs="Arial"/>
          <w:sz w:val="20"/>
          <w:szCs w:val="20"/>
          <w:shd w:val="clear" w:color="auto" w:fill="FFFFFF"/>
        </w:rPr>
        <w:t>n öğretmen istihdamı biçimlerinden</w:t>
      </w:r>
      <w:r w:rsidRPr="00EF5065">
        <w:rPr>
          <w:rFonts w:cs="Arial"/>
          <w:sz w:val="20"/>
          <w:szCs w:val="20"/>
          <w:shd w:val="clear" w:color="auto" w:fill="FFFFFF"/>
        </w:rPr>
        <w:t xml:space="preserve"> biri de asker öğretmenliktir. </w:t>
      </w:r>
      <w:proofErr w:type="gramStart"/>
      <w:r w:rsidRPr="00EF5065">
        <w:rPr>
          <w:rFonts w:cs="Arial"/>
          <w:sz w:val="20"/>
          <w:szCs w:val="20"/>
          <w:shd w:val="clear" w:color="auto" w:fill="FFFFFF"/>
        </w:rPr>
        <w:t xml:space="preserve">06.07.2005 tarihli 25867 sayılı Resmi </w:t>
      </w:r>
      <w:proofErr w:type="spellStart"/>
      <w:r w:rsidRPr="00EF5065">
        <w:rPr>
          <w:rFonts w:cs="Arial"/>
          <w:sz w:val="20"/>
          <w:szCs w:val="20"/>
          <w:shd w:val="clear" w:color="auto" w:fill="FFFFFF"/>
        </w:rPr>
        <w:t>Gazete’de</w:t>
      </w:r>
      <w:proofErr w:type="spellEnd"/>
      <w:r w:rsidRPr="00EF5065">
        <w:rPr>
          <w:rFonts w:cs="Arial"/>
          <w:sz w:val="20"/>
          <w:szCs w:val="20"/>
          <w:shd w:val="clear" w:color="auto" w:fill="FFFFFF"/>
        </w:rPr>
        <w:t xml:space="preserve"> yayımlanarak yürürlüğe giren </w:t>
      </w:r>
      <w:r w:rsidR="000F7DF1" w:rsidRPr="00EF5065">
        <w:rPr>
          <w:rFonts w:cs="Arial"/>
          <w:sz w:val="20"/>
          <w:szCs w:val="20"/>
          <w:shd w:val="clear" w:color="auto" w:fill="FFFFFF"/>
        </w:rPr>
        <w:t>“</w:t>
      </w:r>
      <w:r w:rsidRPr="00EF5065">
        <w:rPr>
          <w:rFonts w:cs="Arial"/>
          <w:sz w:val="20"/>
          <w:szCs w:val="20"/>
          <w:shd w:val="clear" w:color="auto" w:fill="FFFFFF"/>
        </w:rPr>
        <w:t>Askerlik Yükümlülüğünü Milli Eğitim Bakanlığı Emrinde Öğretmen Olarak Yerine G</w:t>
      </w:r>
      <w:r w:rsidR="000F7DF1" w:rsidRPr="00EF5065">
        <w:rPr>
          <w:rFonts w:cs="Arial"/>
          <w:sz w:val="20"/>
          <w:szCs w:val="20"/>
          <w:shd w:val="clear" w:color="auto" w:fill="FFFFFF"/>
        </w:rPr>
        <w:t xml:space="preserve">etirecekler Hakkında </w:t>
      </w:r>
      <w:proofErr w:type="spellStart"/>
      <w:r w:rsidR="000F7DF1" w:rsidRPr="00EF5065">
        <w:rPr>
          <w:rFonts w:cs="Arial"/>
          <w:sz w:val="20"/>
          <w:szCs w:val="20"/>
          <w:shd w:val="clear" w:color="auto" w:fill="FFFFFF"/>
        </w:rPr>
        <w:t>Yönetmelik”</w:t>
      </w:r>
      <w:r w:rsidRPr="00EF5065">
        <w:rPr>
          <w:rFonts w:cs="Arial"/>
          <w:sz w:val="20"/>
          <w:szCs w:val="20"/>
          <w:shd w:val="clear" w:color="auto" w:fill="FFFFFF"/>
        </w:rPr>
        <w:t>in</w:t>
      </w:r>
      <w:proofErr w:type="spellEnd"/>
      <w:r w:rsidRPr="00EF5065">
        <w:rPr>
          <w:rFonts w:cs="Arial"/>
          <w:sz w:val="20"/>
          <w:szCs w:val="20"/>
          <w:shd w:val="clear" w:color="auto" w:fill="FFFFFF"/>
        </w:rPr>
        <w:t xml:space="preserve"> 8. maddesine göre, </w:t>
      </w:r>
      <w:r w:rsidR="000F7DF1" w:rsidRPr="00EF5065">
        <w:rPr>
          <w:rFonts w:cs="Arial"/>
          <w:sz w:val="20"/>
          <w:szCs w:val="20"/>
          <w:shd w:val="clear" w:color="auto" w:fill="FFFFFF"/>
        </w:rPr>
        <w:t>“</w:t>
      </w:r>
      <w:r w:rsidRPr="00EF5065">
        <w:rPr>
          <w:rFonts w:cs="Arial"/>
          <w:sz w:val="20"/>
          <w:szCs w:val="20"/>
          <w:shd w:val="clear" w:color="auto" w:fill="FFFFFF"/>
        </w:rPr>
        <w:t xml:space="preserve">1076 sayılı Kanuna tâbi yedek subay aday adayı olup, askerlik şubelerince test ve mülâkat merkezlerine sevk edilenlerden, Türk </w:t>
      </w:r>
      <w:proofErr w:type="spellStart"/>
      <w:r w:rsidRPr="00EF5065">
        <w:rPr>
          <w:rFonts w:cs="Arial"/>
          <w:sz w:val="20"/>
          <w:szCs w:val="20"/>
          <w:shd w:val="clear" w:color="auto" w:fill="FFFFFF"/>
        </w:rPr>
        <w:t>Silâhlı</w:t>
      </w:r>
      <w:proofErr w:type="spellEnd"/>
      <w:r w:rsidRPr="00EF5065">
        <w:rPr>
          <w:rFonts w:cs="Arial"/>
          <w:sz w:val="20"/>
          <w:szCs w:val="20"/>
          <w:shd w:val="clear" w:color="auto" w:fill="FFFFFF"/>
        </w:rPr>
        <w:t xml:space="preserve"> Kuvvetleri ihtiyacı fazlası olduklarından temel eğitimleri sonunda Millî Eğitim Bakanlığı emrine verilmesi uygun görülenlerin seçimleri Genelkurmay Başkanlığınca </w:t>
      </w:r>
      <w:r w:rsidR="00973FAB" w:rsidRPr="00EF5065">
        <w:rPr>
          <w:rFonts w:cs="Arial"/>
          <w:sz w:val="20"/>
          <w:szCs w:val="20"/>
          <w:shd w:val="clear" w:color="auto" w:fill="FFFFFF"/>
        </w:rPr>
        <w:t>yapılır.</w:t>
      </w:r>
      <w:r w:rsidR="000F7DF1" w:rsidRPr="00EF5065">
        <w:rPr>
          <w:rFonts w:cs="Arial"/>
          <w:sz w:val="20"/>
          <w:szCs w:val="20"/>
          <w:shd w:val="clear" w:color="auto" w:fill="FFFFFF"/>
        </w:rPr>
        <w:t>”</w:t>
      </w:r>
      <w:r w:rsidR="00973FAB" w:rsidRPr="00EF5065">
        <w:rPr>
          <w:rFonts w:cs="Arial"/>
          <w:sz w:val="20"/>
          <w:szCs w:val="20"/>
          <w:shd w:val="clear" w:color="auto" w:fill="FFFFFF"/>
        </w:rPr>
        <w:t xml:space="preserve"> </w:t>
      </w:r>
      <w:proofErr w:type="gramEnd"/>
      <w:r w:rsidRPr="00EF5065">
        <w:rPr>
          <w:rFonts w:cs="Arial"/>
          <w:sz w:val="20"/>
          <w:szCs w:val="20"/>
          <w:shd w:val="clear" w:color="auto" w:fill="FFFFFF"/>
        </w:rPr>
        <w:t>Bu şekilde seçilenler temel askerlik eğitimlerini yaptıktan sonra Milli Eğitim Bakanlığı’nın belirlediği okullarda öğretmen asker olarak görevlerini yerine getirirler.</w:t>
      </w:r>
    </w:p>
    <w:p w:rsidR="00944605" w:rsidRPr="00EF5065" w:rsidRDefault="00FB7A53" w:rsidP="00323B3F">
      <w:pPr>
        <w:spacing w:before="120" w:after="120" w:line="240" w:lineRule="auto"/>
        <w:ind w:firstLine="708"/>
        <w:jc w:val="both"/>
        <w:rPr>
          <w:rFonts w:cs="Arial"/>
          <w:sz w:val="20"/>
          <w:szCs w:val="20"/>
          <w:shd w:val="clear" w:color="auto" w:fill="FFFFFF"/>
        </w:rPr>
      </w:pPr>
      <w:r w:rsidRPr="00EF5065">
        <w:rPr>
          <w:rFonts w:cs="Arial"/>
          <w:sz w:val="20"/>
          <w:szCs w:val="20"/>
          <w:shd w:val="clear" w:color="auto" w:fill="FFFFFF"/>
        </w:rPr>
        <w:t>Günümüzde, e</w:t>
      </w:r>
      <w:r w:rsidR="000F7DF1" w:rsidRPr="00EF5065">
        <w:rPr>
          <w:rFonts w:cs="Arial"/>
          <w:sz w:val="20"/>
          <w:szCs w:val="20"/>
          <w:shd w:val="clear" w:color="auto" w:fill="FFFFFF"/>
        </w:rPr>
        <w:t xml:space="preserve">n tartışmalı istihdam biçimi </w:t>
      </w:r>
      <w:r w:rsidRPr="00EF5065">
        <w:rPr>
          <w:rFonts w:cs="Arial"/>
          <w:sz w:val="20"/>
          <w:szCs w:val="20"/>
          <w:shd w:val="clear" w:color="auto" w:fill="FFFFFF"/>
        </w:rPr>
        <w:t xml:space="preserve">olan </w:t>
      </w:r>
      <w:r w:rsidR="000F7DF1" w:rsidRPr="00EF5065">
        <w:rPr>
          <w:rFonts w:cs="Arial"/>
          <w:sz w:val="20"/>
          <w:szCs w:val="20"/>
          <w:shd w:val="clear" w:color="auto" w:fill="FFFFFF"/>
        </w:rPr>
        <w:t xml:space="preserve">sözleşmeli </w:t>
      </w:r>
      <w:r w:rsidR="00FB726D" w:rsidRPr="00EF5065">
        <w:rPr>
          <w:rFonts w:cs="Arial"/>
          <w:sz w:val="20"/>
          <w:szCs w:val="20"/>
          <w:shd w:val="clear" w:color="auto" w:fill="FFFFFF"/>
        </w:rPr>
        <w:t>öğretmenliğe</w:t>
      </w:r>
      <w:r w:rsidR="00973FAB" w:rsidRPr="00EF5065">
        <w:rPr>
          <w:rFonts w:cs="Arial"/>
          <w:sz w:val="20"/>
          <w:szCs w:val="20"/>
          <w:shd w:val="clear" w:color="auto" w:fill="FFFFFF"/>
        </w:rPr>
        <w:t xml:space="preserve"> y</w:t>
      </w:r>
      <w:r w:rsidR="00944605" w:rsidRPr="00EF5065">
        <w:rPr>
          <w:rFonts w:cs="Arial"/>
          <w:sz w:val="20"/>
          <w:szCs w:val="20"/>
          <w:shd w:val="clear" w:color="auto" w:fill="FFFFFF"/>
        </w:rPr>
        <w:t>eniden işlerlik kazandırılmaya çalışılmaktadır</w:t>
      </w:r>
      <w:r w:rsidR="00973FAB" w:rsidRPr="00EF5065">
        <w:rPr>
          <w:rFonts w:cs="Arial"/>
          <w:sz w:val="20"/>
          <w:szCs w:val="20"/>
          <w:shd w:val="clear" w:color="auto" w:fill="FFFFFF"/>
        </w:rPr>
        <w:t xml:space="preserve">. </w:t>
      </w:r>
      <w:r w:rsidR="00B94016" w:rsidRPr="00EF5065">
        <w:rPr>
          <w:rFonts w:cs="Arial"/>
          <w:sz w:val="20"/>
          <w:szCs w:val="20"/>
          <w:shd w:val="clear" w:color="auto" w:fill="FFFFFF"/>
        </w:rPr>
        <w:t>S</w:t>
      </w:r>
      <w:r w:rsidR="00490B28" w:rsidRPr="00EF5065">
        <w:rPr>
          <w:rFonts w:cs="Arial"/>
          <w:sz w:val="20"/>
          <w:szCs w:val="20"/>
          <w:shd w:val="clear" w:color="auto" w:fill="FFFFFF"/>
        </w:rPr>
        <w:t xml:space="preserve">özleşmeli öğretmenlik uygulaması </w:t>
      </w:r>
      <w:r w:rsidR="00FB726D" w:rsidRPr="00EF5065">
        <w:rPr>
          <w:rFonts w:cs="Arial"/>
          <w:sz w:val="20"/>
          <w:szCs w:val="20"/>
          <w:shd w:val="clear" w:color="auto" w:fill="FFFFFF"/>
        </w:rPr>
        <w:t xml:space="preserve">“Devlet Memurları </w:t>
      </w:r>
      <w:proofErr w:type="spellStart"/>
      <w:r w:rsidR="00FB726D" w:rsidRPr="00EF5065">
        <w:rPr>
          <w:rFonts w:cs="Arial"/>
          <w:sz w:val="20"/>
          <w:szCs w:val="20"/>
          <w:shd w:val="clear" w:color="auto" w:fill="FFFFFF"/>
        </w:rPr>
        <w:t>Kanunu”</w:t>
      </w:r>
      <w:r w:rsidR="00490B28" w:rsidRPr="00EF5065">
        <w:rPr>
          <w:rFonts w:cs="Arial"/>
          <w:sz w:val="20"/>
          <w:szCs w:val="20"/>
          <w:shd w:val="clear" w:color="auto" w:fill="FFFFFF"/>
        </w:rPr>
        <w:t>nda</w:t>
      </w:r>
      <w:proofErr w:type="spellEnd"/>
      <w:r w:rsidRPr="00EF5065">
        <w:rPr>
          <w:rFonts w:cs="Arial"/>
          <w:sz w:val="20"/>
          <w:szCs w:val="20"/>
          <w:shd w:val="clear" w:color="auto" w:fill="FFFFFF"/>
        </w:rPr>
        <w:t xml:space="preserve"> sıralanan dört istihdam biçimi arasında hangi</w:t>
      </w:r>
      <w:r w:rsidR="00072BB4" w:rsidRPr="00EF5065">
        <w:rPr>
          <w:rFonts w:cs="Arial"/>
          <w:sz w:val="20"/>
          <w:szCs w:val="20"/>
          <w:shd w:val="clear" w:color="auto" w:fill="FFFFFF"/>
        </w:rPr>
        <w:t xml:space="preserve"> kategoride değerlendirilece</w:t>
      </w:r>
      <w:r w:rsidRPr="00EF5065">
        <w:rPr>
          <w:rFonts w:cs="Arial"/>
          <w:sz w:val="20"/>
          <w:szCs w:val="20"/>
          <w:shd w:val="clear" w:color="auto" w:fill="FFFFFF"/>
        </w:rPr>
        <w:t>ği</w:t>
      </w:r>
      <w:r w:rsidR="00490B28" w:rsidRPr="00EF5065">
        <w:rPr>
          <w:rFonts w:cs="Arial"/>
          <w:sz w:val="20"/>
          <w:szCs w:val="20"/>
          <w:shd w:val="clear" w:color="auto" w:fill="FFFFFF"/>
        </w:rPr>
        <w:t xml:space="preserve"> </w:t>
      </w:r>
      <w:r w:rsidRPr="00EF5065">
        <w:rPr>
          <w:rFonts w:cs="Arial"/>
          <w:sz w:val="20"/>
          <w:szCs w:val="20"/>
          <w:shd w:val="clear" w:color="auto" w:fill="FFFFFF"/>
        </w:rPr>
        <w:t xml:space="preserve">konusunda </w:t>
      </w:r>
      <w:r w:rsidR="00490B28" w:rsidRPr="00EF5065">
        <w:rPr>
          <w:rFonts w:cs="Arial"/>
          <w:sz w:val="20"/>
          <w:szCs w:val="20"/>
          <w:shd w:val="clear" w:color="auto" w:fill="FFFFFF"/>
        </w:rPr>
        <w:t>uzun süre ta</w:t>
      </w:r>
      <w:r w:rsidR="00864DBF" w:rsidRPr="00EF5065">
        <w:rPr>
          <w:rFonts w:cs="Arial"/>
          <w:sz w:val="20"/>
          <w:szCs w:val="20"/>
          <w:shd w:val="clear" w:color="auto" w:fill="FFFFFF"/>
        </w:rPr>
        <w:t xml:space="preserve">rtışılan bir uygulama olmuş ve mesele 2011 yılında yüksek yargının önüne gelmiştir. </w:t>
      </w:r>
      <w:proofErr w:type="gramStart"/>
      <w:r w:rsidR="00FB726D" w:rsidRPr="00EF5065">
        <w:rPr>
          <w:rFonts w:cs="Arial"/>
          <w:sz w:val="20"/>
          <w:szCs w:val="20"/>
          <w:shd w:val="clear" w:color="auto" w:fill="FFFFFF"/>
        </w:rPr>
        <w:t>Eğitim ve Bilim Emekçileri Sendikası’nın (</w:t>
      </w:r>
      <w:r w:rsidR="00944605" w:rsidRPr="00EF5065">
        <w:rPr>
          <w:rFonts w:cs="Arial"/>
          <w:sz w:val="20"/>
          <w:szCs w:val="20"/>
          <w:shd w:val="clear" w:color="auto" w:fill="FFFFFF"/>
        </w:rPr>
        <w:t>Eğitim-Sen</w:t>
      </w:r>
      <w:r w:rsidR="00FB726D" w:rsidRPr="00EF5065">
        <w:rPr>
          <w:rFonts w:cs="Arial"/>
          <w:sz w:val="20"/>
          <w:szCs w:val="20"/>
          <w:shd w:val="clear" w:color="auto" w:fill="FFFFFF"/>
        </w:rPr>
        <w:t>)</w:t>
      </w:r>
      <w:r w:rsidR="00944605" w:rsidRPr="00EF5065">
        <w:rPr>
          <w:rFonts w:cs="Arial"/>
          <w:sz w:val="20"/>
          <w:szCs w:val="20"/>
          <w:shd w:val="clear" w:color="auto" w:fill="FFFFFF"/>
        </w:rPr>
        <w:t xml:space="preserve">, Bakanlığın sözleşmeli öğretmenlik konulu genelgesinin iptali </w:t>
      </w:r>
      <w:r w:rsidR="00FB726D" w:rsidRPr="00EF5065">
        <w:rPr>
          <w:rFonts w:cs="Arial"/>
          <w:sz w:val="20"/>
          <w:szCs w:val="20"/>
          <w:shd w:val="clear" w:color="auto" w:fill="FFFFFF"/>
        </w:rPr>
        <w:t>için yaptığı başvuruyu</w:t>
      </w:r>
      <w:r w:rsidR="00944605" w:rsidRPr="00EF5065">
        <w:rPr>
          <w:rFonts w:cs="Arial"/>
          <w:sz w:val="20"/>
          <w:szCs w:val="20"/>
          <w:shd w:val="clear" w:color="auto" w:fill="FFFFFF"/>
        </w:rPr>
        <w:t xml:space="preserve"> </w:t>
      </w:r>
      <w:r w:rsidR="00072BB4" w:rsidRPr="00EF5065">
        <w:rPr>
          <w:rFonts w:cs="Arial"/>
          <w:sz w:val="20"/>
          <w:szCs w:val="20"/>
          <w:shd w:val="clear" w:color="auto" w:fill="FFFFFF"/>
        </w:rPr>
        <w:t xml:space="preserve">Danıştay,  657 sayılı yasanın 4 maddesi </w:t>
      </w:r>
      <w:r w:rsidR="00944605" w:rsidRPr="00EF5065">
        <w:rPr>
          <w:rFonts w:cs="Arial"/>
          <w:sz w:val="20"/>
          <w:szCs w:val="20"/>
          <w:shd w:val="clear" w:color="auto" w:fill="FFFFFF"/>
        </w:rPr>
        <w:t xml:space="preserve">b </w:t>
      </w:r>
      <w:r w:rsidR="00072BB4" w:rsidRPr="00EF5065">
        <w:rPr>
          <w:rFonts w:cs="Arial"/>
          <w:sz w:val="20"/>
          <w:szCs w:val="20"/>
          <w:shd w:val="clear" w:color="auto" w:fill="FFFFFF"/>
        </w:rPr>
        <w:t xml:space="preserve">fıkrasında </w:t>
      </w:r>
      <w:r w:rsidR="00944605" w:rsidRPr="00EF5065">
        <w:rPr>
          <w:rFonts w:cs="Arial"/>
          <w:sz w:val="20"/>
          <w:szCs w:val="20"/>
          <w:shd w:val="clear" w:color="auto" w:fill="FFFFFF"/>
        </w:rPr>
        <w:t xml:space="preserve">geçen ve sözleşmeli öğretmen istihdamının dayanağını oluşturduğu iddia edilen, </w:t>
      </w:r>
      <w:r w:rsidR="00FB726D" w:rsidRPr="00EF5065">
        <w:rPr>
          <w:rFonts w:cs="Arial"/>
          <w:sz w:val="20"/>
          <w:szCs w:val="20"/>
          <w:shd w:val="clear" w:color="auto" w:fill="FFFFFF"/>
        </w:rPr>
        <w:t>“</w:t>
      </w:r>
      <w:r w:rsidR="00944605" w:rsidRPr="00EF5065">
        <w:rPr>
          <w:rFonts w:cs="Arial"/>
          <w:sz w:val="20"/>
          <w:szCs w:val="20"/>
          <w:shd w:val="clear" w:color="auto" w:fill="FFFFFF"/>
        </w:rPr>
        <w:t xml:space="preserve">Milli </w:t>
      </w:r>
      <w:r w:rsidR="00944605" w:rsidRPr="00EF5065">
        <w:rPr>
          <w:rFonts w:cs="Arial"/>
          <w:sz w:val="20"/>
          <w:szCs w:val="20"/>
          <w:shd w:val="clear" w:color="auto" w:fill="FFFFFF"/>
        </w:rPr>
        <w:lastRenderedPageBreak/>
        <w:t>Eğitim Bakanlığı’nda norm kadro sonucu ortaya çıkan öğretmen ihtiyacının kadrolu öğretmen istihdamıyla kapatılamaması hallerinde sözleşmeli öğretmen atanabileceğine</w:t>
      </w:r>
      <w:r w:rsidR="00FB726D" w:rsidRPr="00EF5065">
        <w:rPr>
          <w:rFonts w:cs="Arial"/>
          <w:sz w:val="20"/>
          <w:szCs w:val="20"/>
          <w:shd w:val="clear" w:color="auto" w:fill="FFFFFF"/>
        </w:rPr>
        <w:t>”</w:t>
      </w:r>
      <w:r w:rsidR="00944605" w:rsidRPr="00EF5065">
        <w:rPr>
          <w:rFonts w:cs="Arial"/>
          <w:sz w:val="20"/>
          <w:szCs w:val="20"/>
          <w:shd w:val="clear" w:color="auto" w:fill="FFFFFF"/>
        </w:rPr>
        <w:t xml:space="preserve"> dair hükmü dolayısıyla Anayasa Mahkemesi'ne taşımıştır. </w:t>
      </w:r>
      <w:proofErr w:type="gramEnd"/>
      <w:r w:rsidR="00944605" w:rsidRPr="00EF5065">
        <w:rPr>
          <w:rFonts w:cs="Arial"/>
          <w:sz w:val="20"/>
          <w:szCs w:val="20"/>
          <w:shd w:val="clear" w:color="auto" w:fill="FFFFFF"/>
        </w:rPr>
        <w:t xml:space="preserve">Danıştay, öğretmenlerin yürüttüğü hizmetin süreklilik arz ettiğine, dolayısıyla öğretmenliğin sözleşmeli personel istihdamının kapsamını oluşturan geçici iş tanımı içerisine sokulamayacağına işaret etmiştir. Ancak Anayasa Mahkemesi, oy çokluğu ile sözleşmeli öğretmen alımının Anayasa'ya aykırı olmadığına karar vermiştir. </w:t>
      </w:r>
    </w:p>
    <w:p w:rsidR="008D759D" w:rsidRPr="00EF5065" w:rsidRDefault="00944605" w:rsidP="00323B3F">
      <w:pPr>
        <w:spacing w:before="120" w:after="120" w:line="240" w:lineRule="auto"/>
        <w:ind w:firstLine="708"/>
        <w:jc w:val="both"/>
        <w:rPr>
          <w:rFonts w:cs="Arial"/>
          <w:sz w:val="20"/>
          <w:szCs w:val="20"/>
          <w:shd w:val="clear" w:color="auto" w:fill="FFFFFF"/>
        </w:rPr>
      </w:pPr>
      <w:r w:rsidRPr="00EF5065">
        <w:rPr>
          <w:sz w:val="20"/>
          <w:szCs w:val="20"/>
        </w:rPr>
        <w:t>Türkiye’de 2004 yılından itibaren kadrolu öğretmenler yanında sözleşmeli öğretmenler istihdam edilmeye başlanmıştır.</w:t>
      </w:r>
      <w:r w:rsidR="00072BB4" w:rsidRPr="00EF5065">
        <w:rPr>
          <w:sz w:val="20"/>
          <w:szCs w:val="20"/>
        </w:rPr>
        <w:t xml:space="preserve"> </w:t>
      </w:r>
      <w:r w:rsidR="00072BB4" w:rsidRPr="00EF5065">
        <w:rPr>
          <w:rFonts w:cs="Arial"/>
          <w:sz w:val="20"/>
          <w:szCs w:val="20"/>
          <w:shd w:val="clear" w:color="auto" w:fill="FFFFFF"/>
        </w:rPr>
        <w:t>Uygulama başladığında sözleşmeli olarak istihdam edilen personele</w:t>
      </w:r>
      <w:r w:rsidR="008D759D" w:rsidRPr="00EF5065">
        <w:rPr>
          <w:rFonts w:cs="Arial"/>
          <w:sz w:val="20"/>
          <w:szCs w:val="20"/>
          <w:shd w:val="clear" w:color="auto" w:fill="FFFFFF"/>
        </w:rPr>
        <w:t xml:space="preserve">, </w:t>
      </w:r>
      <w:r w:rsidR="00864DBF" w:rsidRPr="00EF5065">
        <w:rPr>
          <w:rFonts w:cs="Arial"/>
          <w:sz w:val="20"/>
          <w:szCs w:val="20"/>
          <w:shd w:val="clear" w:color="auto" w:fill="FFFFFF"/>
        </w:rPr>
        <w:t>“</w:t>
      </w:r>
      <w:r w:rsidR="008D759D" w:rsidRPr="00EF5065">
        <w:rPr>
          <w:rFonts w:cs="Arial"/>
          <w:sz w:val="20"/>
          <w:szCs w:val="20"/>
          <w:shd w:val="clear" w:color="auto" w:fill="FFFFFF"/>
        </w:rPr>
        <w:t>kısmi zamanlı geçici öğretici</w:t>
      </w:r>
      <w:r w:rsidR="00864DBF" w:rsidRPr="00EF5065">
        <w:rPr>
          <w:rFonts w:cs="Arial"/>
          <w:sz w:val="20"/>
          <w:szCs w:val="20"/>
          <w:shd w:val="clear" w:color="auto" w:fill="FFFFFF"/>
        </w:rPr>
        <w:t>”</w:t>
      </w:r>
      <w:r w:rsidR="00072BB4" w:rsidRPr="00EF5065">
        <w:rPr>
          <w:rFonts w:cs="Arial"/>
          <w:sz w:val="20"/>
          <w:szCs w:val="20"/>
          <w:shd w:val="clear" w:color="auto" w:fill="FFFFFF"/>
        </w:rPr>
        <w:t xml:space="preserve"> denilmiştir.</w:t>
      </w:r>
      <w:r w:rsidR="008D759D" w:rsidRPr="00EF5065">
        <w:rPr>
          <w:rFonts w:cs="Arial"/>
          <w:sz w:val="20"/>
          <w:szCs w:val="20"/>
          <w:shd w:val="clear" w:color="auto" w:fill="FFFFFF"/>
        </w:rPr>
        <w:t xml:space="preserve"> </w:t>
      </w:r>
      <w:r w:rsidR="00072BB4" w:rsidRPr="00EF5065">
        <w:rPr>
          <w:rFonts w:cs="Arial"/>
          <w:sz w:val="20"/>
          <w:szCs w:val="20"/>
          <w:shd w:val="clear" w:color="auto" w:fill="FFFFFF"/>
        </w:rPr>
        <w:t>Uygulama, 27.02.</w:t>
      </w:r>
      <w:r w:rsidR="008D759D" w:rsidRPr="00EF5065">
        <w:rPr>
          <w:rFonts w:cs="Arial"/>
          <w:sz w:val="20"/>
          <w:szCs w:val="20"/>
          <w:shd w:val="clear" w:color="auto" w:fill="FFFFFF"/>
        </w:rPr>
        <w:t xml:space="preserve"> 2006 tarihinde Danıştay tarafından yürürlüğü durduruluncaya kadar devam etmiştir. Danıştay</w:t>
      </w:r>
      <w:r w:rsidR="00864DBF" w:rsidRPr="00EF5065">
        <w:rPr>
          <w:rFonts w:cs="Arial"/>
          <w:sz w:val="20"/>
          <w:szCs w:val="20"/>
          <w:shd w:val="clear" w:color="auto" w:fill="FFFFFF"/>
        </w:rPr>
        <w:t>’ın</w:t>
      </w:r>
      <w:r w:rsidR="008D759D" w:rsidRPr="00EF5065">
        <w:rPr>
          <w:rFonts w:cs="Arial"/>
          <w:sz w:val="20"/>
          <w:szCs w:val="20"/>
          <w:shd w:val="clear" w:color="auto" w:fill="FFFFFF"/>
        </w:rPr>
        <w:t xml:space="preserve"> kararı sonrası</w:t>
      </w:r>
      <w:r w:rsidR="00864DBF" w:rsidRPr="00EF5065">
        <w:rPr>
          <w:rFonts w:cs="Arial"/>
          <w:sz w:val="20"/>
          <w:szCs w:val="20"/>
          <w:shd w:val="clear" w:color="auto" w:fill="FFFFFF"/>
        </w:rPr>
        <w:t>nda</w:t>
      </w:r>
      <w:r w:rsidR="008D759D" w:rsidRPr="00EF5065">
        <w:rPr>
          <w:rFonts w:cs="Arial"/>
          <w:sz w:val="20"/>
          <w:szCs w:val="20"/>
          <w:shd w:val="clear" w:color="auto" w:fill="FFFFFF"/>
        </w:rPr>
        <w:t xml:space="preserve"> hükümet</w:t>
      </w:r>
      <w:r w:rsidR="00864DBF" w:rsidRPr="00EF5065">
        <w:rPr>
          <w:rFonts w:cs="Arial"/>
          <w:sz w:val="20"/>
          <w:szCs w:val="20"/>
          <w:shd w:val="clear" w:color="auto" w:fill="FFFFFF"/>
        </w:rPr>
        <w:t>,</w:t>
      </w:r>
      <w:r w:rsidR="008D759D" w:rsidRPr="00EF5065">
        <w:rPr>
          <w:rFonts w:cs="Arial"/>
          <w:sz w:val="20"/>
          <w:szCs w:val="20"/>
          <w:shd w:val="clear" w:color="auto" w:fill="FFFFFF"/>
        </w:rPr>
        <w:t xml:space="preserve"> yürütmeyi durdurma </w:t>
      </w:r>
      <w:r w:rsidR="00072BB4" w:rsidRPr="00EF5065">
        <w:rPr>
          <w:rFonts w:cs="Arial"/>
          <w:sz w:val="20"/>
          <w:szCs w:val="20"/>
          <w:shd w:val="clear" w:color="auto" w:fill="FFFFFF"/>
        </w:rPr>
        <w:t xml:space="preserve">kararının </w:t>
      </w:r>
      <w:r w:rsidR="008D759D" w:rsidRPr="00EF5065">
        <w:rPr>
          <w:rFonts w:cs="Arial"/>
          <w:sz w:val="20"/>
          <w:szCs w:val="20"/>
          <w:shd w:val="clear" w:color="auto" w:fill="FFFFFF"/>
        </w:rPr>
        <w:t>gerekçesini oluşturan, “öğretmenlik mesleğinin süreklilik taşıyan bir meslek olması gerektiği” yönündeki değerlendirmeyi göz önünde bulundurarak yeni bir düzenleme yapmıştır. Uygulamaya başlandığında sözleşmeli öğretmenlerin bir yıllık sözle</w:t>
      </w:r>
      <w:r w:rsidR="00864DBF" w:rsidRPr="00EF5065">
        <w:rPr>
          <w:rFonts w:cs="Arial"/>
          <w:sz w:val="20"/>
          <w:szCs w:val="20"/>
          <w:shd w:val="clear" w:color="auto" w:fill="FFFFFF"/>
        </w:rPr>
        <w:t>şmelerle işe alınacağı, yılda 10</w:t>
      </w:r>
      <w:r w:rsidR="008D759D" w:rsidRPr="00EF5065">
        <w:rPr>
          <w:rFonts w:cs="Arial"/>
          <w:sz w:val="20"/>
          <w:szCs w:val="20"/>
          <w:shd w:val="clear" w:color="auto" w:fill="FFFFFF"/>
        </w:rPr>
        <w:t xml:space="preserve"> ay görev yapacakları, asıl</w:t>
      </w:r>
      <w:r w:rsidR="00864DBF" w:rsidRPr="00EF5065">
        <w:rPr>
          <w:rFonts w:cs="Arial"/>
          <w:sz w:val="20"/>
          <w:szCs w:val="20"/>
          <w:shd w:val="clear" w:color="auto" w:fill="FFFFFF"/>
        </w:rPr>
        <w:t xml:space="preserve"> olarak girdikleri ders ölçüsünde</w:t>
      </w:r>
      <w:r w:rsidR="008D759D" w:rsidRPr="00EF5065">
        <w:rPr>
          <w:rFonts w:cs="Arial"/>
          <w:sz w:val="20"/>
          <w:szCs w:val="20"/>
          <w:shd w:val="clear" w:color="auto" w:fill="FFFFFF"/>
        </w:rPr>
        <w:t xml:space="preserve"> ücret alacakları</w:t>
      </w:r>
      <w:r w:rsidR="00864DBF" w:rsidRPr="00EF5065">
        <w:rPr>
          <w:rFonts w:cs="Arial"/>
          <w:sz w:val="20"/>
          <w:szCs w:val="20"/>
          <w:shd w:val="clear" w:color="auto" w:fill="FFFFFF"/>
        </w:rPr>
        <w:t>, sigortalarının bir ayın 12</w:t>
      </w:r>
      <w:r w:rsidR="008D759D" w:rsidRPr="00EF5065">
        <w:rPr>
          <w:rFonts w:cs="Arial"/>
          <w:sz w:val="20"/>
          <w:szCs w:val="20"/>
          <w:shd w:val="clear" w:color="auto" w:fill="FFFFFF"/>
        </w:rPr>
        <w:t xml:space="preserve"> günü için yatırılacağı, performans </w:t>
      </w:r>
      <w:proofErr w:type="gramStart"/>
      <w:r w:rsidR="008D759D" w:rsidRPr="00EF5065">
        <w:rPr>
          <w:rFonts w:cs="Arial"/>
          <w:sz w:val="20"/>
          <w:szCs w:val="20"/>
          <w:shd w:val="clear" w:color="auto" w:fill="FFFFFF"/>
        </w:rPr>
        <w:t>kriterlerine</w:t>
      </w:r>
      <w:proofErr w:type="gramEnd"/>
      <w:r w:rsidR="008D759D" w:rsidRPr="00EF5065">
        <w:rPr>
          <w:rFonts w:cs="Arial"/>
          <w:sz w:val="20"/>
          <w:szCs w:val="20"/>
          <w:shd w:val="clear" w:color="auto" w:fill="FFFFFF"/>
        </w:rPr>
        <w:t xml:space="preserve"> göre değerlendirilecekleri, yer değiştirme haklarının olmayacağı, emekli ikramiyesi alamayacakları vs. belirtilmiş ancak bu dezavantajların büyük bir kısmı</w:t>
      </w:r>
      <w:r w:rsidR="00864DBF" w:rsidRPr="00EF5065">
        <w:rPr>
          <w:rFonts w:cs="Arial"/>
          <w:sz w:val="20"/>
          <w:szCs w:val="20"/>
          <w:shd w:val="clear" w:color="auto" w:fill="FFFFFF"/>
        </w:rPr>
        <w:t>, etkili toplumsal muhalefet nedeniyle,</w:t>
      </w:r>
      <w:r w:rsidR="008D759D" w:rsidRPr="00EF5065">
        <w:rPr>
          <w:rFonts w:cs="Arial"/>
          <w:sz w:val="20"/>
          <w:szCs w:val="20"/>
          <w:shd w:val="clear" w:color="auto" w:fill="FFFFFF"/>
        </w:rPr>
        <w:t xml:space="preserve"> zamanla ortadan kaldırılmıştır. Yine de sözleşmeli öğretmenlik</w:t>
      </w:r>
      <w:r w:rsidR="00864DBF" w:rsidRPr="00EF5065">
        <w:rPr>
          <w:rFonts w:cs="Arial"/>
          <w:sz w:val="20"/>
          <w:szCs w:val="20"/>
          <w:shd w:val="clear" w:color="auto" w:fill="FFFFFF"/>
        </w:rPr>
        <w:t xml:space="preserve"> uygulaması,</w:t>
      </w:r>
      <w:r w:rsidR="008D759D" w:rsidRPr="00EF5065">
        <w:rPr>
          <w:rFonts w:cs="Arial"/>
          <w:sz w:val="20"/>
          <w:szCs w:val="20"/>
          <w:shd w:val="clear" w:color="auto" w:fill="FFFFFF"/>
        </w:rPr>
        <w:t xml:space="preserve"> esnek çalışma ve güvencesiz is</w:t>
      </w:r>
      <w:r w:rsidR="00864DBF" w:rsidRPr="00EF5065">
        <w:rPr>
          <w:rFonts w:cs="Arial"/>
          <w:sz w:val="20"/>
          <w:szCs w:val="20"/>
          <w:shd w:val="clear" w:color="auto" w:fill="FFFFFF"/>
        </w:rPr>
        <w:t xml:space="preserve">tihdamla özdeş olarak algılanmış </w:t>
      </w:r>
      <w:r w:rsidR="00072BB4" w:rsidRPr="00EF5065">
        <w:rPr>
          <w:rFonts w:cs="Arial"/>
          <w:sz w:val="20"/>
          <w:szCs w:val="20"/>
          <w:shd w:val="clear" w:color="auto" w:fill="FFFFFF"/>
        </w:rPr>
        <w:t>ve yaygın olarak tartışılmıştır (Soydan, 2012).</w:t>
      </w:r>
    </w:p>
    <w:p w:rsidR="00F738B5" w:rsidRPr="00EF5065" w:rsidRDefault="0091467F" w:rsidP="00323B3F">
      <w:pPr>
        <w:spacing w:before="120" w:after="120" w:line="240" w:lineRule="auto"/>
        <w:ind w:firstLine="708"/>
        <w:jc w:val="both"/>
        <w:rPr>
          <w:sz w:val="20"/>
          <w:szCs w:val="20"/>
        </w:rPr>
      </w:pPr>
      <w:r w:rsidRPr="00EF5065">
        <w:rPr>
          <w:sz w:val="20"/>
          <w:szCs w:val="20"/>
        </w:rPr>
        <w:t xml:space="preserve">Bu tartışmaların sonucu olarak, </w:t>
      </w:r>
      <w:r w:rsidR="00944605" w:rsidRPr="00EF5065">
        <w:rPr>
          <w:sz w:val="20"/>
          <w:szCs w:val="20"/>
        </w:rPr>
        <w:t xml:space="preserve">2011 yılında tüm sözleşmeli öğretmenler kadroya geçirilerek uygulamaya son verilmiştir. Ancak </w:t>
      </w:r>
      <w:r w:rsidR="008D759D" w:rsidRPr="00EF5065">
        <w:rPr>
          <w:sz w:val="20"/>
          <w:szCs w:val="20"/>
        </w:rPr>
        <w:t xml:space="preserve">OHAL uyarınca çıkarılan ve </w:t>
      </w:r>
      <w:r w:rsidR="00944605" w:rsidRPr="00EF5065">
        <w:rPr>
          <w:sz w:val="20"/>
          <w:szCs w:val="20"/>
        </w:rPr>
        <w:t>27</w:t>
      </w:r>
      <w:r w:rsidR="00072BB4" w:rsidRPr="00EF5065">
        <w:rPr>
          <w:sz w:val="20"/>
          <w:szCs w:val="20"/>
        </w:rPr>
        <w:t xml:space="preserve">. </w:t>
      </w:r>
      <w:proofErr w:type="gramStart"/>
      <w:r w:rsidR="00072BB4" w:rsidRPr="00EF5065">
        <w:rPr>
          <w:sz w:val="20"/>
          <w:szCs w:val="20"/>
        </w:rPr>
        <w:t>07.</w:t>
      </w:r>
      <w:r w:rsidR="00944605" w:rsidRPr="00EF5065">
        <w:rPr>
          <w:sz w:val="20"/>
          <w:szCs w:val="20"/>
        </w:rPr>
        <w:t>2016</w:t>
      </w:r>
      <w:proofErr w:type="gramEnd"/>
      <w:r w:rsidR="00944605" w:rsidRPr="00EF5065">
        <w:rPr>
          <w:sz w:val="20"/>
          <w:szCs w:val="20"/>
        </w:rPr>
        <w:t xml:space="preserve"> tarihli Resmi Gazetede yayımlanarak yürürlüğe giren </w:t>
      </w:r>
      <w:r w:rsidR="00072BB4" w:rsidRPr="00EF5065">
        <w:rPr>
          <w:sz w:val="20"/>
          <w:szCs w:val="20"/>
        </w:rPr>
        <w:t>“</w:t>
      </w:r>
      <w:r w:rsidR="00944605" w:rsidRPr="00EF5065">
        <w:rPr>
          <w:sz w:val="20"/>
          <w:szCs w:val="20"/>
        </w:rPr>
        <w:t>668 sayılı Kanun Hükmünde Kararname</w:t>
      </w:r>
      <w:r w:rsidR="00072BB4" w:rsidRPr="00EF5065">
        <w:rPr>
          <w:sz w:val="20"/>
          <w:szCs w:val="20"/>
        </w:rPr>
        <w:t>”</w:t>
      </w:r>
      <w:r w:rsidR="00944605" w:rsidRPr="00EF5065">
        <w:rPr>
          <w:sz w:val="20"/>
          <w:szCs w:val="20"/>
        </w:rPr>
        <w:t xml:space="preserve"> ile sözleşmeli öğretmenlik yeniden getirilmiştir. </w:t>
      </w:r>
      <w:r w:rsidR="008D759D" w:rsidRPr="00EF5065">
        <w:rPr>
          <w:sz w:val="20"/>
          <w:szCs w:val="20"/>
        </w:rPr>
        <w:t xml:space="preserve">Kararnamenin 4. maddesinin 5. fıkrasıyla, </w:t>
      </w:r>
      <w:r w:rsidR="00072BB4" w:rsidRPr="00EF5065">
        <w:rPr>
          <w:sz w:val="20"/>
          <w:szCs w:val="20"/>
        </w:rPr>
        <w:t>“</w:t>
      </w:r>
      <w:r w:rsidR="008D759D" w:rsidRPr="00EF5065">
        <w:rPr>
          <w:sz w:val="20"/>
          <w:szCs w:val="20"/>
        </w:rPr>
        <w:t xml:space="preserve">652 sayılı </w:t>
      </w:r>
      <w:r w:rsidR="0011218E" w:rsidRPr="00EF5065">
        <w:rPr>
          <w:rFonts w:cs="Times New Roman"/>
          <w:sz w:val="20"/>
          <w:szCs w:val="20"/>
        </w:rPr>
        <w:t xml:space="preserve">Milli Eğitim Bakanlığı’nın Teşkilat ve Görevleri Hakkında Kanun Hükmünde </w:t>
      </w:r>
      <w:proofErr w:type="spellStart"/>
      <w:r w:rsidR="0011218E" w:rsidRPr="00EF5065">
        <w:rPr>
          <w:rFonts w:cs="Times New Roman"/>
          <w:sz w:val="20"/>
          <w:szCs w:val="20"/>
        </w:rPr>
        <w:t>Kararname”ye</w:t>
      </w:r>
      <w:proofErr w:type="spellEnd"/>
      <w:r w:rsidR="0011218E" w:rsidRPr="00EF5065">
        <w:rPr>
          <w:sz w:val="20"/>
          <w:szCs w:val="20"/>
        </w:rPr>
        <w:t xml:space="preserve"> </w:t>
      </w:r>
      <w:r w:rsidR="008D759D" w:rsidRPr="00EF5065">
        <w:rPr>
          <w:sz w:val="20"/>
          <w:szCs w:val="20"/>
        </w:rPr>
        <w:t xml:space="preserve">şu hüküm eklenmiştir: </w:t>
      </w:r>
    </w:p>
    <w:p w:rsidR="008D759D" w:rsidRPr="00EF5065" w:rsidRDefault="008D759D" w:rsidP="00323B3F">
      <w:pPr>
        <w:spacing w:before="120" w:after="120" w:line="240" w:lineRule="auto"/>
        <w:ind w:left="709"/>
        <w:jc w:val="both"/>
        <w:rPr>
          <w:rFonts w:cs="Arial"/>
          <w:sz w:val="20"/>
          <w:szCs w:val="20"/>
          <w:shd w:val="clear" w:color="auto" w:fill="FFFFFF"/>
        </w:rPr>
      </w:pPr>
      <w:r w:rsidRPr="00EF5065">
        <w:rPr>
          <w:sz w:val="20"/>
          <w:szCs w:val="20"/>
        </w:rPr>
        <w:t>“Öncelikle kalkınmada birinci derecede öncelikli yörelerde olmak üzere Bakanlığın boş öğretmen norm kadrosu bulunan örgün ve yaygın eğitim kuramlarında 657 sayılı Devlet Memurları Kanununun 4 üncü maddesinin (B) fıkrası kapsamında sözleşmeli öğretmen istihdam edilebilir (…) Bu madde uyarınca atanan sözleşmeli öğretmenler dört yıl süreyle başka bir yere atanamaz. Aile birliği mazeretine bağlı yer değiştirmelerde bu madde uyarınca istihdam edilen öğretmenin eşi bu öğretmene tabidir. Sözleşmeli öğretmenler, aday öğretmenler için öngörülen adaylık sürecine tabi tutulur. Sözleşmeli öğretmenlerden sözleşme gereği dört yıllık çalışma süresini tamamlayanlar talepleri halinde bulundukları yerde öğretmen kadrolarına atanır. Öğretmen kadrolarına atananlar, aynı yerde en az iki yıl daha görev yapar, bunlar hakkında adaylık hükümleri uygulanmaz.”</w:t>
      </w:r>
    </w:p>
    <w:p w:rsidR="00110C59" w:rsidRPr="00EF5065" w:rsidRDefault="00944605" w:rsidP="0012616D">
      <w:pPr>
        <w:spacing w:before="120" w:after="120" w:line="240" w:lineRule="auto"/>
        <w:jc w:val="both"/>
        <w:rPr>
          <w:sz w:val="20"/>
          <w:szCs w:val="20"/>
        </w:rPr>
      </w:pPr>
      <w:r w:rsidRPr="00EF5065">
        <w:rPr>
          <w:sz w:val="20"/>
          <w:szCs w:val="20"/>
        </w:rPr>
        <w:lastRenderedPageBreak/>
        <w:t xml:space="preserve"> </w:t>
      </w:r>
      <w:r w:rsidR="008D759D" w:rsidRPr="00EF5065">
        <w:rPr>
          <w:sz w:val="20"/>
          <w:szCs w:val="20"/>
        </w:rPr>
        <w:tab/>
        <w:t>Yukarıda aktarılan hükümler uygulanmış ve</w:t>
      </w:r>
      <w:r w:rsidR="00072BB4" w:rsidRPr="00EF5065">
        <w:rPr>
          <w:sz w:val="20"/>
          <w:szCs w:val="20"/>
        </w:rPr>
        <w:t xml:space="preserve"> mülakattan geçen</w:t>
      </w:r>
      <w:r w:rsidR="008D759D" w:rsidRPr="00EF5065">
        <w:rPr>
          <w:sz w:val="20"/>
          <w:szCs w:val="20"/>
        </w:rPr>
        <w:t xml:space="preserve"> binlerce sözleşmeli öğretmen, sisteme girmiştir. Kararnamede, kalkınmada birinci derecede öncelikli yörelere dönük öğretmen istihdamına dair özel bir</w:t>
      </w:r>
      <w:r w:rsidR="00072BB4" w:rsidRPr="00EF5065">
        <w:rPr>
          <w:sz w:val="20"/>
          <w:szCs w:val="20"/>
        </w:rPr>
        <w:t xml:space="preserve"> hükümmüş gibi sunulan değişiklik</w:t>
      </w:r>
      <w:r w:rsidR="008D759D" w:rsidRPr="00EF5065">
        <w:rPr>
          <w:sz w:val="20"/>
          <w:szCs w:val="20"/>
        </w:rPr>
        <w:t>, yetkililerin açıklamalarından ve uygulamalardan anlaşıl</w:t>
      </w:r>
      <w:r w:rsidR="00072BB4" w:rsidRPr="00EF5065">
        <w:rPr>
          <w:sz w:val="20"/>
          <w:szCs w:val="20"/>
        </w:rPr>
        <w:t>acağı</w:t>
      </w:r>
      <w:r w:rsidR="008D759D" w:rsidRPr="00EF5065">
        <w:rPr>
          <w:sz w:val="20"/>
          <w:szCs w:val="20"/>
        </w:rPr>
        <w:t xml:space="preserve"> </w:t>
      </w:r>
      <w:r w:rsidR="00072BB4" w:rsidRPr="00EF5065">
        <w:rPr>
          <w:sz w:val="20"/>
          <w:szCs w:val="20"/>
        </w:rPr>
        <w:t xml:space="preserve">üzere, </w:t>
      </w:r>
      <w:r w:rsidR="008D759D" w:rsidRPr="00EF5065">
        <w:rPr>
          <w:sz w:val="20"/>
          <w:szCs w:val="20"/>
        </w:rPr>
        <w:t>sisteme girecek yeni öğretmenlerin tümünün sözle</w:t>
      </w:r>
      <w:r w:rsidR="00F738B5" w:rsidRPr="00EF5065">
        <w:rPr>
          <w:sz w:val="20"/>
          <w:szCs w:val="20"/>
        </w:rPr>
        <w:t>şmeli olarak istihdam edilmelerini</w:t>
      </w:r>
      <w:r w:rsidR="008D759D" w:rsidRPr="00EF5065">
        <w:rPr>
          <w:sz w:val="20"/>
          <w:szCs w:val="20"/>
        </w:rPr>
        <w:t xml:space="preserve"> düzenlemiş görünmektedir.</w:t>
      </w:r>
    </w:p>
    <w:p w:rsidR="00110C59" w:rsidRPr="00EF5065" w:rsidRDefault="00110C59" w:rsidP="00323B3F">
      <w:pPr>
        <w:spacing w:before="120" w:after="120" w:line="240" w:lineRule="auto"/>
        <w:jc w:val="center"/>
        <w:rPr>
          <w:rFonts w:cs="Times New Roman"/>
          <w:b/>
          <w:sz w:val="20"/>
          <w:szCs w:val="20"/>
        </w:rPr>
      </w:pPr>
      <w:r w:rsidRPr="00EF5065">
        <w:rPr>
          <w:rFonts w:cs="Times New Roman"/>
          <w:b/>
          <w:sz w:val="20"/>
          <w:szCs w:val="20"/>
        </w:rPr>
        <w:t>Okul Yöneticisi Görevlendirme Sistemi</w:t>
      </w:r>
    </w:p>
    <w:p w:rsidR="00110C59" w:rsidRPr="00EF5065" w:rsidRDefault="00110C59" w:rsidP="00323B3F">
      <w:pPr>
        <w:spacing w:before="120" w:after="120" w:line="240" w:lineRule="auto"/>
        <w:ind w:firstLine="708"/>
        <w:jc w:val="both"/>
        <w:rPr>
          <w:rFonts w:cs="Arial"/>
          <w:sz w:val="20"/>
          <w:szCs w:val="20"/>
          <w:shd w:val="clear" w:color="auto" w:fill="FFFFFF"/>
        </w:rPr>
      </w:pPr>
      <w:r w:rsidRPr="00EF5065">
        <w:rPr>
          <w:rFonts w:cs="Times New Roman"/>
          <w:sz w:val="20"/>
          <w:szCs w:val="20"/>
        </w:rPr>
        <w:t>Türkiye’de okul yöneticisi atama/görevlendirme sistemi, öteden beri sıklıkla yeni yönetmeliklerin hazırlandığı, çok sayıda genelgenin çıkarıldığı ve kapsamlı değişikliklerin yapıldığı bir alandır. Ancak, günümüzde gerçekleştirilen değişiklikler, boyut ve nitelik olarak, tüm okul sistemini radikal bir şekilde etkileyebilecek düzeydedir.</w:t>
      </w:r>
    </w:p>
    <w:p w:rsidR="00337F6D" w:rsidRPr="00EF5065" w:rsidRDefault="00337F6D" w:rsidP="00323B3F">
      <w:pPr>
        <w:spacing w:before="120" w:after="120" w:line="240" w:lineRule="auto"/>
        <w:ind w:firstLine="566"/>
        <w:jc w:val="both"/>
        <w:rPr>
          <w:rFonts w:cs="Times New Roman"/>
          <w:sz w:val="20"/>
          <w:szCs w:val="20"/>
        </w:rPr>
      </w:pPr>
      <w:r w:rsidRPr="00EF5065">
        <w:rPr>
          <w:rFonts w:cs="Times New Roman"/>
          <w:sz w:val="20"/>
          <w:szCs w:val="20"/>
        </w:rPr>
        <w:t>2003 yılından bu yana okul ve kurum yöneticiliği ile ilgili ç</w:t>
      </w:r>
      <w:r w:rsidR="009A223F" w:rsidRPr="00EF5065">
        <w:rPr>
          <w:rFonts w:cs="Times New Roman"/>
          <w:sz w:val="20"/>
          <w:szCs w:val="20"/>
        </w:rPr>
        <w:t>ok sayıda yönetmelik çıkarılmış (2004, 2006, 2007, 2008, 2009, 2011,  2013, 2014, 2015 ve 2017 yıllarında olmak üzere 10 yönetmelik)</w:t>
      </w:r>
      <w:r w:rsidRPr="00EF5065">
        <w:rPr>
          <w:rFonts w:cs="Times New Roman"/>
          <w:sz w:val="20"/>
          <w:szCs w:val="20"/>
        </w:rPr>
        <w:t xml:space="preserve"> ancak yürürlüğe giren her yeni y</w:t>
      </w:r>
      <w:r w:rsidR="00A20ED5" w:rsidRPr="00EF5065">
        <w:rPr>
          <w:rFonts w:cs="Times New Roman"/>
          <w:sz w:val="20"/>
          <w:szCs w:val="20"/>
        </w:rPr>
        <w:t xml:space="preserve">önetmelik bir dizi </w:t>
      </w:r>
      <w:proofErr w:type="spellStart"/>
      <w:r w:rsidR="00A20ED5" w:rsidRPr="00EF5065">
        <w:rPr>
          <w:rFonts w:cs="Times New Roman"/>
          <w:sz w:val="20"/>
          <w:szCs w:val="20"/>
        </w:rPr>
        <w:t>tereddütü</w:t>
      </w:r>
      <w:proofErr w:type="spellEnd"/>
      <w:r w:rsidR="00A20ED5" w:rsidRPr="00EF5065">
        <w:rPr>
          <w:rFonts w:cs="Times New Roman"/>
          <w:sz w:val="20"/>
          <w:szCs w:val="20"/>
        </w:rPr>
        <w:t xml:space="preserve">, </w:t>
      </w:r>
      <w:r w:rsidRPr="00EF5065">
        <w:rPr>
          <w:rFonts w:cs="Times New Roman"/>
          <w:sz w:val="20"/>
          <w:szCs w:val="20"/>
        </w:rPr>
        <w:t xml:space="preserve">mağduriyeti </w:t>
      </w:r>
      <w:r w:rsidR="00A20ED5" w:rsidRPr="00EF5065">
        <w:rPr>
          <w:rFonts w:cs="Times New Roman"/>
          <w:sz w:val="20"/>
          <w:szCs w:val="20"/>
        </w:rPr>
        <w:t xml:space="preserve">ve tartışmayı </w:t>
      </w:r>
      <w:r w:rsidRPr="00EF5065">
        <w:rPr>
          <w:rFonts w:cs="Times New Roman"/>
          <w:sz w:val="20"/>
          <w:szCs w:val="20"/>
        </w:rPr>
        <w:t>beraberinde getirmiştir. Özellikle son yıllarda çıkarılan yönetmelikler Milli Eğitim Bakanlığı aleyhine birçok mahkeme kararına sebebiyet vermekte ve Bakanlık yaşanan sıkıntıları yeni bir yönetmelik hazırlayarak ‘çözme’ yoluna gitmektedir.</w:t>
      </w:r>
      <w:r w:rsidR="009A223F" w:rsidRPr="00EF5065">
        <w:rPr>
          <w:rFonts w:cs="Times New Roman"/>
          <w:sz w:val="20"/>
          <w:szCs w:val="20"/>
        </w:rPr>
        <w:t xml:space="preserve"> </w:t>
      </w:r>
      <w:r w:rsidR="00A20ED5" w:rsidRPr="00EF5065">
        <w:rPr>
          <w:rFonts w:cs="Times New Roman"/>
          <w:sz w:val="20"/>
          <w:szCs w:val="20"/>
        </w:rPr>
        <w:t>Ancak s</w:t>
      </w:r>
      <w:r w:rsidR="009A223F" w:rsidRPr="00EF5065">
        <w:rPr>
          <w:rFonts w:cs="Times New Roman"/>
          <w:sz w:val="20"/>
          <w:szCs w:val="20"/>
        </w:rPr>
        <w:t>istem, b</w:t>
      </w:r>
      <w:r w:rsidRPr="00EF5065">
        <w:rPr>
          <w:rFonts w:cs="Times New Roman"/>
          <w:sz w:val="20"/>
          <w:szCs w:val="20"/>
        </w:rPr>
        <w:t xml:space="preserve">irçok genelgeye rağmen yoğun bir şekilde tartışılmakta ve eleştirilmektedir. </w:t>
      </w:r>
    </w:p>
    <w:p w:rsidR="00337F6D" w:rsidRPr="00EF5065" w:rsidRDefault="00337F6D" w:rsidP="00323B3F">
      <w:pPr>
        <w:spacing w:before="120" w:after="120" w:line="240" w:lineRule="auto"/>
        <w:ind w:firstLine="708"/>
        <w:jc w:val="both"/>
        <w:rPr>
          <w:rFonts w:cs="Times New Roman"/>
          <w:sz w:val="20"/>
          <w:szCs w:val="20"/>
        </w:rPr>
      </w:pPr>
      <w:r w:rsidRPr="00EF5065">
        <w:rPr>
          <w:rFonts w:cs="Times New Roman"/>
          <w:sz w:val="20"/>
          <w:szCs w:val="20"/>
        </w:rPr>
        <w:t>Hali hazırda geçerli olan okul yöneticisi görevlendirme sisteminin oluşturulmasına yönelik ilk adım 201</w:t>
      </w:r>
      <w:r w:rsidR="00A20ED5" w:rsidRPr="00EF5065">
        <w:rPr>
          <w:rFonts w:cs="Times New Roman"/>
          <w:sz w:val="20"/>
          <w:szCs w:val="20"/>
        </w:rPr>
        <w:t xml:space="preserve">1 yılında çıkarılan “652 Sayılı </w:t>
      </w:r>
      <w:r w:rsidRPr="00EF5065">
        <w:rPr>
          <w:rFonts w:cs="Times New Roman"/>
          <w:sz w:val="20"/>
          <w:szCs w:val="20"/>
        </w:rPr>
        <w:t>Milli Eğitim Bakanlığı’nın Teşkilat ve Görevleri Hakkında Kanun Hükmünde Kararname” ile atılmıştır. Bu Kara</w:t>
      </w:r>
      <w:r w:rsidR="00A20ED5" w:rsidRPr="00EF5065">
        <w:rPr>
          <w:rFonts w:cs="Times New Roman"/>
          <w:sz w:val="20"/>
          <w:szCs w:val="20"/>
        </w:rPr>
        <w:t xml:space="preserve">rname </w:t>
      </w:r>
      <w:proofErr w:type="gramStart"/>
      <w:r w:rsidR="00A20ED5" w:rsidRPr="00EF5065">
        <w:rPr>
          <w:rFonts w:cs="Times New Roman"/>
          <w:sz w:val="20"/>
          <w:szCs w:val="20"/>
        </w:rPr>
        <w:t>ile</w:t>
      </w:r>
      <w:r w:rsidRPr="00EF5065">
        <w:rPr>
          <w:rFonts w:cs="Times New Roman"/>
          <w:sz w:val="20"/>
          <w:szCs w:val="20"/>
        </w:rPr>
        <w:t>,</w:t>
      </w:r>
      <w:proofErr w:type="gramEnd"/>
      <w:r w:rsidRPr="00EF5065">
        <w:rPr>
          <w:rFonts w:cs="Times New Roman"/>
          <w:sz w:val="20"/>
          <w:szCs w:val="20"/>
        </w:rPr>
        <w:t xml:space="preserve"> okul ve kurum müdürlerinin, yazılı ve/veya sözlü olarak yapılacak sınavlarda başarılı olmaları kaydıyla, hizmet süreleri, performans ve yeterlikleri dikkate alınarak il milli eğitim müdürünün teklifi üzerine vali tarafından atanacağı düzenle</w:t>
      </w:r>
      <w:r w:rsidR="00BF27EE" w:rsidRPr="00EF5065">
        <w:rPr>
          <w:rFonts w:cs="Times New Roman"/>
          <w:sz w:val="20"/>
          <w:szCs w:val="20"/>
        </w:rPr>
        <w:t>nmiş ve bu düzenlemeler 28.02.</w:t>
      </w:r>
      <w:r w:rsidRPr="00EF5065">
        <w:rPr>
          <w:rFonts w:cs="Times New Roman"/>
          <w:sz w:val="20"/>
          <w:szCs w:val="20"/>
        </w:rPr>
        <w:t xml:space="preserve">2013 tarihli yönetici atama ve yer değiştirme yönetmeliğine yansımıştır. </w:t>
      </w:r>
    </w:p>
    <w:p w:rsidR="00337F6D" w:rsidRPr="00EF5065" w:rsidRDefault="00337F6D" w:rsidP="00323B3F">
      <w:pPr>
        <w:spacing w:before="120" w:after="120" w:line="240" w:lineRule="auto"/>
        <w:ind w:firstLine="709"/>
        <w:jc w:val="both"/>
        <w:rPr>
          <w:rFonts w:cs="Times New Roman"/>
          <w:sz w:val="20"/>
          <w:szCs w:val="20"/>
        </w:rPr>
      </w:pPr>
      <w:proofErr w:type="gramStart"/>
      <w:r w:rsidRPr="00EF5065">
        <w:rPr>
          <w:rFonts w:cs="Times New Roman"/>
          <w:sz w:val="20"/>
          <w:szCs w:val="20"/>
        </w:rPr>
        <w:t>14</w:t>
      </w:r>
      <w:r w:rsidR="00BF27EE" w:rsidRPr="00EF5065">
        <w:rPr>
          <w:rFonts w:cs="Times New Roman"/>
          <w:sz w:val="20"/>
          <w:szCs w:val="20"/>
        </w:rPr>
        <w:t>.03.</w:t>
      </w:r>
      <w:r w:rsidR="009A223F" w:rsidRPr="00EF5065">
        <w:rPr>
          <w:rFonts w:cs="Times New Roman"/>
          <w:sz w:val="20"/>
          <w:szCs w:val="20"/>
        </w:rPr>
        <w:t xml:space="preserve">2014 tarihli Resmi </w:t>
      </w:r>
      <w:proofErr w:type="spellStart"/>
      <w:r w:rsidR="009A223F" w:rsidRPr="00EF5065">
        <w:rPr>
          <w:rFonts w:cs="Times New Roman"/>
          <w:sz w:val="20"/>
          <w:szCs w:val="20"/>
        </w:rPr>
        <w:t>Gazete’</w:t>
      </w:r>
      <w:r w:rsidRPr="00EF5065">
        <w:rPr>
          <w:rFonts w:cs="Times New Roman"/>
          <w:sz w:val="20"/>
          <w:szCs w:val="20"/>
        </w:rPr>
        <w:t>de</w:t>
      </w:r>
      <w:proofErr w:type="spellEnd"/>
      <w:r w:rsidRPr="00EF5065">
        <w:rPr>
          <w:rFonts w:cs="Times New Roman"/>
          <w:sz w:val="20"/>
          <w:szCs w:val="20"/>
        </w:rPr>
        <w:t xml:space="preserve"> yayımlanarak yürürlüğe giren “Milli Eğitim Temel Kanunu ile Bazı Kanun ve Kanun Hükmünde Kararnamelerde Değişiklik Yapılmasına Dair </w:t>
      </w:r>
      <w:proofErr w:type="spellStart"/>
      <w:r w:rsidRPr="00EF5065">
        <w:rPr>
          <w:rFonts w:cs="Times New Roman"/>
          <w:sz w:val="20"/>
          <w:szCs w:val="20"/>
        </w:rPr>
        <w:t>Kanun”un</w:t>
      </w:r>
      <w:proofErr w:type="spellEnd"/>
      <w:r w:rsidRPr="00EF5065">
        <w:rPr>
          <w:rFonts w:cs="Times New Roman"/>
          <w:sz w:val="20"/>
          <w:szCs w:val="20"/>
        </w:rPr>
        <w:t xml:space="preserve"> 22. maddesinin 8. fıkrasına göre, </w:t>
      </w:r>
      <w:r w:rsidR="00BF27EE" w:rsidRPr="00EF5065">
        <w:rPr>
          <w:rFonts w:cs="Times New Roman"/>
          <w:sz w:val="20"/>
          <w:szCs w:val="20"/>
        </w:rPr>
        <w:t>“</w:t>
      </w:r>
      <w:r w:rsidRPr="00EF5065">
        <w:rPr>
          <w:rFonts w:cs="Times New Roman"/>
          <w:sz w:val="20"/>
          <w:szCs w:val="20"/>
        </w:rPr>
        <w:t xml:space="preserve">okul ve kurum müdürleri, il milli eğitim müdürünün teklifi üzerine, müdür başyardımcısı ve yardımcıları ise okul veya kurum müdürünün inhası ve il milli eğitim müdürünün teklifi üzerine vali tarafından dört yıllığına görevlendirilecektir. </w:t>
      </w:r>
      <w:proofErr w:type="gramEnd"/>
      <w:r w:rsidRPr="00EF5065">
        <w:rPr>
          <w:rFonts w:cs="Times New Roman"/>
          <w:sz w:val="20"/>
          <w:szCs w:val="20"/>
        </w:rPr>
        <w:t>Bu fıkra kapsamındaki görevlendirmeler, özlük hakları, atama ve terfi yönünden kazanılmış hak doğurmayacaktır.</w:t>
      </w:r>
      <w:r w:rsidR="00BF27EE" w:rsidRPr="00EF5065">
        <w:rPr>
          <w:rFonts w:cs="Times New Roman"/>
          <w:sz w:val="20"/>
          <w:szCs w:val="20"/>
        </w:rPr>
        <w:t>”</w:t>
      </w:r>
      <w:r w:rsidRPr="00EF5065">
        <w:rPr>
          <w:rFonts w:cs="Times New Roman"/>
          <w:sz w:val="20"/>
          <w:szCs w:val="20"/>
        </w:rPr>
        <w:t xml:space="preserve"> Kanun’un getirdiği hüküml</w:t>
      </w:r>
      <w:r w:rsidR="00BF27EE" w:rsidRPr="00EF5065">
        <w:rPr>
          <w:rFonts w:cs="Times New Roman"/>
          <w:sz w:val="20"/>
          <w:szCs w:val="20"/>
        </w:rPr>
        <w:t xml:space="preserve">ere dayalı olarak hazırlanan 10.06. </w:t>
      </w:r>
      <w:r w:rsidRPr="00EF5065">
        <w:rPr>
          <w:rFonts w:cs="Times New Roman"/>
          <w:sz w:val="20"/>
          <w:szCs w:val="20"/>
        </w:rPr>
        <w:t xml:space="preserve">2014 tarihli yönetmelikle okul yöneticisi görevlendirme sisteminde köklü değişikliklere gidilmiştir. Buna göre, okul yöneticilerinin görevlendirilmeleri 4 yıllık süreler için yapılacak ve gerek yönetici görevlendirmede gerekse 4 yılını tamamlamış yöneticilerin yeniden görevlendirilmesinde, önceki yönetmelikten farklı olarak, yazılı </w:t>
      </w:r>
      <w:r w:rsidRPr="00EF5065">
        <w:rPr>
          <w:rFonts w:cs="Times New Roman"/>
          <w:sz w:val="20"/>
          <w:szCs w:val="20"/>
        </w:rPr>
        <w:lastRenderedPageBreak/>
        <w:t>ve sözlü sınav yerine yalnızca sözlü sınav ile performans ve durum değerlendirme formları kullanılacaktır.</w:t>
      </w:r>
    </w:p>
    <w:p w:rsidR="0049724A" w:rsidRPr="00EF5065" w:rsidRDefault="00BF27EE" w:rsidP="00323B3F">
      <w:pPr>
        <w:pStyle w:val="ortabalkbold"/>
        <w:spacing w:before="120" w:beforeAutospacing="0" w:after="120" w:afterAutospacing="0"/>
        <w:ind w:firstLine="566"/>
        <w:jc w:val="both"/>
        <w:rPr>
          <w:rFonts w:asciiTheme="minorHAnsi" w:hAnsiTheme="minorHAnsi"/>
          <w:sz w:val="20"/>
          <w:szCs w:val="20"/>
        </w:rPr>
      </w:pPr>
      <w:proofErr w:type="gramStart"/>
      <w:r w:rsidRPr="00EF5065">
        <w:rPr>
          <w:rFonts w:asciiTheme="minorHAnsi" w:hAnsiTheme="minorHAnsi"/>
          <w:sz w:val="20"/>
          <w:szCs w:val="20"/>
        </w:rPr>
        <w:t>Bugün geçerli olan, 22.04.</w:t>
      </w:r>
      <w:r w:rsidR="0049724A" w:rsidRPr="00EF5065">
        <w:rPr>
          <w:rFonts w:asciiTheme="minorHAnsi" w:hAnsiTheme="minorHAnsi"/>
          <w:sz w:val="20"/>
          <w:szCs w:val="20"/>
        </w:rPr>
        <w:t>2017 tarihli ve</w:t>
      </w:r>
      <w:r w:rsidR="0049724A" w:rsidRPr="00EF5065">
        <w:rPr>
          <w:rFonts w:asciiTheme="minorHAnsi" w:hAnsiTheme="minorHAnsi"/>
          <w:sz w:val="20"/>
          <w:szCs w:val="20"/>
          <w:shd w:val="clear" w:color="auto" w:fill="FCFCFC"/>
        </w:rPr>
        <w:t> </w:t>
      </w:r>
      <w:r w:rsidRPr="00EF5065">
        <w:rPr>
          <w:rFonts w:asciiTheme="minorHAnsi" w:hAnsiTheme="minorHAnsi"/>
          <w:sz w:val="20"/>
          <w:szCs w:val="20"/>
          <w:shd w:val="clear" w:color="auto" w:fill="FCFCFC"/>
        </w:rPr>
        <w:t>“</w:t>
      </w:r>
      <w:r w:rsidR="0049724A" w:rsidRPr="00EF5065">
        <w:rPr>
          <w:rFonts w:asciiTheme="minorHAnsi" w:hAnsiTheme="minorHAnsi"/>
          <w:sz w:val="20"/>
          <w:szCs w:val="20"/>
          <w:shd w:val="clear" w:color="auto" w:fill="FCFCFC"/>
        </w:rPr>
        <w:t xml:space="preserve">30046 sayılı </w:t>
      </w:r>
      <w:r w:rsidR="008E7DA8" w:rsidRPr="00EF5065">
        <w:rPr>
          <w:rFonts w:asciiTheme="minorHAnsi" w:hAnsiTheme="minorHAnsi"/>
          <w:sz w:val="20"/>
          <w:szCs w:val="20"/>
          <w:shd w:val="clear" w:color="auto" w:fill="FCFCFC"/>
        </w:rPr>
        <w:t>“</w:t>
      </w:r>
      <w:r w:rsidR="00C15B1B" w:rsidRPr="00EF5065">
        <w:rPr>
          <w:rFonts w:asciiTheme="minorHAnsi" w:hAnsiTheme="minorHAnsi"/>
          <w:sz w:val="20"/>
          <w:szCs w:val="20"/>
        </w:rPr>
        <w:t xml:space="preserve">Milli Eğitim Bakanlığı’na Bağlı Eğitim Kurumlarına Yönetici Görevlendirme </w:t>
      </w:r>
      <w:proofErr w:type="spellStart"/>
      <w:r w:rsidR="00C15B1B" w:rsidRPr="00EF5065">
        <w:rPr>
          <w:rFonts w:asciiTheme="minorHAnsi" w:hAnsiTheme="minorHAnsi"/>
          <w:sz w:val="20"/>
          <w:szCs w:val="20"/>
        </w:rPr>
        <w:t>Yönetmeliği</w:t>
      </w:r>
      <w:r w:rsidR="008E7DA8" w:rsidRPr="00EF5065">
        <w:rPr>
          <w:rFonts w:asciiTheme="minorHAnsi" w:hAnsiTheme="minorHAnsi"/>
          <w:sz w:val="20"/>
          <w:szCs w:val="20"/>
        </w:rPr>
        <w:t>”ne</w:t>
      </w:r>
      <w:proofErr w:type="spellEnd"/>
      <w:r w:rsidR="008E7DA8" w:rsidRPr="00EF5065">
        <w:rPr>
          <w:rFonts w:asciiTheme="minorHAnsi" w:hAnsiTheme="minorHAnsi"/>
          <w:sz w:val="20"/>
          <w:szCs w:val="20"/>
        </w:rPr>
        <w:t xml:space="preserve"> göre, “</w:t>
      </w:r>
      <w:r w:rsidR="0049724A" w:rsidRPr="00EF5065">
        <w:rPr>
          <w:rFonts w:asciiTheme="minorHAnsi" w:hAnsiTheme="minorHAnsi"/>
          <w:sz w:val="20"/>
          <w:szCs w:val="20"/>
        </w:rPr>
        <w:t>yönetici olarak görevlendirilecekler genel olarak, yükseköğretim mezunu olmalı, hali hazırda Bakanlık kadrolarında öğretmen olarak görev yapıyor olmalı, son dört yıl içinde</w:t>
      </w:r>
      <w:r w:rsidR="0049724A" w:rsidRPr="00EF5065">
        <w:rPr>
          <w:rFonts w:asciiTheme="minorHAnsi" w:hAnsiTheme="minorHAnsi"/>
          <w:b/>
          <w:sz w:val="20"/>
          <w:szCs w:val="20"/>
        </w:rPr>
        <w:t xml:space="preserve"> </w:t>
      </w:r>
      <w:r w:rsidR="0049724A" w:rsidRPr="00EF5065">
        <w:rPr>
          <w:rFonts w:asciiTheme="minorHAnsi" w:hAnsiTheme="minorHAnsi"/>
          <w:sz w:val="20"/>
          <w:szCs w:val="20"/>
        </w:rPr>
        <w:t>adlî veya idarî soruşturma sonucu yöneticilik görevi üzerinden alınmamış ve zorunlu çalışma yükümlülüğünü tamamlamış, erteletmiş ya da bu yükümlülükten muaf tutulmuş olmalıdır</w:t>
      </w:r>
      <w:r w:rsidR="008E7DA8" w:rsidRPr="00EF5065">
        <w:rPr>
          <w:rFonts w:asciiTheme="minorHAnsi" w:hAnsiTheme="minorHAnsi"/>
          <w:sz w:val="20"/>
          <w:szCs w:val="20"/>
        </w:rPr>
        <w:t>”</w:t>
      </w:r>
      <w:r w:rsidR="0049724A" w:rsidRPr="00EF5065">
        <w:rPr>
          <w:rFonts w:asciiTheme="minorHAnsi" w:hAnsiTheme="minorHAnsi"/>
          <w:sz w:val="20"/>
          <w:szCs w:val="20"/>
        </w:rPr>
        <w:t xml:space="preserve"> (md.5).  </w:t>
      </w:r>
      <w:proofErr w:type="gramEnd"/>
    </w:p>
    <w:p w:rsidR="0049724A" w:rsidRPr="00EF5065" w:rsidRDefault="0049724A" w:rsidP="00323B3F">
      <w:pPr>
        <w:pStyle w:val="Metin"/>
        <w:spacing w:before="120" w:after="120"/>
        <w:rPr>
          <w:rFonts w:asciiTheme="minorHAnsi" w:hAnsiTheme="minorHAnsi"/>
          <w:sz w:val="20"/>
          <w:szCs w:val="20"/>
        </w:rPr>
      </w:pPr>
      <w:proofErr w:type="gramStart"/>
      <w:r w:rsidRPr="00EF5065">
        <w:rPr>
          <w:rFonts w:asciiTheme="minorHAnsi" w:hAnsiTheme="minorHAnsi"/>
          <w:sz w:val="20"/>
          <w:szCs w:val="20"/>
        </w:rPr>
        <w:t xml:space="preserve">Aynı yönetmeliğe göre, </w:t>
      </w:r>
      <w:r w:rsidR="008E7DA8" w:rsidRPr="00EF5065">
        <w:rPr>
          <w:rFonts w:asciiTheme="minorHAnsi" w:hAnsiTheme="minorHAnsi"/>
          <w:sz w:val="20"/>
          <w:szCs w:val="20"/>
        </w:rPr>
        <w:t>“</w:t>
      </w:r>
      <w:r w:rsidRPr="00EF5065">
        <w:rPr>
          <w:rFonts w:asciiTheme="minorHAnsi" w:hAnsiTheme="minorHAnsi"/>
          <w:sz w:val="20"/>
          <w:szCs w:val="20"/>
        </w:rPr>
        <w:t>özel koşullar itibariyle, müdür kadrolarında görevlendirilecekler,  daha önce müdür olarak görev yapmış olmak, kurucu müdür, müdür başyardımcısı, müdür yardımcısı ve müdür yetkili öğretmen olarak ayrı ayrı veya toplam en bir yıl görev yapmış olmak ve Bakanlığın şube müdürü veya daha üst unvanlı kadrolarında görev yapmış olmak koşullarından en az birine sahip olmalıdır</w:t>
      </w:r>
      <w:r w:rsidR="008E7DA8" w:rsidRPr="00EF5065">
        <w:rPr>
          <w:rFonts w:asciiTheme="minorHAnsi" w:hAnsiTheme="minorHAnsi"/>
          <w:sz w:val="20"/>
          <w:szCs w:val="20"/>
        </w:rPr>
        <w:t>”</w:t>
      </w:r>
      <w:r w:rsidR="00BF27EE" w:rsidRPr="00EF5065">
        <w:rPr>
          <w:rFonts w:asciiTheme="minorHAnsi" w:hAnsiTheme="minorHAnsi"/>
          <w:sz w:val="20"/>
          <w:szCs w:val="20"/>
        </w:rPr>
        <w:t xml:space="preserve"> (md.6).</w:t>
      </w:r>
      <w:r w:rsidR="008E7DA8" w:rsidRPr="00EF5065">
        <w:rPr>
          <w:rFonts w:asciiTheme="minorHAnsi" w:hAnsiTheme="minorHAnsi"/>
          <w:sz w:val="20"/>
          <w:szCs w:val="20"/>
        </w:rPr>
        <w:t>“</w:t>
      </w:r>
      <w:r w:rsidRPr="00EF5065">
        <w:rPr>
          <w:rFonts w:asciiTheme="minorHAnsi" w:hAnsiTheme="minorHAnsi"/>
          <w:sz w:val="20"/>
          <w:szCs w:val="20"/>
        </w:rPr>
        <w:t>Müdür başyardımcılığı ve müdür yardımcılığı kadrolarında görevlendirilecekler ise, müdür, kurucu müdür, müdür başyardımcısı, müdür yardımcısı veya müdür yetkili öğretmen olarak görev yapmış olmak, Bakanlığın şube müdürü veya daha üst unvanlı kadrolarında görev yapmış olmak,  Bakanlık kadrolarında adaylık dâhil en az dört yıl öğretmen olarak görev yapmış olmak koşullarından en az birine sahip olmalıdır</w:t>
      </w:r>
      <w:r w:rsidR="008E7DA8" w:rsidRPr="00EF5065">
        <w:rPr>
          <w:rFonts w:asciiTheme="minorHAnsi" w:hAnsiTheme="minorHAnsi"/>
          <w:sz w:val="20"/>
          <w:szCs w:val="20"/>
        </w:rPr>
        <w:t>”</w:t>
      </w:r>
      <w:r w:rsidRPr="00EF5065">
        <w:rPr>
          <w:rFonts w:asciiTheme="minorHAnsi" w:hAnsiTheme="minorHAnsi"/>
          <w:sz w:val="20"/>
          <w:szCs w:val="20"/>
        </w:rPr>
        <w:t xml:space="preserve"> (md.7). </w:t>
      </w:r>
      <w:proofErr w:type="gramEnd"/>
      <w:r w:rsidRPr="00EF5065">
        <w:rPr>
          <w:rFonts w:asciiTheme="minorHAnsi" w:hAnsiTheme="minorHAnsi"/>
          <w:sz w:val="20"/>
          <w:szCs w:val="20"/>
        </w:rPr>
        <w:t>Aynı maddeye göre</w:t>
      </w:r>
      <w:r w:rsidR="008E7DA8" w:rsidRPr="00EF5065">
        <w:rPr>
          <w:rFonts w:asciiTheme="minorHAnsi" w:hAnsiTheme="minorHAnsi"/>
          <w:sz w:val="20"/>
          <w:szCs w:val="20"/>
        </w:rPr>
        <w:t>,</w:t>
      </w:r>
      <w:r w:rsidRPr="00EF5065">
        <w:rPr>
          <w:rFonts w:asciiTheme="minorHAnsi" w:hAnsiTheme="minorHAnsi"/>
          <w:sz w:val="20"/>
          <w:szCs w:val="20"/>
        </w:rPr>
        <w:t xml:space="preserve"> yeterli başvuru olmaması halinde dört yıl öğretmen olarak görev yapmış olmak koşulu iki yıla indirilebilecektir.</w:t>
      </w:r>
    </w:p>
    <w:p w:rsidR="0049724A" w:rsidRPr="00EF5065" w:rsidRDefault="0049724A" w:rsidP="00323B3F">
      <w:pPr>
        <w:pStyle w:val="Metin"/>
        <w:spacing w:before="120" w:after="120"/>
        <w:ind w:firstLine="0"/>
        <w:rPr>
          <w:rFonts w:asciiTheme="minorHAnsi" w:hAnsiTheme="minorHAnsi"/>
          <w:sz w:val="20"/>
          <w:szCs w:val="20"/>
        </w:rPr>
      </w:pPr>
      <w:r w:rsidRPr="00EF5065">
        <w:rPr>
          <w:rFonts w:asciiTheme="minorHAnsi" w:hAnsiTheme="minorHAnsi"/>
          <w:sz w:val="20"/>
          <w:szCs w:val="20"/>
        </w:rPr>
        <w:tab/>
      </w:r>
      <w:proofErr w:type="gramStart"/>
      <w:r w:rsidRPr="00EF5065">
        <w:rPr>
          <w:rFonts w:asciiTheme="minorHAnsi" w:hAnsiTheme="minorHAnsi"/>
          <w:sz w:val="20"/>
          <w:szCs w:val="20"/>
        </w:rPr>
        <w:t>Değerlendirme komisyonu; “il millî eğitim müdürünün veya görevlendireceği bir il millî eğitim müdür yardımcısı veya il millî eğitim müdürlüğü insan kaynaklarından sorumlu şube müdürünün başkanlığında, il millî eğitim müdürünce belirlenecek iki ilçe millî eğitim müdürü ile il ve ilçe millî eğitim müdürlüklerinde görev yapan iki şube müdüründen oluşacaktır</w:t>
      </w:r>
      <w:r w:rsidR="008E7DA8" w:rsidRPr="00EF5065">
        <w:rPr>
          <w:rFonts w:asciiTheme="minorHAnsi" w:hAnsiTheme="minorHAnsi"/>
          <w:sz w:val="20"/>
          <w:szCs w:val="20"/>
        </w:rPr>
        <w:t>” (md.8)</w:t>
      </w:r>
      <w:r w:rsidR="00BF27EE" w:rsidRPr="00EF5065">
        <w:rPr>
          <w:rFonts w:asciiTheme="minorHAnsi" w:hAnsiTheme="minorHAnsi"/>
          <w:sz w:val="20"/>
          <w:szCs w:val="20"/>
        </w:rPr>
        <w:t xml:space="preserve">. </w:t>
      </w:r>
      <w:r w:rsidRPr="00EF5065">
        <w:rPr>
          <w:rFonts w:asciiTheme="minorHAnsi" w:hAnsiTheme="minorHAnsi"/>
          <w:sz w:val="20"/>
          <w:szCs w:val="20"/>
        </w:rPr>
        <w:t xml:space="preserve"> Sözlü sınav komisyonu ise; “il millî eğitim müdürünün veya görevlendireceği bir il millî eğitim müdür yardımcısı veya il millî eğitim müdürlüğü insan kaynaklarından sorumlu şube müdürünün ya da bir ilçe millî eğitim müdürünün başkanlığında, il millî eğitim müdürünce il millî eğitim müdürlüğünden belirlenen bir şube müdürü ile farklı ilçe millî eğitim müdürlüklerinden belirlenen üç şube müdüründen oluşacaktır</w:t>
      </w:r>
      <w:r w:rsidR="008E7DA8" w:rsidRPr="00EF5065">
        <w:rPr>
          <w:rFonts w:asciiTheme="minorHAnsi" w:hAnsiTheme="minorHAnsi"/>
          <w:sz w:val="20"/>
          <w:szCs w:val="20"/>
        </w:rPr>
        <w:t>” (md.9).</w:t>
      </w:r>
      <w:r w:rsidRPr="00EF5065">
        <w:rPr>
          <w:rFonts w:asciiTheme="minorHAnsi" w:hAnsiTheme="minorHAnsi"/>
          <w:sz w:val="20"/>
          <w:szCs w:val="20"/>
        </w:rPr>
        <w:t xml:space="preserve"> </w:t>
      </w:r>
      <w:proofErr w:type="gramEnd"/>
    </w:p>
    <w:p w:rsidR="0049724A" w:rsidRPr="00EF5065" w:rsidRDefault="0049724A" w:rsidP="00323B3F">
      <w:pPr>
        <w:pStyle w:val="metin0"/>
        <w:spacing w:before="120" w:beforeAutospacing="0" w:after="120" w:afterAutospacing="0"/>
        <w:ind w:firstLine="566"/>
        <w:jc w:val="both"/>
        <w:rPr>
          <w:rFonts w:asciiTheme="minorHAnsi" w:hAnsiTheme="minorHAnsi"/>
          <w:sz w:val="20"/>
          <w:szCs w:val="20"/>
        </w:rPr>
      </w:pPr>
      <w:r w:rsidRPr="00EF5065">
        <w:rPr>
          <w:rFonts w:asciiTheme="minorHAnsi" w:hAnsiTheme="minorHAnsi"/>
          <w:bCs/>
          <w:sz w:val="20"/>
          <w:szCs w:val="20"/>
        </w:rPr>
        <w:t xml:space="preserve">Yönetici görevlendirmede, </w:t>
      </w:r>
      <w:r w:rsidRPr="00EF5065">
        <w:rPr>
          <w:rFonts w:asciiTheme="minorHAnsi" w:hAnsiTheme="minorHAnsi"/>
          <w:sz w:val="20"/>
          <w:szCs w:val="20"/>
        </w:rPr>
        <w:t>“Ek-1’de yer alan form üzerinden verilen değerlendirme puanı ile sözlü sınav puanının aritmetik ortalaması alınarak puan üstünlüğüne göre hareket edilecektir</w:t>
      </w:r>
      <w:r w:rsidR="008414A0" w:rsidRPr="00EF5065">
        <w:rPr>
          <w:rFonts w:asciiTheme="minorHAnsi" w:hAnsiTheme="minorHAnsi"/>
          <w:sz w:val="20"/>
          <w:szCs w:val="20"/>
        </w:rPr>
        <w:t>” (md.11).</w:t>
      </w:r>
      <w:r w:rsidRPr="00EF5065">
        <w:rPr>
          <w:rFonts w:asciiTheme="minorHAnsi" w:hAnsiTheme="minorHAnsi"/>
          <w:sz w:val="20"/>
          <w:szCs w:val="20"/>
        </w:rPr>
        <w:t xml:space="preserve"> </w:t>
      </w:r>
      <w:r w:rsidR="008414A0" w:rsidRPr="00EF5065">
        <w:rPr>
          <w:rFonts w:asciiTheme="minorHAnsi" w:hAnsiTheme="minorHAnsi"/>
          <w:sz w:val="20"/>
          <w:szCs w:val="20"/>
        </w:rPr>
        <w:t>“</w:t>
      </w:r>
      <w:r w:rsidRPr="00EF5065">
        <w:rPr>
          <w:rFonts w:asciiTheme="minorHAnsi" w:hAnsiTheme="minorHAnsi"/>
          <w:sz w:val="20"/>
          <w:szCs w:val="20"/>
        </w:rPr>
        <w:t>Sözlü sınavda 60 ve üzerinde puan alanlar başarılı sayılacak ve tercih hakkı kazanacaktır</w:t>
      </w:r>
      <w:r w:rsidR="008414A0" w:rsidRPr="00EF5065">
        <w:rPr>
          <w:rFonts w:asciiTheme="minorHAnsi" w:hAnsiTheme="minorHAnsi"/>
          <w:sz w:val="20"/>
          <w:szCs w:val="20"/>
        </w:rPr>
        <w:t>”</w:t>
      </w:r>
      <w:r w:rsidRPr="00EF5065">
        <w:rPr>
          <w:rFonts w:asciiTheme="minorHAnsi" w:hAnsiTheme="minorHAnsi"/>
          <w:sz w:val="20"/>
          <w:szCs w:val="20"/>
        </w:rPr>
        <w:t xml:space="preserve"> (md.15). “Sözlü sınav sonuçlarına, sonuçların açıklandığı tarihten itibaren en geç beş iş günü içinde ilgili il millî eğitim müdü</w:t>
      </w:r>
      <w:r w:rsidR="008414A0" w:rsidRPr="00EF5065">
        <w:rPr>
          <w:rFonts w:asciiTheme="minorHAnsi" w:hAnsiTheme="minorHAnsi"/>
          <w:sz w:val="20"/>
          <w:szCs w:val="20"/>
        </w:rPr>
        <w:t>rlüğüne itiraz edilebilecektir.</w:t>
      </w:r>
      <w:r w:rsidRPr="00EF5065">
        <w:rPr>
          <w:rFonts w:asciiTheme="minorHAnsi" w:hAnsiTheme="minorHAnsi"/>
          <w:sz w:val="20"/>
          <w:szCs w:val="20"/>
        </w:rPr>
        <w:t xml:space="preserve"> Bu itirazlar en geç beş iş günü içinde sözlü sınav komisyonunca incelenerek karara bağlanacaktır</w:t>
      </w:r>
      <w:r w:rsidR="008414A0" w:rsidRPr="00EF5065">
        <w:rPr>
          <w:rFonts w:asciiTheme="minorHAnsi" w:hAnsiTheme="minorHAnsi"/>
          <w:sz w:val="20"/>
          <w:szCs w:val="20"/>
        </w:rPr>
        <w:t>”</w:t>
      </w:r>
      <w:r w:rsidRPr="00EF5065">
        <w:rPr>
          <w:rFonts w:asciiTheme="minorHAnsi" w:hAnsiTheme="minorHAnsi"/>
          <w:sz w:val="20"/>
          <w:szCs w:val="20"/>
        </w:rPr>
        <w:t xml:space="preserve"> (md.16). </w:t>
      </w:r>
      <w:r w:rsidR="008414A0" w:rsidRPr="00EF5065">
        <w:rPr>
          <w:rFonts w:asciiTheme="minorHAnsi" w:hAnsiTheme="minorHAnsi"/>
          <w:sz w:val="20"/>
          <w:szCs w:val="20"/>
        </w:rPr>
        <w:t>“</w:t>
      </w:r>
      <w:r w:rsidRPr="00EF5065">
        <w:rPr>
          <w:rFonts w:asciiTheme="minorHAnsi" w:hAnsiTheme="minorHAnsi"/>
          <w:sz w:val="20"/>
          <w:szCs w:val="20"/>
        </w:rPr>
        <w:t xml:space="preserve">Yöneticiler dört yıllığına görevlendirilecek, bulundukları eğitim kurumunda aynı unvanla dört yıldan fazla, sekiz yıldan az görev yapanlardan aynı eğitim kurumuna yönetici olarak </w:t>
      </w:r>
      <w:r w:rsidRPr="00EF5065">
        <w:rPr>
          <w:rFonts w:asciiTheme="minorHAnsi" w:hAnsiTheme="minorHAnsi"/>
          <w:sz w:val="20"/>
          <w:szCs w:val="20"/>
        </w:rPr>
        <w:lastRenderedPageBreak/>
        <w:t>görevlendirilenlerin görevleri, sekiz yılın dolduğu tarih itib</w:t>
      </w:r>
      <w:r w:rsidR="008414A0" w:rsidRPr="00EF5065">
        <w:rPr>
          <w:rFonts w:asciiTheme="minorHAnsi" w:hAnsiTheme="minorHAnsi"/>
          <w:sz w:val="20"/>
          <w:szCs w:val="20"/>
        </w:rPr>
        <w:t>arıyla sonlandırılacaktır”</w:t>
      </w:r>
      <w:r w:rsidRPr="00EF5065">
        <w:rPr>
          <w:rFonts w:asciiTheme="minorHAnsi" w:hAnsiTheme="minorHAnsi"/>
          <w:sz w:val="20"/>
          <w:szCs w:val="20"/>
        </w:rPr>
        <w:t>(md.21).</w:t>
      </w:r>
    </w:p>
    <w:p w:rsidR="00695F32" w:rsidRPr="00EF5065" w:rsidRDefault="00057A53" w:rsidP="007070DA">
      <w:pPr>
        <w:spacing w:before="120" w:after="120" w:line="240" w:lineRule="auto"/>
        <w:ind w:firstLine="709"/>
        <w:jc w:val="both"/>
        <w:rPr>
          <w:rFonts w:cs="Times New Roman"/>
          <w:sz w:val="20"/>
          <w:szCs w:val="20"/>
        </w:rPr>
      </w:pPr>
      <w:r w:rsidRPr="00EF5065">
        <w:rPr>
          <w:rFonts w:cs="Times New Roman"/>
          <w:sz w:val="20"/>
          <w:szCs w:val="20"/>
        </w:rPr>
        <w:t>Yukarıda özetlenen</w:t>
      </w:r>
      <w:r w:rsidR="00337F6D" w:rsidRPr="00EF5065">
        <w:rPr>
          <w:rFonts w:cs="Times New Roman"/>
          <w:sz w:val="20"/>
          <w:szCs w:val="20"/>
        </w:rPr>
        <w:t xml:space="preserve"> düzenl</w:t>
      </w:r>
      <w:r w:rsidR="008414A0" w:rsidRPr="00EF5065">
        <w:rPr>
          <w:rFonts w:cs="Times New Roman"/>
          <w:sz w:val="20"/>
          <w:szCs w:val="20"/>
        </w:rPr>
        <w:t>emeler uygulanmış/uygulanmakta</w:t>
      </w:r>
      <w:r w:rsidR="00337F6D" w:rsidRPr="00EF5065">
        <w:rPr>
          <w:rFonts w:cs="Times New Roman"/>
          <w:sz w:val="20"/>
          <w:szCs w:val="20"/>
        </w:rPr>
        <w:t>, okul sisteminde görev yapan çok sayıda okul yöneticisi değerlendirmeye alınmış</w:t>
      </w:r>
      <w:r w:rsidR="008414A0" w:rsidRPr="00EF5065">
        <w:rPr>
          <w:rFonts w:cs="Times New Roman"/>
          <w:sz w:val="20"/>
          <w:szCs w:val="20"/>
        </w:rPr>
        <w:t>/alınmakta</w:t>
      </w:r>
      <w:r w:rsidR="00337F6D" w:rsidRPr="00EF5065">
        <w:rPr>
          <w:rFonts w:cs="Times New Roman"/>
          <w:sz w:val="20"/>
          <w:szCs w:val="20"/>
        </w:rPr>
        <w:t>, söz konusu değerlendirmenin sonuçlarına göre görevlendirmeler gerçekleştirilmiş</w:t>
      </w:r>
      <w:r w:rsidR="008414A0" w:rsidRPr="00EF5065">
        <w:rPr>
          <w:rFonts w:cs="Times New Roman"/>
          <w:sz w:val="20"/>
          <w:szCs w:val="20"/>
        </w:rPr>
        <w:t>/gerçekleştirilmekte</w:t>
      </w:r>
      <w:r w:rsidR="00337F6D" w:rsidRPr="00EF5065">
        <w:rPr>
          <w:rFonts w:cs="Times New Roman"/>
          <w:sz w:val="20"/>
          <w:szCs w:val="20"/>
        </w:rPr>
        <w:t xml:space="preserve"> ve başarısız bulunan okul yönetic</w:t>
      </w:r>
      <w:r w:rsidR="0049724A" w:rsidRPr="00EF5065">
        <w:rPr>
          <w:rFonts w:cs="Times New Roman"/>
          <w:sz w:val="20"/>
          <w:szCs w:val="20"/>
        </w:rPr>
        <w:t xml:space="preserve">ileri öğretmen olarak </w:t>
      </w:r>
      <w:r w:rsidR="008414A0" w:rsidRPr="00EF5065">
        <w:rPr>
          <w:rFonts w:cs="Times New Roman"/>
          <w:sz w:val="20"/>
          <w:szCs w:val="20"/>
        </w:rPr>
        <w:t>atanmış</w:t>
      </w:r>
      <w:r w:rsidR="00453DE2" w:rsidRPr="00EF5065">
        <w:rPr>
          <w:rFonts w:cs="Times New Roman"/>
          <w:sz w:val="20"/>
          <w:szCs w:val="20"/>
        </w:rPr>
        <w:t>tır</w:t>
      </w:r>
      <w:r w:rsidR="008414A0" w:rsidRPr="00EF5065">
        <w:rPr>
          <w:rFonts w:cs="Times New Roman"/>
          <w:sz w:val="20"/>
          <w:szCs w:val="20"/>
        </w:rPr>
        <w:t>/</w:t>
      </w:r>
      <w:r w:rsidR="0049724A" w:rsidRPr="00EF5065">
        <w:rPr>
          <w:rFonts w:cs="Times New Roman"/>
          <w:sz w:val="20"/>
          <w:szCs w:val="20"/>
        </w:rPr>
        <w:t>atanmaktadır</w:t>
      </w:r>
      <w:r w:rsidR="00337F6D" w:rsidRPr="00EF5065">
        <w:rPr>
          <w:rFonts w:cs="Times New Roman"/>
          <w:sz w:val="20"/>
          <w:szCs w:val="20"/>
        </w:rPr>
        <w:t xml:space="preserve">. Ancak, </w:t>
      </w:r>
      <w:r w:rsidR="0049724A" w:rsidRPr="00EF5065">
        <w:rPr>
          <w:rFonts w:cs="Times New Roman"/>
          <w:sz w:val="20"/>
          <w:szCs w:val="20"/>
        </w:rPr>
        <w:t xml:space="preserve">bu sistem </w:t>
      </w:r>
      <w:r w:rsidR="00337F6D" w:rsidRPr="00EF5065">
        <w:rPr>
          <w:rFonts w:cs="Times New Roman"/>
          <w:sz w:val="20"/>
          <w:szCs w:val="20"/>
        </w:rPr>
        <w:t xml:space="preserve">birçok tartışmayı beraberinde getirmiştir. Sözlü değerlendirme ile performans ve durum değerlendirme formları </w:t>
      </w:r>
      <w:r w:rsidR="00322A0C" w:rsidRPr="00EF5065">
        <w:rPr>
          <w:rFonts w:cs="Times New Roman"/>
          <w:sz w:val="20"/>
          <w:szCs w:val="20"/>
        </w:rPr>
        <w:t>kullanarak</w:t>
      </w:r>
      <w:r w:rsidRPr="00EF5065">
        <w:rPr>
          <w:rFonts w:cs="Times New Roman"/>
          <w:sz w:val="20"/>
          <w:szCs w:val="20"/>
        </w:rPr>
        <w:t xml:space="preserve"> yönetici belirlemede, objektif davranılmadığı,</w:t>
      </w:r>
      <w:r w:rsidR="00337F6D" w:rsidRPr="00EF5065">
        <w:rPr>
          <w:rFonts w:cs="Times New Roman"/>
          <w:sz w:val="20"/>
          <w:szCs w:val="20"/>
        </w:rPr>
        <w:t xml:space="preserve"> </w:t>
      </w:r>
      <w:proofErr w:type="spellStart"/>
      <w:r w:rsidR="00337F6D" w:rsidRPr="00EF5065">
        <w:rPr>
          <w:rFonts w:cs="Times New Roman"/>
          <w:sz w:val="20"/>
          <w:szCs w:val="20"/>
        </w:rPr>
        <w:t>liyak</w:t>
      </w:r>
      <w:r w:rsidRPr="00EF5065">
        <w:rPr>
          <w:rFonts w:cs="Times New Roman"/>
          <w:sz w:val="20"/>
          <w:szCs w:val="20"/>
        </w:rPr>
        <w:t>ata</w:t>
      </w:r>
      <w:proofErr w:type="spellEnd"/>
      <w:r w:rsidRPr="00EF5065">
        <w:rPr>
          <w:rFonts w:cs="Times New Roman"/>
          <w:sz w:val="20"/>
          <w:szCs w:val="20"/>
        </w:rPr>
        <w:t xml:space="preserve"> dayalı bir seçme yapılmadığı, aksine kayırmacılık yapıldığı</w:t>
      </w:r>
      <w:r w:rsidR="00337F6D" w:rsidRPr="00EF5065">
        <w:rPr>
          <w:rFonts w:cs="Times New Roman"/>
          <w:sz w:val="20"/>
          <w:szCs w:val="20"/>
        </w:rPr>
        <w:t xml:space="preserve"> ve partizanca uygulamaların ön plana çıktığı, tüm bunların da okul sisteminde bir dizi soruna neden olduğu yönünde c</w:t>
      </w:r>
      <w:r w:rsidR="00BF27EE" w:rsidRPr="00EF5065">
        <w:rPr>
          <w:rFonts w:cs="Times New Roman"/>
          <w:sz w:val="20"/>
          <w:szCs w:val="20"/>
        </w:rPr>
        <w:t>iddi</w:t>
      </w:r>
      <w:r w:rsidR="006A4795" w:rsidRPr="00EF5065">
        <w:rPr>
          <w:rFonts w:cs="Times New Roman"/>
          <w:sz w:val="20"/>
          <w:szCs w:val="20"/>
        </w:rPr>
        <w:t xml:space="preserve"> </w:t>
      </w:r>
      <w:r w:rsidR="00BF27EE" w:rsidRPr="00EF5065">
        <w:rPr>
          <w:rFonts w:cs="Times New Roman"/>
          <w:sz w:val="20"/>
          <w:szCs w:val="20"/>
        </w:rPr>
        <w:t>ve yaygın eleştiriler</w:t>
      </w:r>
      <w:r w:rsidR="00322A0C" w:rsidRPr="00EF5065">
        <w:rPr>
          <w:rFonts w:cs="Times New Roman"/>
          <w:sz w:val="20"/>
          <w:szCs w:val="20"/>
        </w:rPr>
        <w:t xml:space="preserve"> bulunmaktadır</w:t>
      </w:r>
      <w:r w:rsidR="0055010F" w:rsidRPr="00EF5065">
        <w:rPr>
          <w:rFonts w:cs="Times New Roman"/>
          <w:sz w:val="20"/>
          <w:szCs w:val="20"/>
        </w:rPr>
        <w:t>.</w:t>
      </w:r>
      <w:r w:rsidR="00322A0C" w:rsidRPr="00EF5065">
        <w:rPr>
          <w:rFonts w:cs="Times New Roman"/>
          <w:sz w:val="20"/>
          <w:szCs w:val="20"/>
        </w:rPr>
        <w:t xml:space="preserve"> </w:t>
      </w:r>
    </w:p>
    <w:p w:rsidR="00777ED9" w:rsidRPr="00EF5065" w:rsidRDefault="00EA561F" w:rsidP="00323B3F">
      <w:pPr>
        <w:spacing w:before="120" w:after="120" w:line="240" w:lineRule="auto"/>
        <w:jc w:val="center"/>
        <w:rPr>
          <w:rFonts w:cs="Arial"/>
          <w:b/>
          <w:sz w:val="20"/>
          <w:szCs w:val="20"/>
          <w:shd w:val="clear" w:color="auto" w:fill="FFFFFF"/>
        </w:rPr>
      </w:pPr>
      <w:r w:rsidRPr="00EF5065">
        <w:rPr>
          <w:rFonts w:cs="Arial"/>
          <w:b/>
          <w:sz w:val="20"/>
          <w:szCs w:val="20"/>
          <w:shd w:val="clear" w:color="auto" w:fill="FFFFFF"/>
        </w:rPr>
        <w:t xml:space="preserve"> </w:t>
      </w:r>
      <w:r w:rsidR="00011A6D" w:rsidRPr="00EF5065">
        <w:rPr>
          <w:rFonts w:cs="Arial"/>
          <w:b/>
          <w:sz w:val="20"/>
          <w:szCs w:val="20"/>
          <w:shd w:val="clear" w:color="auto" w:fill="FFFFFF"/>
        </w:rPr>
        <w:t>Sonuç ve Öneriler</w:t>
      </w:r>
    </w:p>
    <w:p w:rsidR="00E5430C" w:rsidRPr="00EF5065" w:rsidRDefault="00B51C54" w:rsidP="00323B3F">
      <w:pPr>
        <w:spacing w:before="120" w:after="120" w:line="240" w:lineRule="auto"/>
        <w:ind w:firstLine="708"/>
        <w:jc w:val="both"/>
        <w:rPr>
          <w:rFonts w:cs="Arial"/>
          <w:sz w:val="20"/>
          <w:szCs w:val="20"/>
          <w:shd w:val="clear" w:color="auto" w:fill="FFFFFF"/>
        </w:rPr>
      </w:pPr>
      <w:r w:rsidRPr="00EF5065">
        <w:rPr>
          <w:rFonts w:eastAsia="Times New Roman" w:cs="Times New Roman"/>
          <w:sz w:val="20"/>
          <w:szCs w:val="20"/>
          <w:lang w:eastAsia="tr-TR"/>
        </w:rPr>
        <w:t>Türkiye’de genel olarak tüm kamu alanında olduğu gibi, eğitim alanında da kapsamlı bir yeniden yapılanma süreci</w:t>
      </w:r>
      <w:r w:rsidR="00556F83" w:rsidRPr="00EF5065">
        <w:rPr>
          <w:rFonts w:eastAsia="Times New Roman" w:cs="Times New Roman"/>
          <w:sz w:val="20"/>
          <w:szCs w:val="20"/>
          <w:lang w:eastAsia="tr-TR"/>
        </w:rPr>
        <w:t>nden geçilmektedir. Bu sürecin</w:t>
      </w:r>
      <w:r w:rsidRPr="00EF5065">
        <w:rPr>
          <w:rFonts w:eastAsia="Times New Roman" w:cs="Times New Roman"/>
          <w:sz w:val="20"/>
          <w:szCs w:val="20"/>
          <w:lang w:eastAsia="tr-TR"/>
        </w:rPr>
        <w:t xml:space="preserve"> önemli bir boyutunu personel sistemi</w:t>
      </w:r>
      <w:r w:rsidR="00E5430C" w:rsidRPr="00EF5065">
        <w:rPr>
          <w:rFonts w:eastAsia="Times New Roman" w:cs="Times New Roman"/>
          <w:sz w:val="20"/>
          <w:szCs w:val="20"/>
          <w:lang w:eastAsia="tr-TR"/>
        </w:rPr>
        <w:t xml:space="preserve">nde yaşanan dönüşüm </w:t>
      </w:r>
      <w:r w:rsidRPr="00EF5065">
        <w:rPr>
          <w:rFonts w:eastAsia="Times New Roman" w:cs="Times New Roman"/>
          <w:sz w:val="20"/>
          <w:szCs w:val="20"/>
          <w:lang w:eastAsia="tr-TR"/>
        </w:rPr>
        <w:t xml:space="preserve">oluşturmaktadır. </w:t>
      </w:r>
      <w:proofErr w:type="spellStart"/>
      <w:r w:rsidR="00556F83" w:rsidRPr="00EF5065">
        <w:rPr>
          <w:rFonts w:eastAsia="Times New Roman" w:cs="Times New Roman"/>
          <w:sz w:val="20"/>
          <w:szCs w:val="20"/>
          <w:lang w:eastAsia="tr-TR"/>
        </w:rPr>
        <w:t>Sözkonusu</w:t>
      </w:r>
      <w:proofErr w:type="spellEnd"/>
      <w:r w:rsidR="00556F83" w:rsidRPr="00EF5065">
        <w:rPr>
          <w:rFonts w:eastAsia="Times New Roman" w:cs="Times New Roman"/>
          <w:sz w:val="20"/>
          <w:szCs w:val="20"/>
          <w:lang w:eastAsia="tr-TR"/>
        </w:rPr>
        <w:t xml:space="preserve"> dönüşümün gerisinde</w:t>
      </w:r>
      <w:r w:rsidR="00E5430C" w:rsidRPr="00EF5065">
        <w:rPr>
          <w:rFonts w:cs="Arial"/>
          <w:sz w:val="20"/>
          <w:szCs w:val="20"/>
          <w:shd w:val="clear" w:color="auto" w:fill="FFFFFF"/>
        </w:rPr>
        <w:t xml:space="preserve">, olgusal olarak kriz ve yeniden yapılanma </w:t>
      </w:r>
      <w:r w:rsidR="00556F83" w:rsidRPr="00EF5065">
        <w:rPr>
          <w:rFonts w:cs="Arial"/>
          <w:sz w:val="20"/>
          <w:szCs w:val="20"/>
          <w:shd w:val="clear" w:color="auto" w:fill="FFFFFF"/>
        </w:rPr>
        <w:t xml:space="preserve">dinamikleri, </w:t>
      </w:r>
      <w:r w:rsidR="00E5430C" w:rsidRPr="00EF5065">
        <w:rPr>
          <w:rFonts w:cs="Arial"/>
          <w:sz w:val="20"/>
          <w:szCs w:val="20"/>
          <w:shd w:val="clear" w:color="auto" w:fill="FFFFFF"/>
        </w:rPr>
        <w:t xml:space="preserve">akademik/düşünsel olaraksa yeni kamu yönetimi </w:t>
      </w:r>
      <w:proofErr w:type="gramStart"/>
      <w:r w:rsidR="00E5430C" w:rsidRPr="00EF5065">
        <w:rPr>
          <w:rFonts w:cs="Arial"/>
          <w:sz w:val="20"/>
          <w:szCs w:val="20"/>
          <w:shd w:val="clear" w:color="auto" w:fill="FFFFFF"/>
        </w:rPr>
        <w:t>paradigması</w:t>
      </w:r>
      <w:proofErr w:type="gramEnd"/>
      <w:r w:rsidR="00E5430C" w:rsidRPr="00EF5065">
        <w:rPr>
          <w:rFonts w:cs="Arial"/>
          <w:sz w:val="20"/>
          <w:szCs w:val="20"/>
          <w:shd w:val="clear" w:color="auto" w:fill="FFFFFF"/>
        </w:rPr>
        <w:t xml:space="preserve"> bulunmaktadır.</w:t>
      </w:r>
    </w:p>
    <w:p w:rsidR="002162AB" w:rsidRPr="00EF5065" w:rsidRDefault="003433E4" w:rsidP="00323B3F">
      <w:pPr>
        <w:spacing w:before="120" w:after="120" w:line="240" w:lineRule="auto"/>
        <w:ind w:firstLine="708"/>
        <w:jc w:val="both"/>
        <w:rPr>
          <w:sz w:val="20"/>
          <w:szCs w:val="20"/>
        </w:rPr>
      </w:pPr>
      <w:r w:rsidRPr="00EF5065">
        <w:rPr>
          <w:rFonts w:cs="Arial"/>
          <w:sz w:val="20"/>
          <w:szCs w:val="20"/>
          <w:shd w:val="clear" w:color="auto" w:fill="FFFFFF"/>
        </w:rPr>
        <w:t>Günümüzde Türkiye’d</w:t>
      </w:r>
      <w:r w:rsidR="002162AB" w:rsidRPr="00EF5065">
        <w:rPr>
          <w:rFonts w:cs="Arial"/>
          <w:sz w:val="20"/>
          <w:szCs w:val="20"/>
          <w:shd w:val="clear" w:color="auto" w:fill="FFFFFF"/>
        </w:rPr>
        <w:t xml:space="preserve">e öğretmen adayları, Bakanlığın açıkladığı sözleşmeli </w:t>
      </w:r>
      <w:r w:rsidRPr="00EF5065">
        <w:rPr>
          <w:rFonts w:cs="Arial"/>
          <w:sz w:val="20"/>
          <w:szCs w:val="20"/>
          <w:shd w:val="clear" w:color="auto" w:fill="FFFFFF"/>
        </w:rPr>
        <w:t xml:space="preserve">öğretmenlik </w:t>
      </w:r>
      <w:r w:rsidR="002162AB" w:rsidRPr="00EF5065">
        <w:rPr>
          <w:rFonts w:cs="Arial"/>
          <w:sz w:val="20"/>
          <w:szCs w:val="20"/>
          <w:shd w:val="clear" w:color="auto" w:fill="FFFFFF"/>
        </w:rPr>
        <w:t>kontenjanlarına</w:t>
      </w:r>
      <w:r w:rsidRPr="00EF5065">
        <w:rPr>
          <w:rFonts w:cs="Arial"/>
          <w:sz w:val="20"/>
          <w:szCs w:val="20"/>
          <w:shd w:val="clear" w:color="auto" w:fill="FFFFFF"/>
        </w:rPr>
        <w:t xml:space="preserve">, </w:t>
      </w:r>
      <w:proofErr w:type="spellStart"/>
      <w:r w:rsidR="002162AB" w:rsidRPr="00EF5065">
        <w:rPr>
          <w:rFonts w:cs="Arial"/>
          <w:sz w:val="20"/>
          <w:szCs w:val="20"/>
          <w:shd w:val="clear" w:color="auto" w:fill="FFFFFF"/>
        </w:rPr>
        <w:t>KPSS’den</w:t>
      </w:r>
      <w:proofErr w:type="spellEnd"/>
      <w:r w:rsidR="002162AB" w:rsidRPr="00EF5065">
        <w:rPr>
          <w:rFonts w:cs="Arial"/>
          <w:sz w:val="20"/>
          <w:szCs w:val="20"/>
          <w:shd w:val="clear" w:color="auto" w:fill="FFFFFF"/>
        </w:rPr>
        <w:t xml:space="preserve"> aldıkları puanla birlikte, mülakat başarısına</w:t>
      </w:r>
      <w:r w:rsidRPr="00EF5065">
        <w:rPr>
          <w:rFonts w:cs="Arial"/>
          <w:sz w:val="20"/>
          <w:szCs w:val="20"/>
          <w:shd w:val="clear" w:color="auto" w:fill="FFFFFF"/>
        </w:rPr>
        <w:t xml:space="preserve"> göre atanma şansı bulabilmekte ya da elenmektedirler. </w:t>
      </w:r>
      <w:r w:rsidR="008410D7" w:rsidRPr="00EF5065">
        <w:rPr>
          <w:sz w:val="20"/>
          <w:szCs w:val="20"/>
        </w:rPr>
        <w:t xml:space="preserve">668 Sayılı </w:t>
      </w:r>
      <w:r w:rsidR="002162AB" w:rsidRPr="00EF5065">
        <w:rPr>
          <w:sz w:val="20"/>
          <w:szCs w:val="20"/>
        </w:rPr>
        <w:t xml:space="preserve">Kanun Hükmünde </w:t>
      </w:r>
      <w:r w:rsidR="008410D7" w:rsidRPr="00EF5065">
        <w:rPr>
          <w:sz w:val="20"/>
          <w:szCs w:val="20"/>
        </w:rPr>
        <w:t xml:space="preserve">Kararname ile </w:t>
      </w:r>
      <w:r w:rsidR="002162AB" w:rsidRPr="00EF5065">
        <w:rPr>
          <w:sz w:val="20"/>
          <w:szCs w:val="20"/>
        </w:rPr>
        <w:t xml:space="preserve">yeniden </w:t>
      </w:r>
      <w:r w:rsidR="008410D7" w:rsidRPr="00EF5065">
        <w:rPr>
          <w:sz w:val="20"/>
          <w:szCs w:val="20"/>
        </w:rPr>
        <w:t xml:space="preserve">gündeme getirilen ve hali hazırda uygulanan sözleşmeli öğretmenlik, kamu personel sisteminde esneklik sağlamaya dönük genel yönelimin bir parçası niteliğindedir. </w:t>
      </w:r>
      <w:r w:rsidR="00556F83" w:rsidRPr="00EF5065">
        <w:rPr>
          <w:sz w:val="20"/>
          <w:szCs w:val="20"/>
        </w:rPr>
        <w:t>Sözleşmeli öğretmenlik uygulaması, binlerce öğretmeni güvencesiz ve kadrosuz bir statüye mahkûm e</w:t>
      </w:r>
      <w:r w:rsidR="002162AB" w:rsidRPr="00EF5065">
        <w:rPr>
          <w:sz w:val="20"/>
          <w:szCs w:val="20"/>
        </w:rPr>
        <w:t>tmekte ve</w:t>
      </w:r>
      <w:r w:rsidR="00556F83" w:rsidRPr="00EF5065">
        <w:rPr>
          <w:sz w:val="20"/>
          <w:szCs w:val="20"/>
        </w:rPr>
        <w:t xml:space="preserve"> öğretmenlerin eş durumu gibi mazeret</w:t>
      </w:r>
      <w:r w:rsidR="002162AB" w:rsidRPr="00EF5065">
        <w:rPr>
          <w:sz w:val="20"/>
          <w:szCs w:val="20"/>
        </w:rPr>
        <w:t xml:space="preserve">lerle yer değiştirme şansını </w:t>
      </w:r>
      <w:r w:rsidR="00556F83" w:rsidRPr="00EF5065">
        <w:rPr>
          <w:sz w:val="20"/>
          <w:szCs w:val="20"/>
        </w:rPr>
        <w:t xml:space="preserve">ortadan kaldırmaktadır. </w:t>
      </w:r>
      <w:r w:rsidR="002162AB" w:rsidRPr="00EF5065">
        <w:rPr>
          <w:sz w:val="20"/>
          <w:szCs w:val="20"/>
        </w:rPr>
        <w:t>Böylelikle, h</w:t>
      </w:r>
      <w:r w:rsidR="00556F83" w:rsidRPr="00EF5065">
        <w:rPr>
          <w:sz w:val="20"/>
          <w:szCs w:val="20"/>
        </w:rPr>
        <w:t>enüz mes</w:t>
      </w:r>
      <w:r w:rsidR="002162AB" w:rsidRPr="00EF5065">
        <w:rPr>
          <w:sz w:val="20"/>
          <w:szCs w:val="20"/>
        </w:rPr>
        <w:t xml:space="preserve">leğe yeni atanmış öğretmenler </w:t>
      </w:r>
      <w:r w:rsidR="00556F83" w:rsidRPr="00EF5065">
        <w:rPr>
          <w:sz w:val="20"/>
          <w:szCs w:val="20"/>
        </w:rPr>
        <w:t>esnek istihdam düzenlemelerine tabi olarak, uzun süre mahremiyet bölgelerinde çakılı bir şekilde görev y</w:t>
      </w:r>
      <w:r w:rsidR="002162AB" w:rsidRPr="00EF5065">
        <w:rPr>
          <w:sz w:val="20"/>
          <w:szCs w:val="20"/>
        </w:rPr>
        <w:t>apmaya zorlanmaktadır.</w:t>
      </w:r>
    </w:p>
    <w:p w:rsidR="00556F83" w:rsidRPr="00EF5065" w:rsidRDefault="00556F83" w:rsidP="00323B3F">
      <w:pPr>
        <w:spacing w:before="120" w:after="120" w:line="240" w:lineRule="auto"/>
        <w:ind w:firstLine="708"/>
        <w:jc w:val="both"/>
        <w:rPr>
          <w:sz w:val="20"/>
          <w:szCs w:val="20"/>
        </w:rPr>
      </w:pPr>
      <w:r w:rsidRPr="00EF5065">
        <w:rPr>
          <w:sz w:val="20"/>
          <w:szCs w:val="20"/>
        </w:rPr>
        <w:t xml:space="preserve"> </w:t>
      </w:r>
      <w:r w:rsidR="002162AB" w:rsidRPr="00EF5065">
        <w:rPr>
          <w:sz w:val="20"/>
          <w:szCs w:val="20"/>
        </w:rPr>
        <w:t>D</w:t>
      </w:r>
      <w:r w:rsidRPr="00EF5065">
        <w:rPr>
          <w:sz w:val="20"/>
          <w:szCs w:val="20"/>
        </w:rPr>
        <w:t>evletin piyasa ilişkilerinden ve usullerinden, hiç değilse bir ölçüde, bağışık kılarak kamusal usuller ve esaslarla gerçekleştirdiği toplumsal hizmetleri anlatan bir kavram olarak kamu hizmetlerinin (</w:t>
      </w:r>
      <w:proofErr w:type="spellStart"/>
      <w:r w:rsidRPr="00EF5065">
        <w:rPr>
          <w:sz w:val="20"/>
          <w:szCs w:val="20"/>
        </w:rPr>
        <w:t>Karahanoğulları</w:t>
      </w:r>
      <w:proofErr w:type="spellEnd"/>
      <w:r w:rsidRPr="00EF5065">
        <w:rPr>
          <w:sz w:val="20"/>
          <w:szCs w:val="20"/>
        </w:rPr>
        <w:t xml:space="preserve">, 2002) niteliği hizmeti veren kamu çalışanları üzerinden somutluk kazanmaktadır. </w:t>
      </w:r>
      <w:r w:rsidR="002162AB" w:rsidRPr="00EF5065">
        <w:rPr>
          <w:sz w:val="20"/>
          <w:szCs w:val="20"/>
        </w:rPr>
        <w:t>Dolayısıyla, esnek istihdama tabi eğitim personelinin ifa edeceği hizmetin niteliği de tartışmalı hale gelmektedir.</w:t>
      </w:r>
    </w:p>
    <w:p w:rsidR="003B7422" w:rsidRPr="00EF5065" w:rsidRDefault="00556F83" w:rsidP="00323B3F">
      <w:pPr>
        <w:overflowPunct w:val="0"/>
        <w:autoSpaceDE w:val="0"/>
        <w:autoSpaceDN w:val="0"/>
        <w:adjustRightInd w:val="0"/>
        <w:spacing w:before="120" w:after="120" w:line="240" w:lineRule="auto"/>
        <w:ind w:firstLine="426"/>
        <w:jc w:val="both"/>
        <w:textAlignment w:val="baseline"/>
        <w:rPr>
          <w:rFonts w:eastAsia="Times New Roman" w:cs="Times New Roman"/>
          <w:sz w:val="20"/>
          <w:szCs w:val="20"/>
          <w:lang w:eastAsia="tr-TR"/>
        </w:rPr>
      </w:pPr>
      <w:r w:rsidRPr="00EF5065">
        <w:rPr>
          <w:rFonts w:eastAsia="Times New Roman" w:cs="Times New Roman"/>
          <w:sz w:val="20"/>
          <w:szCs w:val="20"/>
          <w:lang w:eastAsia="tr-TR"/>
        </w:rPr>
        <w:t xml:space="preserve">   Milli Eğitim </w:t>
      </w:r>
      <w:proofErr w:type="gramStart"/>
      <w:r w:rsidRPr="00EF5065">
        <w:rPr>
          <w:rFonts w:eastAsia="Times New Roman" w:cs="Times New Roman"/>
          <w:sz w:val="20"/>
          <w:szCs w:val="20"/>
          <w:lang w:eastAsia="tr-TR"/>
        </w:rPr>
        <w:t xml:space="preserve">Sistemi’nde </w:t>
      </w:r>
      <w:r w:rsidR="00B51C54" w:rsidRPr="00EF5065">
        <w:rPr>
          <w:rFonts w:eastAsia="Times New Roman" w:cs="Times New Roman"/>
          <w:sz w:val="20"/>
          <w:szCs w:val="20"/>
          <w:lang w:eastAsia="tr-TR"/>
        </w:rPr>
        <w:t xml:space="preserve"> </w:t>
      </w:r>
      <w:proofErr w:type="spellStart"/>
      <w:r w:rsidR="00B51C54" w:rsidRPr="00EF5065">
        <w:rPr>
          <w:rFonts w:eastAsia="Times New Roman" w:cs="Times New Roman"/>
          <w:sz w:val="20"/>
          <w:szCs w:val="20"/>
          <w:lang w:eastAsia="tr-TR"/>
        </w:rPr>
        <w:t>liyakata</w:t>
      </w:r>
      <w:proofErr w:type="spellEnd"/>
      <w:proofErr w:type="gramEnd"/>
      <w:r w:rsidR="00B51C54" w:rsidRPr="00EF5065">
        <w:rPr>
          <w:rFonts w:eastAsia="Times New Roman" w:cs="Times New Roman"/>
          <w:sz w:val="20"/>
          <w:szCs w:val="20"/>
          <w:lang w:eastAsia="tr-TR"/>
        </w:rPr>
        <w:t xml:space="preserve"> ve hakkaniyete dayanan, objektif ve standart kural ve ilkelerin geçerlik taşıdığı bir personel si</w:t>
      </w:r>
      <w:r w:rsidRPr="00EF5065">
        <w:rPr>
          <w:rFonts w:eastAsia="Times New Roman" w:cs="Times New Roman"/>
          <w:sz w:val="20"/>
          <w:szCs w:val="20"/>
          <w:lang w:eastAsia="tr-TR"/>
        </w:rPr>
        <w:t xml:space="preserve">steminden giderek uzaklaşılmaktadır. </w:t>
      </w:r>
      <w:r w:rsidR="00B51C54" w:rsidRPr="00EF5065">
        <w:rPr>
          <w:rFonts w:eastAsia="Times New Roman" w:cs="Times New Roman"/>
          <w:sz w:val="20"/>
          <w:szCs w:val="20"/>
          <w:lang w:eastAsia="tr-TR"/>
        </w:rPr>
        <w:t xml:space="preserve">Sistem, her geçen gün, ihtiyari usullerin geçerliği ile belirlenen ‘esnek’ bir nitelik kazanmakta; atamalarda, görevlendirmelerde ve yer değiştirmelerde yanlılık ve </w:t>
      </w:r>
      <w:proofErr w:type="spellStart"/>
      <w:r w:rsidR="00B51C54" w:rsidRPr="00EF5065">
        <w:rPr>
          <w:rFonts w:eastAsia="Times New Roman" w:cs="Times New Roman"/>
          <w:sz w:val="20"/>
          <w:szCs w:val="20"/>
          <w:lang w:eastAsia="tr-TR"/>
        </w:rPr>
        <w:t>politizasyon</w:t>
      </w:r>
      <w:proofErr w:type="spellEnd"/>
      <w:r w:rsidR="00B51C54" w:rsidRPr="00EF5065">
        <w:rPr>
          <w:rFonts w:eastAsia="Times New Roman" w:cs="Times New Roman"/>
          <w:sz w:val="20"/>
          <w:szCs w:val="20"/>
          <w:lang w:eastAsia="tr-TR"/>
        </w:rPr>
        <w:t xml:space="preserve"> yaygınlaşmaktadır. Bu açıdan, değerlendirme </w:t>
      </w:r>
      <w:proofErr w:type="gramStart"/>
      <w:r w:rsidR="00B51C54" w:rsidRPr="00EF5065">
        <w:rPr>
          <w:rFonts w:eastAsia="Times New Roman" w:cs="Times New Roman"/>
          <w:sz w:val="20"/>
          <w:szCs w:val="20"/>
          <w:lang w:eastAsia="tr-TR"/>
        </w:rPr>
        <w:t>kriterlerinin</w:t>
      </w:r>
      <w:proofErr w:type="gramEnd"/>
      <w:r w:rsidR="00B51C54" w:rsidRPr="00EF5065">
        <w:rPr>
          <w:rFonts w:eastAsia="Times New Roman" w:cs="Times New Roman"/>
          <w:sz w:val="20"/>
          <w:szCs w:val="20"/>
          <w:lang w:eastAsia="tr-TR"/>
        </w:rPr>
        <w:t xml:space="preserve"> esnekliği, mülakat tekniği, mülakat jürilerinin oluşturulma tarzı ve işleyişi gibi bir dizi etmen dolayısıyla sistemin objektifliğinden söz etmek mümkün değildir. </w:t>
      </w:r>
    </w:p>
    <w:p w:rsidR="00695F32" w:rsidRPr="00EF5065" w:rsidRDefault="00B316BC" w:rsidP="00323B3F">
      <w:pPr>
        <w:spacing w:before="120" w:after="120" w:line="240" w:lineRule="auto"/>
        <w:ind w:firstLine="426"/>
        <w:jc w:val="both"/>
        <w:rPr>
          <w:rFonts w:cs="Arial"/>
          <w:sz w:val="20"/>
          <w:szCs w:val="20"/>
          <w:shd w:val="clear" w:color="auto" w:fill="FFFFFF"/>
        </w:rPr>
      </w:pPr>
      <w:r w:rsidRPr="00EF5065">
        <w:rPr>
          <w:rFonts w:cs="Arial"/>
          <w:sz w:val="20"/>
          <w:szCs w:val="20"/>
          <w:shd w:val="clear" w:color="auto" w:fill="FFFFFF"/>
        </w:rPr>
        <w:lastRenderedPageBreak/>
        <w:t xml:space="preserve">Öğretmenlik, bir uzmanlık mesleğidir ve adayların çok yönlü yeterlikler (bilişsel, </w:t>
      </w:r>
      <w:proofErr w:type="spellStart"/>
      <w:r w:rsidRPr="00EF5065">
        <w:rPr>
          <w:rFonts w:cs="Arial"/>
          <w:sz w:val="20"/>
          <w:szCs w:val="20"/>
          <w:shd w:val="clear" w:color="auto" w:fill="FFFFFF"/>
        </w:rPr>
        <w:t>duyuşsal</w:t>
      </w:r>
      <w:proofErr w:type="spellEnd"/>
      <w:r w:rsidRPr="00EF5065">
        <w:rPr>
          <w:rFonts w:cs="Arial"/>
          <w:sz w:val="20"/>
          <w:szCs w:val="20"/>
          <w:shd w:val="clear" w:color="auto" w:fill="FFFFFF"/>
        </w:rPr>
        <w:t xml:space="preserve">, duygusal vs.) taşımalarını gerektirir. Bu açıdan, salt test tekniği ile hazırlanmış merkezi bir sınavla, öğretmen adaylarının, genel kültür, genel yetenek ve öğretmenlik alan bilgilerinin ölçülmesi mümkün değildir. Dolayısıyla, adayların farklı yeterliklerini hakkı ile ölçmeye elverecek çoklu değerlendirme sistemine ihtiyaç olduğu söylenebilir. Bu yargı, öğretmen atamalarında gündeme getirilen mülakatın ‘akademik’ gerekçesini oluşturmaktadır. Ancak, bir personel seçme tekniği olarak mülakatın, öğretmenlik için, hangi konjonktürde neden gündeme getirildiği,  ne için ve nasıl düzenlendiği, işleyişi itibari </w:t>
      </w:r>
      <w:proofErr w:type="gramStart"/>
      <w:r w:rsidRPr="00EF5065">
        <w:rPr>
          <w:rFonts w:cs="Arial"/>
          <w:sz w:val="20"/>
          <w:szCs w:val="20"/>
          <w:shd w:val="clear" w:color="auto" w:fill="FFFFFF"/>
        </w:rPr>
        <w:t>ile,</w:t>
      </w:r>
      <w:proofErr w:type="gramEnd"/>
      <w:r w:rsidRPr="00EF5065">
        <w:rPr>
          <w:rFonts w:cs="Arial"/>
          <w:sz w:val="20"/>
          <w:szCs w:val="20"/>
          <w:shd w:val="clear" w:color="auto" w:fill="FFFFFF"/>
        </w:rPr>
        <w:t xml:space="preserve"> objektif bir şekilde uygulanıp uygulanmadığı, liyakat sahibi adayları mesleğe kazandırmaya dönük bir ölçme sağlayıp sağlayamadığı konularında yaygın tereddütl</w:t>
      </w:r>
      <w:r w:rsidR="002162AB" w:rsidRPr="00EF5065">
        <w:rPr>
          <w:rFonts w:cs="Arial"/>
          <w:sz w:val="20"/>
          <w:szCs w:val="20"/>
          <w:shd w:val="clear" w:color="auto" w:fill="FFFFFF"/>
        </w:rPr>
        <w:t>er ve tartışmalar bulunmaktadır (Soydan, 2017b).</w:t>
      </w:r>
    </w:p>
    <w:p w:rsidR="009A223F" w:rsidRPr="00EF5065" w:rsidRDefault="003B340F" w:rsidP="00323B3F">
      <w:pPr>
        <w:spacing w:before="120" w:after="120" w:line="240" w:lineRule="auto"/>
        <w:ind w:firstLine="709"/>
        <w:jc w:val="both"/>
        <w:rPr>
          <w:rFonts w:cs="Times New Roman"/>
          <w:sz w:val="20"/>
          <w:szCs w:val="20"/>
        </w:rPr>
      </w:pPr>
      <w:r w:rsidRPr="00EF5065">
        <w:rPr>
          <w:rFonts w:cs="Times New Roman"/>
          <w:sz w:val="20"/>
          <w:szCs w:val="20"/>
        </w:rPr>
        <w:t xml:space="preserve">Hali hazırda geçerli olan okul yöneticisi görevlendirme sisteminde, değerlendirme </w:t>
      </w:r>
      <w:proofErr w:type="gramStart"/>
      <w:r w:rsidRPr="00EF5065">
        <w:rPr>
          <w:rFonts w:cs="Times New Roman"/>
          <w:sz w:val="20"/>
          <w:szCs w:val="20"/>
        </w:rPr>
        <w:t>kriterlerinin</w:t>
      </w:r>
      <w:proofErr w:type="gramEnd"/>
      <w:r w:rsidRPr="00EF5065">
        <w:rPr>
          <w:rFonts w:cs="Times New Roman"/>
          <w:sz w:val="20"/>
          <w:szCs w:val="20"/>
        </w:rPr>
        <w:t xml:space="preserve"> esnekliği, değerlendirme yapmakla görevlendirilen merciler, sözlü sınav komisyonlarının oluşturulma tarzı ve işleyişi gibi bir dizi etmen dolayısıyla görevlendirme sisteminin objektifliğinden söz </w:t>
      </w:r>
      <w:r w:rsidR="002162AB" w:rsidRPr="00EF5065">
        <w:rPr>
          <w:rFonts w:cs="Times New Roman"/>
          <w:sz w:val="20"/>
          <w:szCs w:val="20"/>
        </w:rPr>
        <w:t xml:space="preserve">etmek mümkün değildir. </w:t>
      </w:r>
      <w:proofErr w:type="spellStart"/>
      <w:r w:rsidR="002162AB" w:rsidRPr="00EF5065">
        <w:rPr>
          <w:rFonts w:cs="Times New Roman"/>
          <w:sz w:val="20"/>
          <w:szCs w:val="20"/>
        </w:rPr>
        <w:t>Herşeyden</w:t>
      </w:r>
      <w:proofErr w:type="spellEnd"/>
      <w:r w:rsidR="002162AB" w:rsidRPr="00EF5065">
        <w:rPr>
          <w:rFonts w:cs="Times New Roman"/>
          <w:sz w:val="20"/>
          <w:szCs w:val="20"/>
        </w:rPr>
        <w:t xml:space="preserve"> önce</w:t>
      </w:r>
      <w:r w:rsidRPr="00EF5065">
        <w:rPr>
          <w:rFonts w:cs="Times New Roman"/>
          <w:sz w:val="20"/>
          <w:szCs w:val="20"/>
        </w:rPr>
        <w:t xml:space="preserve"> sistem, </w:t>
      </w:r>
      <w:r w:rsidR="009A223F" w:rsidRPr="00EF5065">
        <w:rPr>
          <w:rFonts w:cs="Times New Roman"/>
          <w:sz w:val="20"/>
          <w:szCs w:val="20"/>
        </w:rPr>
        <w:t>“atama” değil “görevlen</w:t>
      </w:r>
      <w:r w:rsidRPr="00EF5065">
        <w:rPr>
          <w:rFonts w:cs="Times New Roman"/>
          <w:sz w:val="20"/>
          <w:szCs w:val="20"/>
        </w:rPr>
        <w:t>dirme” üzerine inşa edilmiştir.</w:t>
      </w:r>
      <w:r w:rsidR="009A223F" w:rsidRPr="00EF5065">
        <w:rPr>
          <w:rFonts w:cs="Times New Roman"/>
          <w:sz w:val="20"/>
          <w:szCs w:val="20"/>
        </w:rPr>
        <w:t xml:space="preserve"> Atama, atanan kişiye kurumsal ve yasal olarak gelişmiş bir koruma/güvence sağlarken, görevlendirmenin sağladığı koruma/güvence nispidir. Bu durum, inisiyatifin idarede olduğu; okul yöneticisinin </w:t>
      </w:r>
      <w:r w:rsidRPr="00EF5065">
        <w:rPr>
          <w:rFonts w:cs="Times New Roman"/>
          <w:sz w:val="20"/>
          <w:szCs w:val="20"/>
        </w:rPr>
        <w:t xml:space="preserve">idari otoritenin tasarrufu </w:t>
      </w:r>
      <w:proofErr w:type="gramStart"/>
      <w:r w:rsidRPr="00EF5065">
        <w:rPr>
          <w:rFonts w:cs="Times New Roman"/>
          <w:sz w:val="20"/>
          <w:szCs w:val="20"/>
        </w:rPr>
        <w:t>ile,</w:t>
      </w:r>
      <w:proofErr w:type="gramEnd"/>
      <w:r w:rsidRPr="00EF5065">
        <w:rPr>
          <w:rFonts w:cs="Times New Roman"/>
          <w:sz w:val="20"/>
          <w:szCs w:val="20"/>
        </w:rPr>
        <w:t xml:space="preserve"> </w:t>
      </w:r>
      <w:r w:rsidR="009A223F" w:rsidRPr="00EF5065">
        <w:rPr>
          <w:rFonts w:cs="Times New Roman"/>
          <w:sz w:val="20"/>
          <w:szCs w:val="20"/>
        </w:rPr>
        <w:t>yeri geldiğinde keyfi bir şekilde, görevd</w:t>
      </w:r>
      <w:r w:rsidR="002162AB" w:rsidRPr="00EF5065">
        <w:rPr>
          <w:rFonts w:cs="Times New Roman"/>
          <w:sz w:val="20"/>
          <w:szCs w:val="20"/>
        </w:rPr>
        <w:t>en alınabileceği anlamına gelmektedir.</w:t>
      </w:r>
      <w:r w:rsidR="009A223F" w:rsidRPr="00EF5065">
        <w:rPr>
          <w:rFonts w:cs="Times New Roman"/>
          <w:sz w:val="20"/>
          <w:szCs w:val="20"/>
        </w:rPr>
        <w:t xml:space="preserve"> B</w:t>
      </w:r>
      <w:r w:rsidRPr="00EF5065">
        <w:rPr>
          <w:rFonts w:cs="Times New Roman"/>
          <w:sz w:val="20"/>
          <w:szCs w:val="20"/>
        </w:rPr>
        <w:t>u</w:t>
      </w:r>
      <w:r w:rsidR="006E55F3" w:rsidRPr="00EF5065">
        <w:rPr>
          <w:rFonts w:cs="Times New Roman"/>
          <w:sz w:val="20"/>
          <w:szCs w:val="20"/>
        </w:rPr>
        <w:t>nun</w:t>
      </w:r>
      <w:r w:rsidRPr="00EF5065">
        <w:rPr>
          <w:rFonts w:cs="Times New Roman"/>
          <w:sz w:val="20"/>
          <w:szCs w:val="20"/>
        </w:rPr>
        <w:t xml:space="preserve"> da okul sisteminde </w:t>
      </w:r>
      <w:proofErr w:type="spellStart"/>
      <w:r w:rsidRPr="00EF5065">
        <w:rPr>
          <w:rFonts w:cs="Times New Roman"/>
          <w:sz w:val="20"/>
          <w:szCs w:val="20"/>
        </w:rPr>
        <w:t>politizasyonu</w:t>
      </w:r>
      <w:proofErr w:type="spellEnd"/>
      <w:r w:rsidRPr="00EF5065">
        <w:rPr>
          <w:rFonts w:cs="Times New Roman"/>
          <w:sz w:val="20"/>
          <w:szCs w:val="20"/>
        </w:rPr>
        <w:t xml:space="preserve"> a</w:t>
      </w:r>
      <w:r w:rsidR="006E55F3" w:rsidRPr="00EF5065">
        <w:rPr>
          <w:rFonts w:cs="Times New Roman"/>
          <w:sz w:val="20"/>
          <w:szCs w:val="20"/>
        </w:rPr>
        <w:t>rtıracağı aşikârdır.</w:t>
      </w:r>
    </w:p>
    <w:p w:rsidR="009A223F" w:rsidRPr="00EF5065" w:rsidRDefault="009A223F" w:rsidP="00323B3F">
      <w:pPr>
        <w:spacing w:before="120" w:after="120" w:line="240" w:lineRule="auto"/>
        <w:ind w:firstLine="708"/>
        <w:jc w:val="both"/>
        <w:rPr>
          <w:rFonts w:cs="Times New Roman"/>
          <w:sz w:val="20"/>
          <w:szCs w:val="20"/>
        </w:rPr>
      </w:pPr>
      <w:r w:rsidRPr="00EF5065">
        <w:rPr>
          <w:rFonts w:cs="Times New Roman"/>
          <w:sz w:val="20"/>
          <w:szCs w:val="20"/>
        </w:rPr>
        <w:t>Başaran’a göre</w:t>
      </w:r>
      <w:r w:rsidR="00217C56">
        <w:rPr>
          <w:rFonts w:cs="Times New Roman"/>
          <w:sz w:val="20"/>
          <w:szCs w:val="20"/>
        </w:rPr>
        <w:t xml:space="preserve"> </w:t>
      </w:r>
      <w:r w:rsidR="00217C56" w:rsidRPr="00EF5065">
        <w:rPr>
          <w:rFonts w:cs="Times New Roman"/>
          <w:sz w:val="20"/>
          <w:szCs w:val="20"/>
        </w:rPr>
        <w:t>(2004)</w:t>
      </w:r>
      <w:r w:rsidR="00217C56">
        <w:rPr>
          <w:rFonts w:cs="Times New Roman"/>
          <w:sz w:val="20"/>
          <w:szCs w:val="20"/>
        </w:rPr>
        <w:t>,</w:t>
      </w:r>
      <w:r w:rsidRPr="00EF5065">
        <w:rPr>
          <w:rFonts w:cs="Times New Roman"/>
          <w:sz w:val="20"/>
          <w:szCs w:val="20"/>
        </w:rPr>
        <w:t xml:space="preserve"> yönetimde yeterlik, yönetim kavram ve kuramlarında, yönetim teknolojisinde, insan ilişkilerinde, örgütün yapısını kurmada ve yenileştirmede, yönetimin işlevlerinde, yönetim sürecinde bilgili ve becerikli olmaktır. Bu yeterlik, yönetime ilişkin bilgi ve becerileri tanıma aşamasından, yönetimin gereklerini uygulama aşamasına kadar değişik düzeylerde olabilir.</w:t>
      </w:r>
      <w:r w:rsidR="003B7422" w:rsidRPr="00EF5065">
        <w:rPr>
          <w:rFonts w:cs="Times New Roman"/>
          <w:sz w:val="20"/>
          <w:szCs w:val="20"/>
        </w:rPr>
        <w:t xml:space="preserve"> </w:t>
      </w:r>
      <w:proofErr w:type="spellStart"/>
      <w:r w:rsidR="003B340F" w:rsidRPr="00EF5065">
        <w:rPr>
          <w:rFonts w:cs="Times New Roman"/>
          <w:sz w:val="20"/>
          <w:szCs w:val="20"/>
        </w:rPr>
        <w:t>Taymaz’a</w:t>
      </w:r>
      <w:proofErr w:type="spellEnd"/>
      <w:r w:rsidR="003B340F" w:rsidRPr="00EF5065">
        <w:rPr>
          <w:rFonts w:cs="Times New Roman"/>
          <w:sz w:val="20"/>
          <w:szCs w:val="20"/>
        </w:rPr>
        <w:t xml:space="preserve"> göre (2000), o</w:t>
      </w:r>
      <w:r w:rsidRPr="00EF5065">
        <w:rPr>
          <w:rFonts w:cs="Times New Roman"/>
          <w:sz w:val="20"/>
          <w:szCs w:val="20"/>
        </w:rPr>
        <w:t xml:space="preserve">kul yöneticilerinin, okuldaki eğitim-öğretim durumu, okulun fiziksel durumu, personel işleri, öğrenci işleri, hesap ve ayniyat işleri, ölçme ve değerlendirme gibi </w:t>
      </w:r>
      <w:proofErr w:type="gramStart"/>
      <w:r w:rsidR="003B340F" w:rsidRPr="00EF5065">
        <w:rPr>
          <w:rFonts w:cs="Times New Roman"/>
          <w:sz w:val="20"/>
          <w:szCs w:val="20"/>
        </w:rPr>
        <w:t>spesifik</w:t>
      </w:r>
      <w:proofErr w:type="gramEnd"/>
      <w:r w:rsidR="003B340F" w:rsidRPr="00EF5065">
        <w:rPr>
          <w:rFonts w:cs="Times New Roman"/>
          <w:sz w:val="20"/>
          <w:szCs w:val="20"/>
        </w:rPr>
        <w:t xml:space="preserve"> </w:t>
      </w:r>
      <w:r w:rsidRPr="00EF5065">
        <w:rPr>
          <w:rFonts w:cs="Times New Roman"/>
          <w:sz w:val="20"/>
          <w:szCs w:val="20"/>
        </w:rPr>
        <w:t>sorumluluk alanları vardır</w:t>
      </w:r>
      <w:r w:rsidR="003B340F" w:rsidRPr="00EF5065">
        <w:rPr>
          <w:rFonts w:cs="Times New Roman"/>
          <w:sz w:val="20"/>
          <w:szCs w:val="20"/>
        </w:rPr>
        <w:t>.</w:t>
      </w:r>
      <w:r w:rsidRPr="00EF5065">
        <w:rPr>
          <w:rFonts w:cs="Times New Roman"/>
          <w:sz w:val="20"/>
          <w:szCs w:val="20"/>
        </w:rPr>
        <w:t xml:space="preserve"> </w:t>
      </w:r>
      <w:proofErr w:type="spellStart"/>
      <w:r w:rsidR="003B340F" w:rsidRPr="00EF5065">
        <w:rPr>
          <w:rFonts w:cs="Times New Roman"/>
          <w:sz w:val="20"/>
          <w:szCs w:val="20"/>
        </w:rPr>
        <w:t>Bursalıoğlu’na</w:t>
      </w:r>
      <w:proofErr w:type="spellEnd"/>
      <w:r w:rsidR="003B340F" w:rsidRPr="00EF5065">
        <w:rPr>
          <w:rFonts w:cs="Times New Roman"/>
          <w:sz w:val="20"/>
          <w:szCs w:val="20"/>
        </w:rPr>
        <w:t xml:space="preserve"> göre ise (2002), </w:t>
      </w:r>
      <w:r w:rsidR="00D24904" w:rsidRPr="00EF5065">
        <w:rPr>
          <w:rFonts w:cs="Times New Roman"/>
          <w:sz w:val="20"/>
          <w:szCs w:val="20"/>
        </w:rPr>
        <w:t xml:space="preserve">yönetimin görevi, örgütü amaçlarına uygun olarak yaşatmak ise okul yönetiminin görevi de okulu amaçlarına uygun olarak yaşatmaktır. Okul yöneticilerinin sorumluluk ve görevlerini yerine getirebilmesi için okul yönetimi kavram ve süreçlerini iyi bilmeleri ve bunları davranışa dönüştürebilmeleri ve bunun için de okul yöneticilerinin bu alanda akademik bir eğitim görmüş olmaları gerekmektedir. </w:t>
      </w:r>
    </w:p>
    <w:p w:rsidR="009A223F" w:rsidRPr="00EF5065" w:rsidRDefault="009A223F" w:rsidP="00323B3F">
      <w:pPr>
        <w:spacing w:before="120" w:after="120" w:line="240" w:lineRule="auto"/>
        <w:ind w:firstLine="708"/>
        <w:jc w:val="both"/>
        <w:rPr>
          <w:rFonts w:cs="Times New Roman"/>
          <w:sz w:val="20"/>
          <w:szCs w:val="20"/>
        </w:rPr>
      </w:pPr>
      <w:r w:rsidRPr="00EF5065">
        <w:rPr>
          <w:rFonts w:cs="Times New Roman"/>
          <w:sz w:val="20"/>
          <w:szCs w:val="20"/>
        </w:rPr>
        <w:t>Yeni yönetici görevlendirme sisteminin yukarıda anılan yeterlikleri ta</w:t>
      </w:r>
      <w:r w:rsidR="006E55F3" w:rsidRPr="00EF5065">
        <w:rPr>
          <w:rFonts w:cs="Times New Roman"/>
          <w:sz w:val="20"/>
          <w:szCs w:val="20"/>
        </w:rPr>
        <w:t>şıyan meslek elemanlarını okul sistemine</w:t>
      </w:r>
      <w:r w:rsidR="00D24904" w:rsidRPr="00EF5065">
        <w:rPr>
          <w:rFonts w:cs="Times New Roman"/>
          <w:sz w:val="20"/>
          <w:szCs w:val="20"/>
        </w:rPr>
        <w:t xml:space="preserve"> k</w:t>
      </w:r>
      <w:r w:rsidR="006E55F3" w:rsidRPr="00EF5065">
        <w:rPr>
          <w:rFonts w:cs="Times New Roman"/>
          <w:sz w:val="20"/>
          <w:szCs w:val="20"/>
        </w:rPr>
        <w:t>a</w:t>
      </w:r>
      <w:r w:rsidR="00D24904" w:rsidRPr="00EF5065">
        <w:rPr>
          <w:rFonts w:cs="Times New Roman"/>
          <w:sz w:val="20"/>
          <w:szCs w:val="20"/>
        </w:rPr>
        <w:t>zandırmak</w:t>
      </w:r>
      <w:r w:rsidRPr="00EF5065">
        <w:rPr>
          <w:rFonts w:cs="Times New Roman"/>
          <w:sz w:val="20"/>
          <w:szCs w:val="20"/>
        </w:rPr>
        <w:t xml:space="preserve"> açısından ciddi olumsuzluklar taşıdığı söylenebilir. </w:t>
      </w:r>
      <w:r w:rsidR="003B7422" w:rsidRPr="00EF5065">
        <w:rPr>
          <w:rFonts w:cs="Times New Roman"/>
          <w:sz w:val="20"/>
          <w:szCs w:val="20"/>
        </w:rPr>
        <w:t>S</w:t>
      </w:r>
      <w:r w:rsidRPr="00EF5065">
        <w:rPr>
          <w:rFonts w:cs="Times New Roman"/>
          <w:sz w:val="20"/>
          <w:szCs w:val="20"/>
        </w:rPr>
        <w:t>istem</w:t>
      </w:r>
      <w:r w:rsidR="003B7422" w:rsidRPr="00EF5065">
        <w:rPr>
          <w:rFonts w:cs="Times New Roman"/>
          <w:sz w:val="20"/>
          <w:szCs w:val="20"/>
        </w:rPr>
        <w:t>,</w:t>
      </w:r>
      <w:r w:rsidRPr="00EF5065">
        <w:rPr>
          <w:rFonts w:cs="Times New Roman"/>
          <w:sz w:val="20"/>
          <w:szCs w:val="20"/>
        </w:rPr>
        <w:t xml:space="preserve"> ölçme ve değerlendirme süreci ve </w:t>
      </w:r>
      <w:proofErr w:type="gramStart"/>
      <w:r w:rsidRPr="00EF5065">
        <w:rPr>
          <w:rFonts w:cs="Times New Roman"/>
          <w:sz w:val="20"/>
          <w:szCs w:val="20"/>
        </w:rPr>
        <w:t>kriterleri</w:t>
      </w:r>
      <w:proofErr w:type="gramEnd"/>
      <w:r w:rsidRPr="00EF5065">
        <w:rPr>
          <w:rFonts w:cs="Times New Roman"/>
          <w:sz w:val="20"/>
          <w:szCs w:val="20"/>
        </w:rPr>
        <w:t xml:space="preserve"> açısından</w:t>
      </w:r>
      <w:r w:rsidR="00D24904" w:rsidRPr="00EF5065">
        <w:rPr>
          <w:rFonts w:cs="Times New Roman"/>
          <w:sz w:val="20"/>
          <w:szCs w:val="20"/>
        </w:rPr>
        <w:t xml:space="preserve"> ‘</w:t>
      </w:r>
      <w:r w:rsidR="006E55F3" w:rsidRPr="00EF5065">
        <w:rPr>
          <w:rFonts w:cs="Times New Roman"/>
          <w:sz w:val="20"/>
          <w:szCs w:val="20"/>
        </w:rPr>
        <w:t>esnek</w:t>
      </w:r>
      <w:r w:rsidR="00D24904" w:rsidRPr="00EF5065">
        <w:rPr>
          <w:rFonts w:cs="Times New Roman"/>
          <w:sz w:val="20"/>
          <w:szCs w:val="20"/>
        </w:rPr>
        <w:t xml:space="preserve">’ </w:t>
      </w:r>
      <w:r w:rsidR="006E55F3" w:rsidRPr="00EF5065">
        <w:rPr>
          <w:rFonts w:cs="Times New Roman"/>
          <w:sz w:val="20"/>
          <w:szCs w:val="20"/>
        </w:rPr>
        <w:t xml:space="preserve">bir </w:t>
      </w:r>
      <w:r w:rsidR="00D24904" w:rsidRPr="00EF5065">
        <w:rPr>
          <w:rFonts w:cs="Times New Roman"/>
          <w:sz w:val="20"/>
          <w:szCs w:val="20"/>
        </w:rPr>
        <w:t xml:space="preserve">nitelik göstermektedir.  Okul yöneticisi görevlendirmede </w:t>
      </w:r>
      <w:r w:rsidRPr="00EF5065">
        <w:rPr>
          <w:rFonts w:cs="Times New Roman"/>
          <w:sz w:val="20"/>
          <w:szCs w:val="20"/>
        </w:rPr>
        <w:t xml:space="preserve">‘ihtiyari usuller’ ve esnek düzenlemeler, görevlendirme sürecinde yanlılığı ve süreçlerde </w:t>
      </w:r>
      <w:proofErr w:type="spellStart"/>
      <w:r w:rsidRPr="00EF5065">
        <w:rPr>
          <w:rFonts w:cs="Times New Roman"/>
          <w:sz w:val="20"/>
          <w:szCs w:val="20"/>
        </w:rPr>
        <w:t>politizasyona</w:t>
      </w:r>
      <w:proofErr w:type="spellEnd"/>
      <w:r w:rsidRPr="00EF5065">
        <w:rPr>
          <w:rFonts w:cs="Times New Roman"/>
          <w:sz w:val="20"/>
          <w:szCs w:val="20"/>
        </w:rPr>
        <w:t xml:space="preserve"> dayalı kulisi ön</w:t>
      </w:r>
      <w:r w:rsidR="00D24904" w:rsidRPr="00EF5065">
        <w:rPr>
          <w:rFonts w:cs="Times New Roman"/>
          <w:sz w:val="20"/>
          <w:szCs w:val="20"/>
        </w:rPr>
        <w:t xml:space="preserve"> </w:t>
      </w:r>
      <w:r w:rsidRPr="00EF5065">
        <w:rPr>
          <w:rFonts w:cs="Times New Roman"/>
          <w:sz w:val="20"/>
          <w:szCs w:val="20"/>
        </w:rPr>
        <w:t xml:space="preserve">plana çıkarmaktadır. Dolayısıyla sistem, yöneticilik görevlerine </w:t>
      </w:r>
      <w:r w:rsidR="00D24904" w:rsidRPr="00EF5065">
        <w:rPr>
          <w:rFonts w:cs="Times New Roman"/>
          <w:sz w:val="20"/>
          <w:szCs w:val="20"/>
        </w:rPr>
        <w:t xml:space="preserve">girmek isteyen ya da yeniden değerlendirmeden başarıyla geçmek </w:t>
      </w:r>
      <w:r w:rsidR="00D24904" w:rsidRPr="00EF5065">
        <w:rPr>
          <w:rFonts w:cs="Times New Roman"/>
          <w:sz w:val="20"/>
          <w:szCs w:val="20"/>
        </w:rPr>
        <w:lastRenderedPageBreak/>
        <w:t xml:space="preserve">isteyen </w:t>
      </w:r>
      <w:r w:rsidRPr="00EF5065">
        <w:rPr>
          <w:rFonts w:cs="Times New Roman"/>
          <w:sz w:val="20"/>
          <w:szCs w:val="20"/>
        </w:rPr>
        <w:t>eğitim çalışanlarını</w:t>
      </w:r>
      <w:r w:rsidR="006E55F3" w:rsidRPr="00EF5065">
        <w:rPr>
          <w:rFonts w:cs="Times New Roman"/>
          <w:sz w:val="20"/>
          <w:szCs w:val="20"/>
        </w:rPr>
        <w:t>,</w:t>
      </w:r>
      <w:r w:rsidRPr="00EF5065">
        <w:rPr>
          <w:rFonts w:cs="Times New Roman"/>
          <w:sz w:val="20"/>
          <w:szCs w:val="20"/>
        </w:rPr>
        <w:t xml:space="preserve"> kendilerini mesleki olarak geliştirme</w:t>
      </w:r>
      <w:r w:rsidR="006E55F3" w:rsidRPr="00EF5065">
        <w:rPr>
          <w:rFonts w:cs="Times New Roman"/>
          <w:sz w:val="20"/>
          <w:szCs w:val="20"/>
        </w:rPr>
        <w:t>k</w:t>
      </w:r>
      <w:r w:rsidRPr="00EF5065">
        <w:rPr>
          <w:rFonts w:cs="Times New Roman"/>
          <w:sz w:val="20"/>
          <w:szCs w:val="20"/>
        </w:rPr>
        <w:t xml:space="preserve"> yönünde</w:t>
      </w:r>
      <w:r w:rsidR="006E55F3" w:rsidRPr="00EF5065">
        <w:rPr>
          <w:rFonts w:cs="Times New Roman"/>
          <w:sz w:val="20"/>
          <w:szCs w:val="20"/>
        </w:rPr>
        <w:t>,</w:t>
      </w:r>
      <w:r w:rsidRPr="00EF5065">
        <w:rPr>
          <w:rFonts w:cs="Times New Roman"/>
          <w:sz w:val="20"/>
          <w:szCs w:val="20"/>
        </w:rPr>
        <w:t xml:space="preserve"> motive edici değildir.</w:t>
      </w:r>
    </w:p>
    <w:p w:rsidR="006E55F3" w:rsidRPr="00EF5065" w:rsidRDefault="003B7422" w:rsidP="006E55F3">
      <w:pPr>
        <w:spacing w:before="120" w:after="120" w:line="240" w:lineRule="auto"/>
        <w:ind w:firstLine="708"/>
        <w:jc w:val="both"/>
        <w:rPr>
          <w:rFonts w:cs="Times New Roman"/>
          <w:sz w:val="20"/>
          <w:szCs w:val="20"/>
        </w:rPr>
      </w:pPr>
      <w:r w:rsidRPr="00EF5065">
        <w:rPr>
          <w:rFonts w:cs="Times New Roman"/>
          <w:sz w:val="20"/>
          <w:szCs w:val="20"/>
        </w:rPr>
        <w:t xml:space="preserve">Bu çalışmada </w:t>
      </w:r>
      <w:r w:rsidR="006E55F3" w:rsidRPr="00EF5065">
        <w:rPr>
          <w:rFonts w:cs="Times New Roman"/>
          <w:sz w:val="20"/>
          <w:szCs w:val="20"/>
        </w:rPr>
        <w:t>kapsamında geliştirilen</w:t>
      </w:r>
      <w:r w:rsidR="009A223F" w:rsidRPr="00EF5065">
        <w:rPr>
          <w:rFonts w:cs="Times New Roman"/>
          <w:sz w:val="20"/>
          <w:szCs w:val="20"/>
        </w:rPr>
        <w:t xml:space="preserve"> sonuç yargıları üzerinden </w:t>
      </w:r>
      <w:r w:rsidRPr="00EF5065">
        <w:rPr>
          <w:rFonts w:cs="Times New Roman"/>
          <w:sz w:val="20"/>
          <w:szCs w:val="20"/>
        </w:rPr>
        <w:t xml:space="preserve">Milli Eğitim Sistemi’nde esnek personel düzenlemeleri konusunda şu önerilerde bulunulabilir: </w:t>
      </w:r>
    </w:p>
    <w:p w:rsidR="00B51C54" w:rsidRPr="00EF5065" w:rsidRDefault="00D24904" w:rsidP="006E55F3">
      <w:pPr>
        <w:spacing w:before="120" w:after="120" w:line="240" w:lineRule="auto"/>
        <w:ind w:firstLine="708"/>
        <w:jc w:val="both"/>
        <w:rPr>
          <w:rFonts w:cs="Times New Roman"/>
          <w:sz w:val="20"/>
          <w:szCs w:val="20"/>
        </w:rPr>
      </w:pPr>
      <w:r w:rsidRPr="00EF5065">
        <w:rPr>
          <w:sz w:val="20"/>
          <w:szCs w:val="20"/>
        </w:rPr>
        <w:t xml:space="preserve"> </w:t>
      </w:r>
      <w:r w:rsidR="00556F83" w:rsidRPr="00EF5065">
        <w:rPr>
          <w:sz w:val="20"/>
          <w:szCs w:val="20"/>
        </w:rPr>
        <w:t>Eğitimin ve eğitim çalışanlarının toplum yaşamı içindeki özgül önemi düşünüldüğünde, eğitim gibi temel bir kamu hizmetini geniş toplum kesimlerine sunmakla yükümlü olan öğretmenlerin istihdam biçimi ve çalışma esasları büyük önem taşımaktadır.</w:t>
      </w:r>
      <w:r w:rsidRPr="00EF5065">
        <w:rPr>
          <w:sz w:val="20"/>
          <w:szCs w:val="20"/>
        </w:rPr>
        <w:t xml:space="preserve"> </w:t>
      </w:r>
      <w:r w:rsidR="006E55F3" w:rsidRPr="00EF5065">
        <w:rPr>
          <w:sz w:val="20"/>
          <w:szCs w:val="20"/>
        </w:rPr>
        <w:t>Bu açıdan, s</w:t>
      </w:r>
      <w:r w:rsidR="00B51C54" w:rsidRPr="00EF5065">
        <w:rPr>
          <w:sz w:val="20"/>
          <w:szCs w:val="20"/>
        </w:rPr>
        <w:t>özleşmeli öğretmenlik uygulamasına son verilmeli, öğretmenler kadrolu olarak istihdam edilmelidir.</w:t>
      </w:r>
    </w:p>
    <w:p w:rsidR="00B51C54" w:rsidRPr="00EF5065" w:rsidRDefault="00B51C54" w:rsidP="00323B3F">
      <w:pPr>
        <w:spacing w:before="120" w:after="120" w:line="240" w:lineRule="auto"/>
        <w:ind w:firstLine="708"/>
        <w:jc w:val="both"/>
        <w:rPr>
          <w:sz w:val="20"/>
          <w:szCs w:val="20"/>
        </w:rPr>
      </w:pPr>
      <w:r w:rsidRPr="00EF5065">
        <w:rPr>
          <w:sz w:val="20"/>
          <w:szCs w:val="20"/>
        </w:rPr>
        <w:t xml:space="preserve"> Mahremiyet bölgelerine öğretmen göndermek ve deneyimli öğretmenleri buralarda tutmak için zorlayıcı değil teşvik edici politikalar geliştirilmelidir.</w:t>
      </w:r>
    </w:p>
    <w:p w:rsidR="006E55F3" w:rsidRPr="00EF5065" w:rsidRDefault="006E55F3" w:rsidP="006E55F3">
      <w:pPr>
        <w:spacing w:before="120" w:after="120" w:line="240" w:lineRule="auto"/>
        <w:ind w:firstLine="708"/>
        <w:jc w:val="both"/>
        <w:rPr>
          <w:rFonts w:cs="Times New Roman"/>
          <w:sz w:val="20"/>
          <w:szCs w:val="20"/>
        </w:rPr>
      </w:pPr>
      <w:r w:rsidRPr="00EF5065">
        <w:rPr>
          <w:rFonts w:cs="Times New Roman"/>
          <w:sz w:val="20"/>
          <w:szCs w:val="20"/>
        </w:rPr>
        <w:t>Okul yöneticileri görevlendirilmemeli, atanmalıdır.</w:t>
      </w:r>
    </w:p>
    <w:p w:rsidR="00D24904" w:rsidRPr="00EF5065" w:rsidRDefault="00D24904" w:rsidP="00323B3F">
      <w:pPr>
        <w:spacing w:before="120" w:after="120" w:line="240" w:lineRule="auto"/>
        <w:ind w:firstLine="708"/>
        <w:jc w:val="both"/>
        <w:rPr>
          <w:sz w:val="20"/>
          <w:szCs w:val="20"/>
        </w:rPr>
      </w:pPr>
      <w:r w:rsidRPr="00EF5065">
        <w:rPr>
          <w:sz w:val="20"/>
          <w:szCs w:val="20"/>
        </w:rPr>
        <w:t xml:space="preserve">Personel sisteminde mülakat tekniğine, durum ve performans değerlendirme formlarının kullanımına son verilmeli, atama sistemi </w:t>
      </w:r>
      <w:r w:rsidRPr="00EF5065">
        <w:rPr>
          <w:rFonts w:cs="Times New Roman"/>
          <w:sz w:val="20"/>
          <w:szCs w:val="20"/>
        </w:rPr>
        <w:t>kayırmacılıktan ve politik etkilerden arındırılmalıdır.</w:t>
      </w:r>
    </w:p>
    <w:p w:rsidR="009A223F" w:rsidRPr="00EF5065" w:rsidRDefault="009A223F" w:rsidP="00323B3F">
      <w:pPr>
        <w:spacing w:before="120" w:after="120" w:line="240" w:lineRule="auto"/>
        <w:ind w:firstLine="708"/>
        <w:jc w:val="both"/>
        <w:rPr>
          <w:rFonts w:cs="Times New Roman"/>
          <w:sz w:val="20"/>
          <w:szCs w:val="20"/>
        </w:rPr>
      </w:pPr>
      <w:r w:rsidRPr="00EF5065">
        <w:rPr>
          <w:rFonts w:cs="Times New Roman"/>
          <w:sz w:val="20"/>
          <w:szCs w:val="20"/>
        </w:rPr>
        <w:t xml:space="preserve">Okul yöneticisi yeterliklerine ilişkin genel bir çerçeve ve bu çerçeveye ilişkin de somut, sınırları ve karşılıkları belli </w:t>
      </w:r>
      <w:proofErr w:type="gramStart"/>
      <w:r w:rsidRPr="00EF5065">
        <w:rPr>
          <w:rFonts w:cs="Times New Roman"/>
          <w:sz w:val="20"/>
          <w:szCs w:val="20"/>
        </w:rPr>
        <w:t>kriterler</w:t>
      </w:r>
      <w:proofErr w:type="gramEnd"/>
      <w:r w:rsidRPr="00EF5065">
        <w:rPr>
          <w:rFonts w:cs="Times New Roman"/>
          <w:sz w:val="20"/>
          <w:szCs w:val="20"/>
        </w:rPr>
        <w:t xml:space="preserve"> oluşturulmalıdır.</w:t>
      </w:r>
    </w:p>
    <w:p w:rsidR="00FD7251" w:rsidRPr="00EF5065" w:rsidRDefault="009A223F" w:rsidP="006C6E36">
      <w:pPr>
        <w:spacing w:before="120" w:after="120" w:line="240" w:lineRule="auto"/>
        <w:ind w:firstLine="708"/>
        <w:jc w:val="both"/>
        <w:rPr>
          <w:rFonts w:cs="Times New Roman"/>
          <w:sz w:val="20"/>
          <w:szCs w:val="20"/>
        </w:rPr>
      </w:pPr>
      <w:r w:rsidRPr="00EF5065">
        <w:rPr>
          <w:rFonts w:cs="Times New Roman"/>
          <w:sz w:val="20"/>
          <w:szCs w:val="20"/>
        </w:rPr>
        <w:t>Okul sisteminin etkililiğini artırmak üzere, okul yöneticisi ve öğretmenler kendilerini geliştirmeye teşvi</w:t>
      </w:r>
      <w:r w:rsidR="006E55F3" w:rsidRPr="00EF5065">
        <w:rPr>
          <w:rFonts w:cs="Times New Roman"/>
          <w:sz w:val="20"/>
          <w:szCs w:val="20"/>
        </w:rPr>
        <w:t>k edilmelidir. Bu açıdan lisans</w:t>
      </w:r>
      <w:r w:rsidRPr="00EF5065">
        <w:rPr>
          <w:rFonts w:cs="Times New Roman"/>
          <w:sz w:val="20"/>
          <w:szCs w:val="20"/>
        </w:rPr>
        <w:t xml:space="preserve">üstü eğitim ve </w:t>
      </w:r>
      <w:proofErr w:type="spellStart"/>
      <w:r w:rsidRPr="00EF5065">
        <w:rPr>
          <w:rFonts w:cs="Times New Roman"/>
          <w:sz w:val="20"/>
          <w:szCs w:val="20"/>
        </w:rPr>
        <w:t>hizmetiçi</w:t>
      </w:r>
      <w:proofErr w:type="spellEnd"/>
      <w:r w:rsidRPr="00EF5065">
        <w:rPr>
          <w:rFonts w:cs="Times New Roman"/>
          <w:sz w:val="20"/>
          <w:szCs w:val="20"/>
        </w:rPr>
        <w:t xml:space="preserve"> eğitimlere önem verilmeli ve eğitsel olanaklara ilgi ve yeterliği olan tüm eğitim çalışanlarının erişmesi sağlanmalıdır.</w:t>
      </w:r>
    </w:p>
    <w:p w:rsidR="0012616D" w:rsidRPr="00EF5065" w:rsidRDefault="0012616D" w:rsidP="00323B3F">
      <w:pPr>
        <w:spacing w:before="120" w:after="120" w:line="240" w:lineRule="auto"/>
        <w:rPr>
          <w:rFonts w:cs="Arial"/>
          <w:sz w:val="20"/>
          <w:szCs w:val="20"/>
          <w:shd w:val="clear" w:color="auto" w:fill="FFFFFF"/>
        </w:rPr>
      </w:pPr>
    </w:p>
    <w:p w:rsidR="008C2EE5" w:rsidRPr="00EF5065" w:rsidRDefault="008C2EE5" w:rsidP="00323B3F">
      <w:pPr>
        <w:spacing w:before="120" w:after="120" w:line="240" w:lineRule="auto"/>
        <w:rPr>
          <w:rFonts w:cs="Arial"/>
          <w:sz w:val="20"/>
          <w:szCs w:val="20"/>
          <w:shd w:val="clear" w:color="auto" w:fill="FFFFFF"/>
        </w:rPr>
      </w:pPr>
    </w:p>
    <w:p w:rsidR="008C2EE5" w:rsidRPr="00EF5065" w:rsidRDefault="008C2EE5" w:rsidP="00323B3F">
      <w:pPr>
        <w:spacing w:before="120" w:after="120" w:line="240" w:lineRule="auto"/>
        <w:jc w:val="center"/>
        <w:rPr>
          <w:rFonts w:cs="Arial"/>
          <w:b/>
          <w:sz w:val="20"/>
          <w:szCs w:val="20"/>
        </w:rPr>
      </w:pPr>
      <w:r w:rsidRPr="00EF5065">
        <w:rPr>
          <w:rFonts w:cs="Arial"/>
          <w:b/>
          <w:sz w:val="20"/>
          <w:szCs w:val="20"/>
        </w:rPr>
        <w:t>Kaynakça</w:t>
      </w:r>
    </w:p>
    <w:p w:rsidR="008C2EE5" w:rsidRPr="00EF5065" w:rsidRDefault="008C2EE5" w:rsidP="00323B3F">
      <w:pPr>
        <w:spacing w:before="120" w:after="120" w:line="240" w:lineRule="auto"/>
        <w:jc w:val="both"/>
        <w:rPr>
          <w:rFonts w:cs="Arial"/>
          <w:b/>
          <w:sz w:val="20"/>
          <w:szCs w:val="20"/>
        </w:rPr>
      </w:pPr>
    </w:p>
    <w:p w:rsidR="001171CA" w:rsidRPr="00EF5065" w:rsidRDefault="008C2EE5" w:rsidP="006E55F3">
      <w:pPr>
        <w:spacing w:before="120" w:after="120" w:line="240" w:lineRule="auto"/>
        <w:ind w:left="709" w:hanging="709"/>
        <w:jc w:val="both"/>
        <w:rPr>
          <w:rStyle w:val="Kpr"/>
          <w:rFonts w:cs="Arial"/>
          <w:color w:val="auto"/>
          <w:sz w:val="20"/>
          <w:szCs w:val="20"/>
        </w:rPr>
      </w:pPr>
      <w:r w:rsidRPr="00EF5065">
        <w:rPr>
          <w:rFonts w:cs="Arial"/>
          <w:sz w:val="20"/>
          <w:szCs w:val="20"/>
        </w:rPr>
        <w:t xml:space="preserve">657 Sayılı Devlet Memurları kanunu, </w:t>
      </w:r>
      <w:hyperlink r:id="rId8" w:history="1">
        <w:r w:rsidRPr="00EF5065">
          <w:rPr>
            <w:rStyle w:val="Kpr"/>
            <w:rFonts w:cs="Arial"/>
            <w:color w:val="auto"/>
            <w:sz w:val="20"/>
            <w:szCs w:val="20"/>
          </w:rPr>
          <w:t>http://www.mevzuat.gov.tr/MevzuatMetin/1.5.657.pdf</w:t>
        </w:r>
      </w:hyperlink>
      <w:r w:rsidR="001171CA" w:rsidRPr="00EF5065">
        <w:rPr>
          <w:rStyle w:val="Kpr"/>
          <w:rFonts w:cs="Arial"/>
          <w:color w:val="auto"/>
          <w:sz w:val="20"/>
          <w:szCs w:val="20"/>
        </w:rPr>
        <w:t xml:space="preserve">, </w:t>
      </w:r>
      <w:r w:rsidR="001171CA" w:rsidRPr="00EF5065">
        <w:rPr>
          <w:rStyle w:val="Kpr"/>
          <w:rFonts w:cs="Arial"/>
          <w:color w:val="auto"/>
          <w:sz w:val="20"/>
          <w:szCs w:val="20"/>
          <w:u w:val="none"/>
        </w:rPr>
        <w:t>Son Erişim Tarihi: 10.10.2017.</w:t>
      </w:r>
    </w:p>
    <w:p w:rsidR="00D30044" w:rsidRPr="00EF5065" w:rsidRDefault="00D30044" w:rsidP="006E55F3">
      <w:pPr>
        <w:spacing w:before="120" w:after="120" w:line="240" w:lineRule="auto"/>
        <w:ind w:left="709" w:hanging="709"/>
        <w:jc w:val="both"/>
        <w:rPr>
          <w:rFonts w:cs="Times New Roman"/>
          <w:sz w:val="20"/>
          <w:szCs w:val="20"/>
          <w:lang w:val="en-GB"/>
        </w:rPr>
      </w:pPr>
      <w:proofErr w:type="spellStart"/>
      <w:r w:rsidRPr="00EF5065">
        <w:rPr>
          <w:rFonts w:cs="Times New Roman"/>
          <w:sz w:val="20"/>
          <w:szCs w:val="20"/>
          <w:lang w:val="en-GB"/>
        </w:rPr>
        <w:t>Başaran</w:t>
      </w:r>
      <w:proofErr w:type="spellEnd"/>
      <w:r w:rsidRPr="00EF5065">
        <w:rPr>
          <w:rFonts w:cs="Times New Roman"/>
          <w:sz w:val="20"/>
          <w:szCs w:val="20"/>
          <w:lang w:val="en-GB"/>
        </w:rPr>
        <w:t xml:space="preserve">. İ. E. (2004). </w:t>
      </w:r>
      <w:proofErr w:type="spellStart"/>
      <w:r w:rsidRPr="00EE5568">
        <w:rPr>
          <w:rFonts w:cs="Times New Roman"/>
          <w:b/>
          <w:iCs/>
          <w:sz w:val="20"/>
          <w:szCs w:val="20"/>
          <w:lang w:val="en-GB"/>
        </w:rPr>
        <w:t>Yönetimde</w:t>
      </w:r>
      <w:proofErr w:type="spellEnd"/>
      <w:r w:rsidRPr="00EE5568">
        <w:rPr>
          <w:rFonts w:cs="Times New Roman"/>
          <w:b/>
          <w:iCs/>
          <w:sz w:val="20"/>
          <w:szCs w:val="20"/>
          <w:lang w:val="en-GB"/>
        </w:rPr>
        <w:t xml:space="preserve"> </w:t>
      </w:r>
      <w:proofErr w:type="spellStart"/>
      <w:r w:rsidRPr="00EE5568">
        <w:rPr>
          <w:rFonts w:cs="Times New Roman"/>
          <w:b/>
          <w:iCs/>
          <w:sz w:val="20"/>
          <w:szCs w:val="20"/>
          <w:lang w:val="en-GB"/>
        </w:rPr>
        <w:t>İnsan</w:t>
      </w:r>
      <w:proofErr w:type="spellEnd"/>
      <w:r w:rsidRPr="00EE5568">
        <w:rPr>
          <w:rFonts w:cs="Times New Roman"/>
          <w:b/>
          <w:iCs/>
          <w:sz w:val="20"/>
          <w:szCs w:val="20"/>
          <w:lang w:val="en-GB"/>
        </w:rPr>
        <w:t xml:space="preserve"> </w:t>
      </w:r>
      <w:proofErr w:type="spellStart"/>
      <w:r w:rsidRPr="00EE5568">
        <w:rPr>
          <w:rFonts w:cs="Times New Roman"/>
          <w:b/>
          <w:iCs/>
          <w:sz w:val="20"/>
          <w:szCs w:val="20"/>
          <w:lang w:val="en-GB"/>
        </w:rPr>
        <w:t>İli</w:t>
      </w:r>
      <w:r w:rsidRPr="00EE5568">
        <w:rPr>
          <w:rFonts w:cs="Times New Roman"/>
          <w:b/>
          <w:sz w:val="20"/>
          <w:szCs w:val="20"/>
          <w:lang w:val="en-GB"/>
        </w:rPr>
        <w:t>ş</w:t>
      </w:r>
      <w:r w:rsidRPr="00EE5568">
        <w:rPr>
          <w:rFonts w:cs="Times New Roman"/>
          <w:b/>
          <w:iCs/>
          <w:sz w:val="20"/>
          <w:szCs w:val="20"/>
          <w:lang w:val="en-GB"/>
        </w:rPr>
        <w:t>kileri</w:t>
      </w:r>
      <w:proofErr w:type="spellEnd"/>
      <w:r w:rsidRPr="00EF5065">
        <w:rPr>
          <w:rFonts w:cs="Times New Roman"/>
          <w:iCs/>
          <w:sz w:val="20"/>
          <w:szCs w:val="20"/>
          <w:lang w:val="en-GB"/>
        </w:rPr>
        <w:t xml:space="preserve">, </w:t>
      </w:r>
      <w:r w:rsidRPr="00EF5065">
        <w:rPr>
          <w:rFonts w:cs="Times New Roman"/>
          <w:sz w:val="20"/>
          <w:szCs w:val="20"/>
          <w:lang w:val="en-GB"/>
        </w:rPr>
        <w:t xml:space="preserve">Ankara: Nobel </w:t>
      </w:r>
      <w:proofErr w:type="spellStart"/>
      <w:r w:rsidRPr="00EF5065">
        <w:rPr>
          <w:rFonts w:cs="Times New Roman"/>
          <w:sz w:val="20"/>
          <w:szCs w:val="20"/>
          <w:lang w:val="en-GB"/>
        </w:rPr>
        <w:t>Yayıncılık</w:t>
      </w:r>
      <w:proofErr w:type="spellEnd"/>
      <w:r w:rsidRPr="00EF5065">
        <w:rPr>
          <w:rFonts w:cs="Times New Roman"/>
          <w:sz w:val="20"/>
          <w:szCs w:val="20"/>
          <w:lang w:val="en-GB"/>
        </w:rPr>
        <w:t>.</w:t>
      </w:r>
    </w:p>
    <w:p w:rsidR="00D30044" w:rsidRPr="00EF5065" w:rsidRDefault="00D30044" w:rsidP="006E55F3">
      <w:pPr>
        <w:spacing w:before="120" w:after="120" w:line="240" w:lineRule="auto"/>
        <w:ind w:left="709" w:hanging="709"/>
        <w:jc w:val="both"/>
        <w:rPr>
          <w:rFonts w:cs="Times New Roman"/>
          <w:sz w:val="20"/>
          <w:szCs w:val="20"/>
          <w:lang w:val="en-GB"/>
        </w:rPr>
      </w:pPr>
      <w:proofErr w:type="spellStart"/>
      <w:r w:rsidRPr="00EF5065">
        <w:rPr>
          <w:rFonts w:cs="Times New Roman"/>
          <w:sz w:val="20"/>
          <w:szCs w:val="20"/>
          <w:lang w:val="en-GB"/>
        </w:rPr>
        <w:t>Bursalıoğlu</w:t>
      </w:r>
      <w:proofErr w:type="spellEnd"/>
      <w:r w:rsidRPr="00EF5065">
        <w:rPr>
          <w:rFonts w:cs="Times New Roman"/>
          <w:sz w:val="20"/>
          <w:szCs w:val="20"/>
          <w:lang w:val="en-GB"/>
        </w:rPr>
        <w:t xml:space="preserve">, Z. (2002). </w:t>
      </w:r>
      <w:proofErr w:type="spellStart"/>
      <w:r w:rsidRPr="00EE5568">
        <w:rPr>
          <w:rFonts w:cs="Times New Roman"/>
          <w:b/>
          <w:sz w:val="20"/>
          <w:szCs w:val="20"/>
          <w:lang w:val="en-GB"/>
        </w:rPr>
        <w:t>Okul</w:t>
      </w:r>
      <w:proofErr w:type="spellEnd"/>
      <w:r w:rsidRPr="00EE5568">
        <w:rPr>
          <w:rFonts w:cs="Times New Roman"/>
          <w:b/>
          <w:sz w:val="20"/>
          <w:szCs w:val="20"/>
          <w:lang w:val="en-GB"/>
        </w:rPr>
        <w:t xml:space="preserve"> </w:t>
      </w:r>
      <w:proofErr w:type="spellStart"/>
      <w:r w:rsidRPr="00EE5568">
        <w:rPr>
          <w:rFonts w:cs="Times New Roman"/>
          <w:b/>
          <w:sz w:val="20"/>
          <w:szCs w:val="20"/>
          <w:lang w:val="en-GB"/>
        </w:rPr>
        <w:t>Yönetiminde</w:t>
      </w:r>
      <w:proofErr w:type="spellEnd"/>
      <w:r w:rsidRPr="00EE5568">
        <w:rPr>
          <w:rFonts w:cs="Times New Roman"/>
          <w:b/>
          <w:sz w:val="20"/>
          <w:szCs w:val="20"/>
          <w:lang w:val="en-GB"/>
        </w:rPr>
        <w:t xml:space="preserve"> </w:t>
      </w:r>
      <w:proofErr w:type="spellStart"/>
      <w:r w:rsidRPr="00EE5568">
        <w:rPr>
          <w:rFonts w:cs="Times New Roman"/>
          <w:b/>
          <w:sz w:val="20"/>
          <w:szCs w:val="20"/>
          <w:lang w:val="en-GB"/>
        </w:rPr>
        <w:t>Yeni</w:t>
      </w:r>
      <w:proofErr w:type="spellEnd"/>
      <w:r w:rsidRPr="00EE5568">
        <w:rPr>
          <w:rFonts w:cs="Times New Roman"/>
          <w:b/>
          <w:sz w:val="20"/>
          <w:szCs w:val="20"/>
          <w:lang w:val="en-GB"/>
        </w:rPr>
        <w:t xml:space="preserve"> </w:t>
      </w:r>
      <w:proofErr w:type="spellStart"/>
      <w:r w:rsidRPr="00EE5568">
        <w:rPr>
          <w:rFonts w:cs="Times New Roman"/>
          <w:b/>
          <w:sz w:val="20"/>
          <w:szCs w:val="20"/>
          <w:lang w:val="en-GB"/>
        </w:rPr>
        <w:t>Yapı</w:t>
      </w:r>
      <w:proofErr w:type="spellEnd"/>
      <w:r w:rsidRPr="00EE5568">
        <w:rPr>
          <w:rFonts w:cs="Times New Roman"/>
          <w:b/>
          <w:sz w:val="20"/>
          <w:szCs w:val="20"/>
          <w:lang w:val="en-GB"/>
        </w:rPr>
        <w:t xml:space="preserve"> </w:t>
      </w:r>
      <w:proofErr w:type="spellStart"/>
      <w:r w:rsidRPr="00EE5568">
        <w:rPr>
          <w:rFonts w:cs="Times New Roman"/>
          <w:b/>
          <w:sz w:val="20"/>
          <w:szCs w:val="20"/>
          <w:lang w:val="en-GB"/>
        </w:rPr>
        <w:t>ve</w:t>
      </w:r>
      <w:proofErr w:type="spellEnd"/>
      <w:r w:rsidRPr="00EE5568">
        <w:rPr>
          <w:rFonts w:cs="Times New Roman"/>
          <w:b/>
          <w:sz w:val="20"/>
          <w:szCs w:val="20"/>
          <w:lang w:val="en-GB"/>
        </w:rPr>
        <w:t xml:space="preserve"> </w:t>
      </w:r>
      <w:proofErr w:type="spellStart"/>
      <w:r w:rsidRPr="00EE5568">
        <w:rPr>
          <w:rFonts w:cs="Times New Roman"/>
          <w:b/>
          <w:sz w:val="20"/>
          <w:szCs w:val="20"/>
          <w:lang w:val="en-GB"/>
        </w:rPr>
        <w:t>Davranış</w:t>
      </w:r>
      <w:proofErr w:type="spellEnd"/>
      <w:r w:rsidRPr="00EF5065">
        <w:rPr>
          <w:rFonts w:cs="Times New Roman"/>
          <w:sz w:val="20"/>
          <w:szCs w:val="20"/>
          <w:lang w:val="en-GB"/>
        </w:rPr>
        <w:t xml:space="preserve">, Ankara: </w:t>
      </w:r>
      <w:proofErr w:type="spellStart"/>
      <w:r w:rsidRPr="00EF5065">
        <w:rPr>
          <w:rFonts w:cs="Times New Roman"/>
          <w:sz w:val="20"/>
          <w:szCs w:val="20"/>
          <w:lang w:val="en-GB"/>
        </w:rPr>
        <w:t>Pegem</w:t>
      </w:r>
      <w:proofErr w:type="spellEnd"/>
      <w:r w:rsidRPr="00EF5065">
        <w:rPr>
          <w:rFonts w:cs="Times New Roman"/>
          <w:sz w:val="20"/>
          <w:szCs w:val="20"/>
          <w:lang w:val="en-GB"/>
        </w:rPr>
        <w:t xml:space="preserve"> A </w:t>
      </w:r>
      <w:proofErr w:type="spellStart"/>
      <w:r w:rsidRPr="00EF5065">
        <w:rPr>
          <w:rFonts w:cs="Times New Roman"/>
          <w:sz w:val="20"/>
          <w:szCs w:val="20"/>
          <w:lang w:val="en-GB"/>
        </w:rPr>
        <w:t>Yayınları</w:t>
      </w:r>
      <w:proofErr w:type="spellEnd"/>
      <w:r w:rsidRPr="00EF5065">
        <w:rPr>
          <w:rFonts w:cs="Times New Roman"/>
          <w:sz w:val="20"/>
          <w:szCs w:val="20"/>
          <w:lang w:val="en-GB"/>
        </w:rPr>
        <w:t>.</w:t>
      </w:r>
    </w:p>
    <w:p w:rsidR="00521ED2" w:rsidRPr="00EF5065" w:rsidRDefault="00521ED2" w:rsidP="00521ED2">
      <w:pPr>
        <w:pStyle w:val="GvdeMetni3"/>
        <w:spacing w:before="120" w:line="240" w:lineRule="auto"/>
        <w:rPr>
          <w:sz w:val="20"/>
          <w:szCs w:val="20"/>
        </w:rPr>
      </w:pPr>
      <w:proofErr w:type="spellStart"/>
      <w:r w:rsidRPr="00EF5065">
        <w:rPr>
          <w:rFonts w:cs="Times New Roman"/>
          <w:sz w:val="20"/>
          <w:szCs w:val="20"/>
          <w:lang w:val="en-GB"/>
        </w:rPr>
        <w:t>Gülmez</w:t>
      </w:r>
      <w:proofErr w:type="spellEnd"/>
      <w:r w:rsidRPr="00EF5065">
        <w:rPr>
          <w:rFonts w:cs="Times New Roman"/>
          <w:sz w:val="20"/>
          <w:szCs w:val="20"/>
          <w:lang w:val="en-GB"/>
        </w:rPr>
        <w:t xml:space="preserve">, M. (1990). </w:t>
      </w:r>
      <w:r w:rsidRPr="00EE5568">
        <w:rPr>
          <w:b/>
          <w:sz w:val="20"/>
          <w:szCs w:val="20"/>
        </w:rPr>
        <w:t>Memurlar ve Sendikal haklar</w:t>
      </w:r>
      <w:r w:rsidRPr="00EF5065">
        <w:rPr>
          <w:sz w:val="20"/>
          <w:szCs w:val="20"/>
        </w:rPr>
        <w:t>, Ankara: İmge Kitabevi.</w:t>
      </w:r>
    </w:p>
    <w:p w:rsidR="008C2EE5" w:rsidRPr="00EF5065" w:rsidRDefault="008C2EE5" w:rsidP="006E55F3">
      <w:pPr>
        <w:autoSpaceDE w:val="0"/>
        <w:autoSpaceDN w:val="0"/>
        <w:adjustRightInd w:val="0"/>
        <w:spacing w:before="120" w:after="120" w:line="240" w:lineRule="auto"/>
        <w:ind w:left="709" w:hanging="709"/>
        <w:jc w:val="both"/>
        <w:rPr>
          <w:rFonts w:cs="Arial"/>
          <w:sz w:val="20"/>
          <w:szCs w:val="20"/>
        </w:rPr>
      </w:pPr>
      <w:r w:rsidRPr="00EF5065">
        <w:rPr>
          <w:rFonts w:cs="Arial"/>
          <w:sz w:val="20"/>
          <w:szCs w:val="20"/>
        </w:rPr>
        <w:t>Milli Eğitim Bakanlığı’nın Teşkilat ve Görevleri Hakkında Kanun Hükmünde Kararname</w:t>
      </w:r>
      <w:r w:rsidRPr="00EF5065">
        <w:rPr>
          <w:rFonts w:cs="Arial"/>
          <w:b/>
          <w:sz w:val="20"/>
          <w:szCs w:val="20"/>
        </w:rPr>
        <w:t xml:space="preserve"> </w:t>
      </w:r>
      <w:r w:rsidRPr="00EF5065">
        <w:rPr>
          <w:rFonts w:cs="Arial"/>
          <w:sz w:val="20"/>
          <w:szCs w:val="20"/>
        </w:rPr>
        <w:t xml:space="preserve">(2011), </w:t>
      </w:r>
      <w:hyperlink r:id="rId9" w:history="1">
        <w:r w:rsidRPr="00EF5065">
          <w:rPr>
            <w:rStyle w:val="Kpr"/>
            <w:rFonts w:cs="Arial"/>
            <w:color w:val="auto"/>
            <w:sz w:val="20"/>
            <w:szCs w:val="20"/>
          </w:rPr>
          <w:t>http://rdb.meb.gov.tr/mevzuat/652_khk.pdf</w:t>
        </w:r>
      </w:hyperlink>
      <w:r w:rsidR="001171CA" w:rsidRPr="00EF5065">
        <w:rPr>
          <w:rStyle w:val="Kpr"/>
          <w:rFonts w:cs="Arial"/>
          <w:color w:val="auto"/>
          <w:sz w:val="20"/>
          <w:szCs w:val="20"/>
        </w:rPr>
        <w:t xml:space="preserve">, </w:t>
      </w:r>
      <w:r w:rsidR="001171CA" w:rsidRPr="00EF5065">
        <w:rPr>
          <w:rStyle w:val="Kpr"/>
          <w:rFonts w:cs="Arial"/>
          <w:color w:val="auto"/>
          <w:sz w:val="20"/>
          <w:szCs w:val="20"/>
          <w:u w:val="none"/>
        </w:rPr>
        <w:t>Son Erişim Tarihi: 10.10.2017.</w:t>
      </w:r>
    </w:p>
    <w:p w:rsidR="00C73225" w:rsidRPr="00EF5065" w:rsidRDefault="00C73225" w:rsidP="00C73225">
      <w:pPr>
        <w:spacing w:before="120" w:after="120" w:line="240" w:lineRule="auto"/>
        <w:ind w:left="709" w:hanging="709"/>
        <w:rPr>
          <w:sz w:val="20"/>
          <w:szCs w:val="20"/>
        </w:rPr>
      </w:pPr>
      <w:proofErr w:type="spellStart"/>
      <w:r w:rsidRPr="00EF5065">
        <w:rPr>
          <w:sz w:val="20"/>
          <w:szCs w:val="20"/>
        </w:rPr>
        <w:lastRenderedPageBreak/>
        <w:t>Karahanoğulları</w:t>
      </w:r>
      <w:proofErr w:type="spellEnd"/>
      <w:r w:rsidRPr="00EF5065">
        <w:rPr>
          <w:sz w:val="20"/>
          <w:szCs w:val="20"/>
        </w:rPr>
        <w:t xml:space="preserve">, O.(2002). </w:t>
      </w:r>
      <w:r w:rsidRPr="00EE5568">
        <w:rPr>
          <w:b/>
          <w:sz w:val="20"/>
          <w:szCs w:val="20"/>
        </w:rPr>
        <w:t xml:space="preserve">Kamu Hizmeti (Kavram ve Hukuksal Rejim), </w:t>
      </w:r>
      <w:r w:rsidRPr="00EF5065">
        <w:rPr>
          <w:sz w:val="20"/>
          <w:szCs w:val="20"/>
        </w:rPr>
        <w:t>Ankara: Turhan Kitabevi.</w:t>
      </w:r>
    </w:p>
    <w:p w:rsidR="009700F3" w:rsidRPr="00EF5065" w:rsidRDefault="006E55F3" w:rsidP="006E55F3">
      <w:pPr>
        <w:spacing w:before="120" w:after="120" w:line="240" w:lineRule="auto"/>
        <w:ind w:left="709" w:hanging="851"/>
        <w:jc w:val="both"/>
        <w:rPr>
          <w:rFonts w:cs="Times New Roman"/>
          <w:sz w:val="20"/>
          <w:szCs w:val="20"/>
          <w:lang w:val="en-GB"/>
        </w:rPr>
      </w:pPr>
      <w:r w:rsidRPr="00EF5065">
        <w:rPr>
          <w:rFonts w:cs="Times New Roman"/>
          <w:sz w:val="20"/>
          <w:szCs w:val="20"/>
          <w:lang w:val="en-GB"/>
        </w:rPr>
        <w:t xml:space="preserve">   </w:t>
      </w:r>
      <w:proofErr w:type="spellStart"/>
      <w:r w:rsidR="009700F3" w:rsidRPr="00EF5065">
        <w:rPr>
          <w:rFonts w:cs="Times New Roman"/>
          <w:sz w:val="20"/>
          <w:szCs w:val="20"/>
          <w:lang w:val="en-GB"/>
        </w:rPr>
        <w:t>Milli</w:t>
      </w:r>
      <w:proofErr w:type="spellEnd"/>
      <w:r w:rsidR="009700F3" w:rsidRPr="00EF5065">
        <w:rPr>
          <w:rFonts w:cs="Times New Roman"/>
          <w:sz w:val="20"/>
          <w:szCs w:val="20"/>
          <w:lang w:val="en-GB"/>
        </w:rPr>
        <w:t xml:space="preserve"> </w:t>
      </w:r>
      <w:proofErr w:type="spellStart"/>
      <w:r w:rsidR="009700F3" w:rsidRPr="00EF5065">
        <w:rPr>
          <w:rFonts w:cs="Times New Roman"/>
          <w:sz w:val="20"/>
          <w:szCs w:val="20"/>
          <w:lang w:val="en-GB"/>
        </w:rPr>
        <w:t>Eğitim</w:t>
      </w:r>
      <w:proofErr w:type="spellEnd"/>
      <w:r w:rsidR="009700F3" w:rsidRPr="00EF5065">
        <w:rPr>
          <w:rFonts w:cs="Times New Roman"/>
          <w:sz w:val="20"/>
          <w:szCs w:val="20"/>
          <w:lang w:val="en-GB"/>
        </w:rPr>
        <w:t xml:space="preserve"> </w:t>
      </w:r>
      <w:proofErr w:type="spellStart"/>
      <w:proofErr w:type="gramStart"/>
      <w:r w:rsidR="009700F3" w:rsidRPr="00EF5065">
        <w:rPr>
          <w:rFonts w:cs="Times New Roman"/>
          <w:sz w:val="20"/>
          <w:szCs w:val="20"/>
          <w:lang w:val="en-GB"/>
        </w:rPr>
        <w:t>Bakanlığı’na</w:t>
      </w:r>
      <w:proofErr w:type="spellEnd"/>
      <w:proofErr w:type="gramEnd"/>
      <w:r w:rsidR="009700F3" w:rsidRPr="00EF5065">
        <w:rPr>
          <w:rFonts w:cs="Times New Roman"/>
          <w:sz w:val="20"/>
          <w:szCs w:val="20"/>
          <w:lang w:val="en-GB"/>
        </w:rPr>
        <w:t xml:space="preserve"> </w:t>
      </w:r>
      <w:proofErr w:type="spellStart"/>
      <w:r w:rsidR="009700F3" w:rsidRPr="00EF5065">
        <w:rPr>
          <w:rFonts w:cs="Times New Roman"/>
          <w:sz w:val="20"/>
          <w:szCs w:val="20"/>
          <w:lang w:val="en-GB"/>
        </w:rPr>
        <w:t>Bağlı</w:t>
      </w:r>
      <w:proofErr w:type="spellEnd"/>
      <w:r w:rsidR="009700F3" w:rsidRPr="00EF5065">
        <w:rPr>
          <w:rFonts w:cs="Times New Roman"/>
          <w:sz w:val="20"/>
          <w:szCs w:val="20"/>
          <w:lang w:val="en-GB"/>
        </w:rPr>
        <w:t xml:space="preserve"> </w:t>
      </w:r>
      <w:proofErr w:type="spellStart"/>
      <w:r w:rsidR="009700F3" w:rsidRPr="00EF5065">
        <w:rPr>
          <w:rFonts w:cs="Times New Roman"/>
          <w:sz w:val="20"/>
          <w:szCs w:val="20"/>
          <w:lang w:val="en-GB"/>
        </w:rPr>
        <w:t>Eğitim</w:t>
      </w:r>
      <w:proofErr w:type="spellEnd"/>
      <w:r w:rsidR="009700F3" w:rsidRPr="00EF5065">
        <w:rPr>
          <w:rFonts w:cs="Times New Roman"/>
          <w:sz w:val="20"/>
          <w:szCs w:val="20"/>
          <w:lang w:val="en-GB"/>
        </w:rPr>
        <w:t xml:space="preserve"> </w:t>
      </w:r>
      <w:proofErr w:type="spellStart"/>
      <w:r w:rsidR="009700F3" w:rsidRPr="00EF5065">
        <w:rPr>
          <w:rFonts w:cs="Times New Roman"/>
          <w:sz w:val="20"/>
          <w:szCs w:val="20"/>
          <w:lang w:val="en-GB"/>
        </w:rPr>
        <w:t>Kurumları</w:t>
      </w:r>
      <w:proofErr w:type="spellEnd"/>
      <w:r w:rsidR="009700F3" w:rsidRPr="00EF5065">
        <w:rPr>
          <w:rFonts w:cs="Times New Roman"/>
          <w:sz w:val="20"/>
          <w:szCs w:val="20"/>
          <w:lang w:val="en-GB"/>
        </w:rPr>
        <w:t xml:space="preserve"> </w:t>
      </w:r>
      <w:proofErr w:type="spellStart"/>
      <w:r w:rsidR="009700F3" w:rsidRPr="00EF5065">
        <w:rPr>
          <w:rFonts w:cs="Times New Roman"/>
          <w:sz w:val="20"/>
          <w:szCs w:val="20"/>
          <w:lang w:val="en-GB"/>
        </w:rPr>
        <w:t>Yöneticilerinin</w:t>
      </w:r>
      <w:proofErr w:type="spellEnd"/>
      <w:r w:rsidR="009700F3" w:rsidRPr="00EF5065">
        <w:rPr>
          <w:rFonts w:cs="Times New Roman"/>
          <w:sz w:val="20"/>
          <w:szCs w:val="20"/>
          <w:lang w:val="en-GB"/>
        </w:rPr>
        <w:t xml:space="preserve"> </w:t>
      </w:r>
      <w:proofErr w:type="spellStart"/>
      <w:r w:rsidR="009700F3" w:rsidRPr="00EF5065">
        <w:rPr>
          <w:rFonts w:cs="Times New Roman"/>
          <w:sz w:val="20"/>
          <w:szCs w:val="20"/>
          <w:lang w:val="en-GB"/>
        </w:rPr>
        <w:t>Görevlendirilmelerine</w:t>
      </w:r>
      <w:proofErr w:type="spellEnd"/>
      <w:r w:rsidR="009700F3" w:rsidRPr="00EF5065">
        <w:rPr>
          <w:rFonts w:cs="Times New Roman"/>
          <w:sz w:val="20"/>
          <w:szCs w:val="20"/>
          <w:lang w:val="en-GB"/>
        </w:rPr>
        <w:t xml:space="preserve"> </w:t>
      </w:r>
      <w:proofErr w:type="spellStart"/>
      <w:r w:rsidR="009700F3" w:rsidRPr="00EF5065">
        <w:rPr>
          <w:rFonts w:cs="Times New Roman"/>
          <w:sz w:val="20"/>
          <w:szCs w:val="20"/>
          <w:lang w:val="en-GB"/>
        </w:rPr>
        <w:t>İlişkin</w:t>
      </w:r>
      <w:proofErr w:type="spellEnd"/>
      <w:r w:rsidR="00F5579F" w:rsidRPr="00EF5065">
        <w:rPr>
          <w:rFonts w:cs="Times New Roman"/>
          <w:sz w:val="20"/>
          <w:szCs w:val="20"/>
          <w:lang w:val="en-GB"/>
        </w:rPr>
        <w:t xml:space="preserve"> </w:t>
      </w:r>
      <w:proofErr w:type="spellStart"/>
      <w:r w:rsidR="00F5579F" w:rsidRPr="00EF5065">
        <w:rPr>
          <w:rFonts w:cs="Times New Roman"/>
          <w:sz w:val="20"/>
          <w:szCs w:val="20"/>
          <w:lang w:val="en-GB"/>
        </w:rPr>
        <w:t>Yönetmelik</w:t>
      </w:r>
      <w:proofErr w:type="spellEnd"/>
      <w:r w:rsidR="009700F3" w:rsidRPr="00EF5065">
        <w:rPr>
          <w:rFonts w:cs="Times New Roman"/>
          <w:sz w:val="20"/>
          <w:szCs w:val="20"/>
          <w:lang w:val="en-GB"/>
        </w:rPr>
        <w:t xml:space="preserve"> (2014). http://mevzuat.meb.gov.tr/html/egikuryon_1/egikuryon_1.html, Son </w:t>
      </w:r>
      <w:proofErr w:type="spellStart"/>
      <w:r w:rsidR="009700F3" w:rsidRPr="00EF5065">
        <w:rPr>
          <w:rFonts w:cs="Times New Roman"/>
          <w:sz w:val="20"/>
          <w:szCs w:val="20"/>
          <w:lang w:val="en-GB"/>
        </w:rPr>
        <w:t>Erişim</w:t>
      </w:r>
      <w:proofErr w:type="spellEnd"/>
      <w:r w:rsidR="009700F3" w:rsidRPr="00EF5065">
        <w:rPr>
          <w:rFonts w:cs="Times New Roman"/>
          <w:sz w:val="20"/>
          <w:szCs w:val="20"/>
          <w:lang w:val="en-GB"/>
        </w:rPr>
        <w:t xml:space="preserve"> </w:t>
      </w:r>
      <w:proofErr w:type="spellStart"/>
      <w:r w:rsidR="009700F3" w:rsidRPr="00EF5065">
        <w:rPr>
          <w:rFonts w:cs="Times New Roman"/>
          <w:sz w:val="20"/>
          <w:szCs w:val="20"/>
          <w:lang w:val="en-GB"/>
        </w:rPr>
        <w:t>Tarihi</w:t>
      </w:r>
      <w:proofErr w:type="spellEnd"/>
      <w:r w:rsidR="009700F3" w:rsidRPr="00EF5065">
        <w:rPr>
          <w:rFonts w:cs="Times New Roman"/>
          <w:sz w:val="20"/>
          <w:szCs w:val="20"/>
          <w:lang w:val="en-GB"/>
        </w:rPr>
        <w:t>: 10.09.2014.</w:t>
      </w:r>
    </w:p>
    <w:p w:rsidR="006E55F3" w:rsidRPr="00EF5065" w:rsidRDefault="006E55F3" w:rsidP="006E55F3">
      <w:pPr>
        <w:spacing w:before="120" w:after="120" w:line="240" w:lineRule="auto"/>
        <w:ind w:left="709" w:hanging="709"/>
        <w:jc w:val="both"/>
        <w:rPr>
          <w:rFonts w:cs="Times New Roman"/>
          <w:sz w:val="20"/>
          <w:szCs w:val="20"/>
          <w:lang w:val="en-GB"/>
        </w:rPr>
      </w:pPr>
      <w:proofErr w:type="spellStart"/>
      <w:r w:rsidRPr="00EF5065">
        <w:rPr>
          <w:rFonts w:cs="Times New Roman"/>
          <w:sz w:val="20"/>
          <w:szCs w:val="20"/>
          <w:lang w:val="en-GB"/>
        </w:rPr>
        <w:t>Milli</w:t>
      </w:r>
      <w:proofErr w:type="spellEnd"/>
      <w:r w:rsidRPr="00EF5065">
        <w:rPr>
          <w:rFonts w:cs="Times New Roman"/>
          <w:sz w:val="20"/>
          <w:szCs w:val="20"/>
          <w:lang w:val="en-GB"/>
        </w:rPr>
        <w:t xml:space="preserve"> </w:t>
      </w:r>
      <w:proofErr w:type="spellStart"/>
      <w:r w:rsidRPr="00EF5065">
        <w:rPr>
          <w:rFonts w:cs="Times New Roman"/>
          <w:sz w:val="20"/>
          <w:szCs w:val="20"/>
          <w:lang w:val="en-GB"/>
        </w:rPr>
        <w:t>Eğitim</w:t>
      </w:r>
      <w:proofErr w:type="spellEnd"/>
      <w:r w:rsidRPr="00EF5065">
        <w:rPr>
          <w:rFonts w:cs="Times New Roman"/>
          <w:sz w:val="20"/>
          <w:szCs w:val="20"/>
          <w:lang w:val="en-GB"/>
        </w:rPr>
        <w:t xml:space="preserve"> </w:t>
      </w:r>
      <w:proofErr w:type="spellStart"/>
      <w:r w:rsidRPr="00EF5065">
        <w:rPr>
          <w:rFonts w:cs="Times New Roman"/>
          <w:sz w:val="20"/>
          <w:szCs w:val="20"/>
          <w:lang w:val="en-GB"/>
        </w:rPr>
        <w:t>Temel</w:t>
      </w:r>
      <w:proofErr w:type="spellEnd"/>
      <w:r w:rsidRPr="00EF5065">
        <w:rPr>
          <w:rFonts w:cs="Times New Roman"/>
          <w:sz w:val="20"/>
          <w:szCs w:val="20"/>
          <w:lang w:val="en-GB"/>
        </w:rPr>
        <w:t xml:space="preserve"> </w:t>
      </w:r>
      <w:proofErr w:type="spellStart"/>
      <w:r w:rsidRPr="00EF5065">
        <w:rPr>
          <w:rFonts w:cs="Times New Roman"/>
          <w:sz w:val="20"/>
          <w:szCs w:val="20"/>
          <w:lang w:val="en-GB"/>
        </w:rPr>
        <w:t>Kanunu</w:t>
      </w:r>
      <w:proofErr w:type="spellEnd"/>
      <w:r w:rsidRPr="00EF5065">
        <w:rPr>
          <w:rFonts w:cs="Times New Roman"/>
          <w:sz w:val="20"/>
          <w:szCs w:val="20"/>
          <w:lang w:val="en-GB"/>
        </w:rPr>
        <w:t xml:space="preserve"> </w:t>
      </w:r>
      <w:proofErr w:type="spellStart"/>
      <w:r w:rsidRPr="00EF5065">
        <w:rPr>
          <w:rFonts w:cs="Times New Roman"/>
          <w:sz w:val="20"/>
          <w:szCs w:val="20"/>
          <w:lang w:val="en-GB"/>
        </w:rPr>
        <w:t>ile</w:t>
      </w:r>
      <w:proofErr w:type="spellEnd"/>
      <w:r w:rsidRPr="00EF5065">
        <w:rPr>
          <w:rFonts w:cs="Times New Roman"/>
          <w:sz w:val="20"/>
          <w:szCs w:val="20"/>
          <w:lang w:val="en-GB"/>
        </w:rPr>
        <w:t xml:space="preserve"> </w:t>
      </w:r>
      <w:proofErr w:type="spellStart"/>
      <w:r w:rsidRPr="00EF5065">
        <w:rPr>
          <w:rFonts w:cs="Times New Roman"/>
          <w:sz w:val="20"/>
          <w:szCs w:val="20"/>
          <w:lang w:val="en-GB"/>
        </w:rPr>
        <w:t>Bazı</w:t>
      </w:r>
      <w:proofErr w:type="spellEnd"/>
      <w:r w:rsidRPr="00EF5065">
        <w:rPr>
          <w:rFonts w:cs="Times New Roman"/>
          <w:sz w:val="20"/>
          <w:szCs w:val="20"/>
          <w:lang w:val="en-GB"/>
        </w:rPr>
        <w:t xml:space="preserve"> </w:t>
      </w:r>
      <w:proofErr w:type="spellStart"/>
      <w:r w:rsidRPr="00EF5065">
        <w:rPr>
          <w:rFonts w:cs="Times New Roman"/>
          <w:sz w:val="20"/>
          <w:szCs w:val="20"/>
          <w:lang w:val="en-GB"/>
        </w:rPr>
        <w:t>Kanun</w:t>
      </w:r>
      <w:proofErr w:type="spellEnd"/>
      <w:r w:rsidRPr="00EF5065">
        <w:rPr>
          <w:rFonts w:cs="Times New Roman"/>
          <w:sz w:val="20"/>
          <w:szCs w:val="20"/>
          <w:lang w:val="en-GB"/>
        </w:rPr>
        <w:t xml:space="preserve"> </w:t>
      </w:r>
      <w:proofErr w:type="spellStart"/>
      <w:r w:rsidRPr="00EF5065">
        <w:rPr>
          <w:rFonts w:cs="Times New Roman"/>
          <w:sz w:val="20"/>
          <w:szCs w:val="20"/>
          <w:lang w:val="en-GB"/>
        </w:rPr>
        <w:t>ve</w:t>
      </w:r>
      <w:proofErr w:type="spellEnd"/>
      <w:r w:rsidRPr="00EF5065">
        <w:rPr>
          <w:rFonts w:cs="Times New Roman"/>
          <w:sz w:val="20"/>
          <w:szCs w:val="20"/>
          <w:lang w:val="en-GB"/>
        </w:rPr>
        <w:t xml:space="preserve"> </w:t>
      </w:r>
      <w:proofErr w:type="spellStart"/>
      <w:r w:rsidRPr="00EF5065">
        <w:rPr>
          <w:rFonts w:cs="Times New Roman"/>
          <w:sz w:val="20"/>
          <w:szCs w:val="20"/>
          <w:lang w:val="en-GB"/>
        </w:rPr>
        <w:t>Kanun</w:t>
      </w:r>
      <w:proofErr w:type="spellEnd"/>
      <w:r w:rsidRPr="00EF5065">
        <w:rPr>
          <w:rFonts w:cs="Times New Roman"/>
          <w:sz w:val="20"/>
          <w:szCs w:val="20"/>
          <w:lang w:val="en-GB"/>
        </w:rPr>
        <w:t xml:space="preserve"> </w:t>
      </w:r>
      <w:proofErr w:type="spellStart"/>
      <w:r w:rsidRPr="00EF5065">
        <w:rPr>
          <w:rFonts w:cs="Times New Roman"/>
          <w:sz w:val="20"/>
          <w:szCs w:val="20"/>
          <w:lang w:val="en-GB"/>
        </w:rPr>
        <w:t>Hükmünde</w:t>
      </w:r>
      <w:proofErr w:type="spellEnd"/>
      <w:r w:rsidRPr="00EF5065">
        <w:rPr>
          <w:rFonts w:cs="Times New Roman"/>
          <w:sz w:val="20"/>
          <w:szCs w:val="20"/>
          <w:lang w:val="en-GB"/>
        </w:rPr>
        <w:t xml:space="preserve"> </w:t>
      </w:r>
      <w:proofErr w:type="spellStart"/>
      <w:r w:rsidRPr="00EF5065">
        <w:rPr>
          <w:rFonts w:cs="Times New Roman"/>
          <w:sz w:val="20"/>
          <w:szCs w:val="20"/>
          <w:lang w:val="en-GB"/>
        </w:rPr>
        <w:t>Kararnamelerde</w:t>
      </w:r>
      <w:proofErr w:type="spellEnd"/>
      <w:r w:rsidRPr="00EF5065">
        <w:rPr>
          <w:rFonts w:cs="Times New Roman"/>
          <w:sz w:val="20"/>
          <w:szCs w:val="20"/>
          <w:lang w:val="en-GB"/>
        </w:rPr>
        <w:t xml:space="preserve"> </w:t>
      </w:r>
      <w:proofErr w:type="spellStart"/>
      <w:r w:rsidRPr="00EF5065">
        <w:rPr>
          <w:rFonts w:cs="Times New Roman"/>
          <w:sz w:val="20"/>
          <w:szCs w:val="20"/>
          <w:lang w:val="en-GB"/>
        </w:rPr>
        <w:t>Değişiklik</w:t>
      </w:r>
      <w:proofErr w:type="spellEnd"/>
      <w:r w:rsidRPr="00EF5065">
        <w:rPr>
          <w:rFonts w:cs="Times New Roman"/>
          <w:sz w:val="20"/>
          <w:szCs w:val="20"/>
          <w:lang w:val="en-GB"/>
        </w:rPr>
        <w:t xml:space="preserve"> </w:t>
      </w:r>
      <w:proofErr w:type="spellStart"/>
      <w:r w:rsidRPr="00EF5065">
        <w:rPr>
          <w:rFonts w:cs="Times New Roman"/>
          <w:sz w:val="20"/>
          <w:szCs w:val="20"/>
          <w:lang w:val="en-GB"/>
        </w:rPr>
        <w:t>Yapılmasına</w:t>
      </w:r>
      <w:proofErr w:type="spellEnd"/>
      <w:r w:rsidRPr="00EF5065">
        <w:rPr>
          <w:rFonts w:cs="Times New Roman"/>
          <w:sz w:val="20"/>
          <w:szCs w:val="20"/>
          <w:lang w:val="en-GB"/>
        </w:rPr>
        <w:t xml:space="preserve"> </w:t>
      </w:r>
      <w:proofErr w:type="spellStart"/>
      <w:r w:rsidRPr="00EF5065">
        <w:rPr>
          <w:rFonts w:cs="Times New Roman"/>
          <w:sz w:val="20"/>
          <w:szCs w:val="20"/>
          <w:lang w:val="en-GB"/>
        </w:rPr>
        <w:t>Dair</w:t>
      </w:r>
      <w:proofErr w:type="spellEnd"/>
      <w:r w:rsidRPr="00EF5065">
        <w:rPr>
          <w:rFonts w:cs="Times New Roman"/>
          <w:sz w:val="20"/>
          <w:szCs w:val="20"/>
          <w:lang w:val="en-GB"/>
        </w:rPr>
        <w:t xml:space="preserve"> </w:t>
      </w:r>
      <w:proofErr w:type="spellStart"/>
      <w:r w:rsidRPr="00EF5065">
        <w:rPr>
          <w:rFonts w:cs="Times New Roman"/>
          <w:sz w:val="20"/>
          <w:szCs w:val="20"/>
          <w:lang w:val="en-GB"/>
        </w:rPr>
        <w:t>Kanun</w:t>
      </w:r>
      <w:proofErr w:type="spellEnd"/>
      <w:r w:rsidRPr="00EF5065">
        <w:rPr>
          <w:rFonts w:cs="Times New Roman"/>
          <w:sz w:val="20"/>
          <w:szCs w:val="20"/>
          <w:lang w:val="en-GB"/>
        </w:rPr>
        <w:t xml:space="preserve"> (2014). </w:t>
      </w:r>
      <w:hyperlink r:id="rId10" w:history="1">
        <w:r w:rsidRPr="00EF5065">
          <w:rPr>
            <w:rFonts w:cs="Times New Roman"/>
            <w:sz w:val="20"/>
            <w:szCs w:val="20"/>
            <w:u w:val="single"/>
            <w:lang w:val="en-GB"/>
          </w:rPr>
          <w:t>http://www.resmigazete.gov.tr/eskiler/2014/03/20140314-1.htm</w:t>
        </w:r>
      </w:hyperlink>
      <w:r w:rsidRPr="00EF5065">
        <w:rPr>
          <w:rFonts w:cs="Times New Roman"/>
          <w:sz w:val="20"/>
          <w:szCs w:val="20"/>
          <w:lang w:val="en-GB"/>
        </w:rPr>
        <w:t xml:space="preserve">, Son </w:t>
      </w:r>
      <w:proofErr w:type="spellStart"/>
      <w:r w:rsidRPr="00EF5065">
        <w:rPr>
          <w:rFonts w:cs="Times New Roman"/>
          <w:sz w:val="20"/>
          <w:szCs w:val="20"/>
          <w:lang w:val="en-GB"/>
        </w:rPr>
        <w:t>Erişim</w:t>
      </w:r>
      <w:proofErr w:type="spellEnd"/>
      <w:r w:rsidRPr="00EF5065">
        <w:rPr>
          <w:rFonts w:cs="Times New Roman"/>
          <w:sz w:val="20"/>
          <w:szCs w:val="20"/>
          <w:lang w:val="en-GB"/>
        </w:rPr>
        <w:t xml:space="preserve"> </w:t>
      </w:r>
      <w:proofErr w:type="spellStart"/>
      <w:r w:rsidRPr="00EF5065">
        <w:rPr>
          <w:rFonts w:cs="Times New Roman"/>
          <w:sz w:val="20"/>
          <w:szCs w:val="20"/>
          <w:lang w:val="en-GB"/>
        </w:rPr>
        <w:t>Tarihi</w:t>
      </w:r>
      <w:proofErr w:type="spellEnd"/>
      <w:r w:rsidRPr="00EF5065">
        <w:rPr>
          <w:rFonts w:cs="Times New Roman"/>
          <w:sz w:val="20"/>
          <w:szCs w:val="20"/>
          <w:lang w:val="en-GB"/>
        </w:rPr>
        <w:t>: 10.09.2014.</w:t>
      </w:r>
    </w:p>
    <w:p w:rsidR="009700F3" w:rsidRPr="00EF5065" w:rsidRDefault="009700F3" w:rsidP="006E55F3">
      <w:pPr>
        <w:spacing w:before="120" w:after="120" w:line="240" w:lineRule="auto"/>
        <w:ind w:left="709" w:hanging="709"/>
        <w:jc w:val="both"/>
        <w:rPr>
          <w:rFonts w:eastAsia="Times New Roman" w:cs="Times New Roman"/>
          <w:bCs/>
          <w:sz w:val="20"/>
          <w:szCs w:val="20"/>
          <w:lang w:val="en-GB" w:eastAsia="tr-TR"/>
        </w:rPr>
      </w:pPr>
      <w:proofErr w:type="spellStart"/>
      <w:r w:rsidRPr="00EF5065">
        <w:rPr>
          <w:rFonts w:eastAsia="Times New Roman" w:cs="Times New Roman"/>
          <w:bCs/>
          <w:sz w:val="20"/>
          <w:szCs w:val="20"/>
          <w:lang w:val="en-GB" w:eastAsia="tr-TR"/>
        </w:rPr>
        <w:t>Milli</w:t>
      </w:r>
      <w:proofErr w:type="spellEnd"/>
      <w:r w:rsidRPr="00EF5065">
        <w:rPr>
          <w:rFonts w:eastAsia="Times New Roman" w:cs="Times New Roman"/>
          <w:bCs/>
          <w:sz w:val="20"/>
          <w:szCs w:val="20"/>
          <w:lang w:val="en-GB" w:eastAsia="tr-TR"/>
        </w:rPr>
        <w:t xml:space="preserve"> </w:t>
      </w:r>
      <w:proofErr w:type="spellStart"/>
      <w:r w:rsidRPr="00EF5065">
        <w:rPr>
          <w:rFonts w:eastAsia="Times New Roman" w:cs="Times New Roman"/>
          <w:bCs/>
          <w:sz w:val="20"/>
          <w:szCs w:val="20"/>
          <w:lang w:val="en-GB" w:eastAsia="tr-TR"/>
        </w:rPr>
        <w:t>Eğitim</w:t>
      </w:r>
      <w:proofErr w:type="spellEnd"/>
      <w:r w:rsidRPr="00EF5065">
        <w:rPr>
          <w:rFonts w:eastAsia="Times New Roman" w:cs="Times New Roman"/>
          <w:bCs/>
          <w:sz w:val="20"/>
          <w:szCs w:val="20"/>
          <w:lang w:val="en-GB" w:eastAsia="tr-TR"/>
        </w:rPr>
        <w:t xml:space="preserve"> </w:t>
      </w:r>
      <w:proofErr w:type="spellStart"/>
      <w:r w:rsidRPr="00EF5065">
        <w:rPr>
          <w:rFonts w:eastAsia="Times New Roman" w:cs="Times New Roman"/>
          <w:bCs/>
          <w:sz w:val="20"/>
          <w:szCs w:val="20"/>
          <w:lang w:val="en-GB" w:eastAsia="tr-TR"/>
        </w:rPr>
        <w:t>Bakanlığı</w:t>
      </w:r>
      <w:proofErr w:type="spellEnd"/>
      <w:r w:rsidRPr="00EF5065">
        <w:rPr>
          <w:rFonts w:eastAsia="Times New Roman" w:cs="Times New Roman"/>
          <w:bCs/>
          <w:sz w:val="20"/>
          <w:szCs w:val="20"/>
          <w:lang w:val="en-GB" w:eastAsia="tr-TR"/>
        </w:rPr>
        <w:t xml:space="preserve"> </w:t>
      </w:r>
      <w:proofErr w:type="spellStart"/>
      <w:r w:rsidRPr="00EF5065">
        <w:rPr>
          <w:rFonts w:eastAsia="Times New Roman" w:cs="Times New Roman"/>
          <w:bCs/>
          <w:sz w:val="20"/>
          <w:szCs w:val="20"/>
          <w:lang w:val="en-GB" w:eastAsia="tr-TR"/>
        </w:rPr>
        <w:t>Eğitim</w:t>
      </w:r>
      <w:proofErr w:type="spellEnd"/>
      <w:r w:rsidRPr="00EF5065">
        <w:rPr>
          <w:rFonts w:eastAsia="Times New Roman" w:cs="Times New Roman"/>
          <w:bCs/>
          <w:sz w:val="20"/>
          <w:szCs w:val="20"/>
          <w:lang w:val="en-GB" w:eastAsia="tr-TR"/>
        </w:rPr>
        <w:t xml:space="preserve"> </w:t>
      </w:r>
      <w:proofErr w:type="spellStart"/>
      <w:r w:rsidRPr="00EF5065">
        <w:rPr>
          <w:rFonts w:eastAsia="Times New Roman" w:cs="Times New Roman"/>
          <w:bCs/>
          <w:sz w:val="20"/>
          <w:szCs w:val="20"/>
          <w:lang w:val="en-GB" w:eastAsia="tr-TR"/>
        </w:rPr>
        <w:t>Kurumları</w:t>
      </w:r>
      <w:proofErr w:type="spellEnd"/>
      <w:r w:rsidRPr="00EF5065">
        <w:rPr>
          <w:rFonts w:eastAsia="Times New Roman" w:cs="Times New Roman"/>
          <w:bCs/>
          <w:sz w:val="20"/>
          <w:szCs w:val="20"/>
          <w:lang w:val="en-GB" w:eastAsia="tr-TR"/>
        </w:rPr>
        <w:t xml:space="preserve"> </w:t>
      </w:r>
      <w:proofErr w:type="spellStart"/>
      <w:r w:rsidRPr="00EF5065">
        <w:rPr>
          <w:rFonts w:eastAsia="Times New Roman" w:cs="Times New Roman"/>
          <w:bCs/>
          <w:sz w:val="20"/>
          <w:szCs w:val="20"/>
          <w:lang w:val="en-GB" w:eastAsia="tr-TR"/>
        </w:rPr>
        <w:t>Yöneticilerinin</w:t>
      </w:r>
      <w:proofErr w:type="spellEnd"/>
      <w:r w:rsidRPr="00EF5065">
        <w:rPr>
          <w:rFonts w:eastAsia="Times New Roman" w:cs="Times New Roman"/>
          <w:bCs/>
          <w:sz w:val="20"/>
          <w:szCs w:val="20"/>
          <w:lang w:val="en-GB" w:eastAsia="tr-TR"/>
        </w:rPr>
        <w:t xml:space="preserve"> </w:t>
      </w:r>
      <w:proofErr w:type="spellStart"/>
      <w:r w:rsidRPr="00EF5065">
        <w:rPr>
          <w:rFonts w:eastAsia="Times New Roman" w:cs="Times New Roman"/>
          <w:bCs/>
          <w:sz w:val="20"/>
          <w:szCs w:val="20"/>
          <w:lang w:val="en-GB" w:eastAsia="tr-TR"/>
        </w:rPr>
        <w:t>Görevlendirilmelerine</w:t>
      </w:r>
      <w:proofErr w:type="spellEnd"/>
      <w:r w:rsidRPr="00EF5065">
        <w:rPr>
          <w:rFonts w:eastAsia="Times New Roman" w:cs="Times New Roman"/>
          <w:bCs/>
          <w:sz w:val="20"/>
          <w:szCs w:val="20"/>
          <w:lang w:val="en-GB" w:eastAsia="tr-TR"/>
        </w:rPr>
        <w:t xml:space="preserve"> </w:t>
      </w:r>
      <w:proofErr w:type="spellStart"/>
      <w:r w:rsidRPr="00EF5065">
        <w:rPr>
          <w:rFonts w:eastAsia="Times New Roman" w:cs="Times New Roman"/>
          <w:bCs/>
          <w:sz w:val="20"/>
          <w:szCs w:val="20"/>
          <w:lang w:val="en-GB" w:eastAsia="tr-TR"/>
        </w:rPr>
        <w:t>Dair</w:t>
      </w:r>
      <w:proofErr w:type="spellEnd"/>
      <w:r w:rsidRPr="00EF5065">
        <w:rPr>
          <w:rFonts w:eastAsia="Times New Roman" w:cs="Times New Roman"/>
          <w:bCs/>
          <w:sz w:val="20"/>
          <w:szCs w:val="20"/>
          <w:lang w:val="en-GB" w:eastAsia="tr-TR"/>
        </w:rPr>
        <w:t xml:space="preserve"> </w:t>
      </w:r>
      <w:proofErr w:type="spellStart"/>
      <w:r w:rsidRPr="00EF5065">
        <w:rPr>
          <w:rFonts w:eastAsia="Times New Roman" w:cs="Times New Roman"/>
          <w:bCs/>
          <w:sz w:val="20"/>
          <w:szCs w:val="20"/>
          <w:lang w:val="en-GB" w:eastAsia="tr-TR"/>
        </w:rPr>
        <w:t>Yönetmelik</w:t>
      </w:r>
      <w:proofErr w:type="spellEnd"/>
      <w:r w:rsidRPr="00EF5065">
        <w:rPr>
          <w:rFonts w:eastAsia="Times New Roman" w:cs="Times New Roman"/>
          <w:bCs/>
          <w:sz w:val="20"/>
          <w:szCs w:val="20"/>
          <w:lang w:val="en-GB" w:eastAsia="tr-TR"/>
        </w:rPr>
        <w:t xml:space="preserve"> (2015). </w:t>
      </w:r>
      <w:hyperlink r:id="rId11" w:history="1">
        <w:r w:rsidRPr="00EF5065">
          <w:rPr>
            <w:rFonts w:eastAsia="Times New Roman" w:cs="Times New Roman"/>
            <w:bCs/>
            <w:sz w:val="20"/>
            <w:szCs w:val="20"/>
            <w:u w:val="single"/>
            <w:lang w:val="en-GB" w:eastAsia="tr-TR"/>
          </w:rPr>
          <w:t>http://www.resmigazete.gov.tr/eskiler/2015/10/20151006-2.htm</w:t>
        </w:r>
      </w:hyperlink>
      <w:r w:rsidRPr="00EF5065">
        <w:rPr>
          <w:rFonts w:eastAsia="Times New Roman" w:cs="Times New Roman"/>
          <w:bCs/>
          <w:sz w:val="20"/>
          <w:szCs w:val="20"/>
          <w:lang w:val="en-GB" w:eastAsia="tr-TR"/>
        </w:rPr>
        <w:t>,</w:t>
      </w:r>
      <w:r w:rsidR="006E55F3" w:rsidRPr="00EF5065">
        <w:rPr>
          <w:rFonts w:eastAsia="Times New Roman" w:cs="Times New Roman"/>
          <w:bCs/>
          <w:sz w:val="20"/>
          <w:szCs w:val="20"/>
          <w:lang w:val="en-GB" w:eastAsia="tr-TR"/>
        </w:rPr>
        <w:t xml:space="preserve"> </w:t>
      </w:r>
      <w:r w:rsidRPr="00EF5065">
        <w:rPr>
          <w:rFonts w:eastAsia="Times New Roman" w:cs="Times New Roman"/>
          <w:bCs/>
          <w:sz w:val="20"/>
          <w:szCs w:val="20"/>
          <w:lang w:val="en-GB" w:eastAsia="tr-TR"/>
        </w:rPr>
        <w:t xml:space="preserve">Son </w:t>
      </w:r>
      <w:proofErr w:type="spellStart"/>
      <w:r w:rsidRPr="00EF5065">
        <w:rPr>
          <w:rFonts w:eastAsia="Times New Roman" w:cs="Times New Roman"/>
          <w:bCs/>
          <w:sz w:val="20"/>
          <w:szCs w:val="20"/>
          <w:lang w:val="en-GB" w:eastAsia="tr-TR"/>
        </w:rPr>
        <w:t>Erişim</w:t>
      </w:r>
      <w:proofErr w:type="spellEnd"/>
      <w:r w:rsidRPr="00EF5065">
        <w:rPr>
          <w:rFonts w:eastAsia="Times New Roman" w:cs="Times New Roman"/>
          <w:bCs/>
          <w:sz w:val="20"/>
          <w:szCs w:val="20"/>
          <w:lang w:val="en-GB" w:eastAsia="tr-TR"/>
        </w:rPr>
        <w:t xml:space="preserve"> </w:t>
      </w:r>
      <w:proofErr w:type="spellStart"/>
      <w:proofErr w:type="gramStart"/>
      <w:r w:rsidRPr="00EF5065">
        <w:rPr>
          <w:rFonts w:eastAsia="Times New Roman" w:cs="Times New Roman"/>
          <w:bCs/>
          <w:sz w:val="20"/>
          <w:szCs w:val="20"/>
          <w:lang w:val="en-GB" w:eastAsia="tr-TR"/>
        </w:rPr>
        <w:t>Tarihi</w:t>
      </w:r>
      <w:proofErr w:type="spellEnd"/>
      <w:r w:rsidRPr="00EF5065">
        <w:rPr>
          <w:rFonts w:eastAsia="Times New Roman" w:cs="Times New Roman"/>
          <w:bCs/>
          <w:sz w:val="20"/>
          <w:szCs w:val="20"/>
          <w:lang w:val="en-GB" w:eastAsia="tr-TR"/>
        </w:rPr>
        <w:t xml:space="preserve"> :</w:t>
      </w:r>
      <w:proofErr w:type="gramEnd"/>
      <w:r w:rsidRPr="00EF5065">
        <w:rPr>
          <w:rFonts w:eastAsia="Times New Roman" w:cs="Times New Roman"/>
          <w:bCs/>
          <w:sz w:val="20"/>
          <w:szCs w:val="20"/>
          <w:lang w:val="en-GB" w:eastAsia="tr-TR"/>
        </w:rPr>
        <w:t xml:space="preserve"> 12.11.2015</w:t>
      </w:r>
    </w:p>
    <w:p w:rsidR="00521ED2" w:rsidRPr="00EF5065" w:rsidRDefault="00521ED2" w:rsidP="006E55F3">
      <w:pPr>
        <w:spacing w:before="120" w:after="120" w:line="240" w:lineRule="auto"/>
        <w:ind w:left="709" w:hanging="709"/>
        <w:jc w:val="both"/>
        <w:rPr>
          <w:rFonts w:cs="Times New Roman"/>
          <w:sz w:val="20"/>
          <w:szCs w:val="20"/>
          <w:lang w:val="en-GB"/>
        </w:rPr>
      </w:pPr>
      <w:r w:rsidRPr="00EF5065">
        <w:rPr>
          <w:rFonts w:cs="Arial"/>
          <w:sz w:val="20"/>
          <w:szCs w:val="20"/>
          <w:shd w:val="clear" w:color="auto" w:fill="FFFFFF"/>
        </w:rPr>
        <w:t>Millî Eğitim Bakanlığı Öğretmen Atama ve Yer Değiştirme Yönetmeliği</w:t>
      </w:r>
      <w:r w:rsidR="00CB4346" w:rsidRPr="00EF5065">
        <w:rPr>
          <w:rFonts w:cs="Arial"/>
          <w:sz w:val="20"/>
          <w:szCs w:val="20"/>
          <w:shd w:val="clear" w:color="auto" w:fill="FFFFFF"/>
        </w:rPr>
        <w:t xml:space="preserve"> (2015).</w:t>
      </w:r>
      <w:r w:rsidRPr="00EF5065">
        <w:rPr>
          <w:rFonts w:cs="Arial"/>
          <w:sz w:val="20"/>
          <w:szCs w:val="20"/>
          <w:shd w:val="clear" w:color="auto" w:fill="FFFFFF"/>
        </w:rPr>
        <w:t xml:space="preserve"> </w:t>
      </w:r>
      <w:hyperlink r:id="rId12" w:history="1">
        <w:r w:rsidRPr="00EF5065">
          <w:rPr>
            <w:rStyle w:val="Kpr"/>
            <w:rFonts w:cs="Arial"/>
            <w:color w:val="auto"/>
            <w:sz w:val="20"/>
            <w:szCs w:val="20"/>
            <w:shd w:val="clear" w:color="auto" w:fill="FFFFFF"/>
          </w:rPr>
          <w:t>http://www.resmigazete.gov.tr/eskiler/2015/04/20150417-4.htm</w:t>
        </w:r>
      </w:hyperlink>
      <w:r w:rsidRPr="00EF5065">
        <w:rPr>
          <w:rFonts w:cs="Arial"/>
          <w:sz w:val="20"/>
          <w:szCs w:val="20"/>
          <w:shd w:val="clear" w:color="auto" w:fill="FFFFFF"/>
        </w:rPr>
        <w:t xml:space="preserve">, </w:t>
      </w:r>
      <w:r w:rsidRPr="00EF5065">
        <w:rPr>
          <w:rFonts w:cs="Times New Roman"/>
          <w:sz w:val="20"/>
          <w:szCs w:val="20"/>
          <w:lang w:val="en-GB"/>
        </w:rPr>
        <w:t xml:space="preserve">Son </w:t>
      </w:r>
      <w:proofErr w:type="spellStart"/>
      <w:r w:rsidRPr="00EF5065">
        <w:rPr>
          <w:rFonts w:cs="Times New Roman"/>
          <w:sz w:val="20"/>
          <w:szCs w:val="20"/>
          <w:lang w:val="en-GB"/>
        </w:rPr>
        <w:t>Erişim</w:t>
      </w:r>
      <w:proofErr w:type="spellEnd"/>
      <w:r w:rsidRPr="00EF5065">
        <w:rPr>
          <w:rFonts w:cs="Times New Roman"/>
          <w:sz w:val="20"/>
          <w:szCs w:val="20"/>
          <w:lang w:val="en-GB"/>
        </w:rPr>
        <w:t xml:space="preserve"> </w:t>
      </w:r>
      <w:proofErr w:type="spellStart"/>
      <w:r w:rsidRPr="00EF5065">
        <w:rPr>
          <w:rFonts w:cs="Times New Roman"/>
          <w:sz w:val="20"/>
          <w:szCs w:val="20"/>
          <w:lang w:val="en-GB"/>
        </w:rPr>
        <w:t>Tarihi</w:t>
      </w:r>
      <w:proofErr w:type="spellEnd"/>
      <w:r w:rsidRPr="00EF5065">
        <w:rPr>
          <w:rFonts w:cs="Times New Roman"/>
          <w:sz w:val="20"/>
          <w:szCs w:val="20"/>
          <w:lang w:val="en-GB"/>
        </w:rPr>
        <w:t>: 10.09.2017.</w:t>
      </w:r>
    </w:p>
    <w:p w:rsidR="006E55F3" w:rsidRPr="00EF5065" w:rsidRDefault="006E55F3" w:rsidP="006E55F3">
      <w:pPr>
        <w:spacing w:before="120" w:after="120" w:line="240" w:lineRule="auto"/>
        <w:ind w:left="709" w:hanging="709"/>
        <w:jc w:val="both"/>
        <w:rPr>
          <w:rFonts w:cs="Arial"/>
          <w:sz w:val="20"/>
          <w:szCs w:val="20"/>
        </w:rPr>
      </w:pPr>
      <w:r w:rsidRPr="00EF5065">
        <w:rPr>
          <w:rFonts w:cs="Arial"/>
          <w:sz w:val="20"/>
          <w:szCs w:val="20"/>
          <w:shd w:val="clear" w:color="auto" w:fill="FFFFFF"/>
        </w:rPr>
        <w:t>Milli Eğitim Bakanlığı’na Bağlı Eğitim Kurumlarına Yönetici Görevlendirme Yönetmeliği (2017).</w:t>
      </w:r>
      <w:r w:rsidRPr="00EF5065">
        <w:rPr>
          <w:rFonts w:cs="Arial"/>
          <w:sz w:val="20"/>
          <w:szCs w:val="20"/>
        </w:rPr>
        <w:t xml:space="preserve"> </w:t>
      </w:r>
      <w:hyperlink r:id="rId13" w:history="1">
        <w:r w:rsidRPr="00EF5065">
          <w:rPr>
            <w:rStyle w:val="Kpr"/>
            <w:rFonts w:cs="Arial"/>
            <w:color w:val="auto"/>
            <w:sz w:val="20"/>
            <w:szCs w:val="20"/>
            <w:shd w:val="clear" w:color="auto" w:fill="FFFFFF"/>
          </w:rPr>
          <w:t>http://www.resmigazete.gov.tr/eskiler/2017/04/20170422-6.htm</w:t>
        </w:r>
      </w:hyperlink>
      <w:r w:rsidRPr="00EF5065">
        <w:rPr>
          <w:rStyle w:val="Kpr"/>
          <w:rFonts w:cs="Arial"/>
          <w:color w:val="auto"/>
          <w:sz w:val="20"/>
          <w:szCs w:val="20"/>
          <w:shd w:val="clear" w:color="auto" w:fill="FFFFFF"/>
        </w:rPr>
        <w:t>,</w:t>
      </w:r>
      <w:r w:rsidR="002F3719" w:rsidRPr="00EF5065">
        <w:rPr>
          <w:rStyle w:val="Kpr"/>
          <w:rFonts w:cs="Arial"/>
          <w:color w:val="auto"/>
          <w:sz w:val="20"/>
          <w:szCs w:val="20"/>
          <w:u w:val="none"/>
          <w:shd w:val="clear" w:color="auto" w:fill="FFFFFF"/>
        </w:rPr>
        <w:t xml:space="preserve"> </w:t>
      </w:r>
      <w:r w:rsidRPr="00EF5065">
        <w:rPr>
          <w:rStyle w:val="Kpr"/>
          <w:rFonts w:cs="Arial"/>
          <w:color w:val="auto"/>
          <w:sz w:val="20"/>
          <w:szCs w:val="20"/>
          <w:u w:val="none"/>
          <w:shd w:val="clear" w:color="auto" w:fill="FFFFFF"/>
        </w:rPr>
        <w:t>Son Erişim Tarihi: 12.10.2017</w:t>
      </w:r>
    </w:p>
    <w:p w:rsidR="006E55F3" w:rsidRPr="00EF5065" w:rsidRDefault="006E55F3" w:rsidP="006E55F3">
      <w:pPr>
        <w:spacing w:before="120" w:after="120" w:line="240" w:lineRule="auto"/>
        <w:ind w:left="709" w:hanging="709"/>
        <w:jc w:val="both"/>
        <w:rPr>
          <w:rFonts w:cs="Times New Roman"/>
          <w:bCs/>
          <w:iCs/>
          <w:sz w:val="20"/>
          <w:szCs w:val="20"/>
        </w:rPr>
      </w:pPr>
      <w:r w:rsidRPr="00EF5065">
        <w:rPr>
          <w:rFonts w:cs="Times New Roman"/>
          <w:bCs/>
          <w:iCs/>
          <w:sz w:val="20"/>
          <w:szCs w:val="20"/>
        </w:rPr>
        <w:t xml:space="preserve">Soydan, T. (2012). Eğitimin Yapısal Dönüşümü Bağlamında Öğretmenlerin İstihdamı: İstihdam Biçimi Farklılıkları Üzerine Öğretmen ve Yönetici Görüşlerine Dayalı Bir Araştırma, </w:t>
      </w:r>
      <w:r w:rsidRPr="00EF5065">
        <w:rPr>
          <w:rFonts w:cs="Times New Roman"/>
          <w:b/>
          <w:bCs/>
          <w:iCs/>
          <w:sz w:val="20"/>
          <w:szCs w:val="20"/>
        </w:rPr>
        <w:t>Trakya Üniversitesi Eğitim Fakültesi Dergisi</w:t>
      </w:r>
      <w:r w:rsidRPr="00EF5065">
        <w:rPr>
          <w:rFonts w:cs="Times New Roman"/>
          <w:bCs/>
          <w:iCs/>
          <w:sz w:val="20"/>
          <w:szCs w:val="20"/>
        </w:rPr>
        <w:t xml:space="preserve">, Cilt: 2, Sayı: 2, </w:t>
      </w:r>
      <w:proofErr w:type="spellStart"/>
      <w:r w:rsidRPr="00EF5065">
        <w:rPr>
          <w:rFonts w:cs="Times New Roman"/>
          <w:bCs/>
          <w:iCs/>
          <w:sz w:val="20"/>
          <w:szCs w:val="20"/>
        </w:rPr>
        <w:t>sy</w:t>
      </w:r>
      <w:proofErr w:type="spellEnd"/>
      <w:r w:rsidRPr="00EF5065">
        <w:rPr>
          <w:rFonts w:cs="Times New Roman"/>
          <w:bCs/>
          <w:iCs/>
          <w:sz w:val="20"/>
          <w:szCs w:val="20"/>
        </w:rPr>
        <w:t xml:space="preserve">. 1-13, Edirne. </w:t>
      </w:r>
    </w:p>
    <w:p w:rsidR="006E55F3" w:rsidRPr="00EF5065" w:rsidRDefault="006E55F3" w:rsidP="006E55F3">
      <w:pPr>
        <w:spacing w:before="120" w:after="120" w:line="240" w:lineRule="auto"/>
        <w:ind w:left="709" w:hanging="709"/>
        <w:jc w:val="both"/>
        <w:rPr>
          <w:rFonts w:cs="Arial"/>
          <w:sz w:val="20"/>
          <w:szCs w:val="20"/>
          <w:shd w:val="clear" w:color="auto" w:fill="FFFFFF"/>
        </w:rPr>
      </w:pPr>
      <w:r w:rsidRPr="00EF5065">
        <w:rPr>
          <w:rFonts w:cs="Times New Roman"/>
          <w:bCs/>
          <w:iCs/>
          <w:sz w:val="20"/>
          <w:szCs w:val="20"/>
        </w:rPr>
        <w:t xml:space="preserve">Soydan, T. (2014). Yeni Kamu Yönetimi yaklaşımı ve Eğitim Alanına Yansımaları, </w:t>
      </w:r>
      <w:r w:rsidRPr="00EE5568">
        <w:rPr>
          <w:rFonts w:cs="Times New Roman"/>
          <w:b/>
          <w:bCs/>
          <w:iCs/>
          <w:sz w:val="20"/>
          <w:szCs w:val="20"/>
        </w:rPr>
        <w:t xml:space="preserve">Prof. Dr. Haydar </w:t>
      </w:r>
      <w:proofErr w:type="spellStart"/>
      <w:r w:rsidRPr="00EE5568">
        <w:rPr>
          <w:rFonts w:cs="Times New Roman"/>
          <w:b/>
          <w:bCs/>
          <w:iCs/>
          <w:sz w:val="20"/>
          <w:szCs w:val="20"/>
        </w:rPr>
        <w:t>Taymaz’a</w:t>
      </w:r>
      <w:proofErr w:type="spellEnd"/>
      <w:r w:rsidRPr="00EE5568">
        <w:rPr>
          <w:rFonts w:cs="Times New Roman"/>
          <w:b/>
          <w:bCs/>
          <w:iCs/>
          <w:sz w:val="20"/>
          <w:szCs w:val="20"/>
        </w:rPr>
        <w:t xml:space="preserve"> Armağan</w:t>
      </w:r>
      <w:r w:rsidRPr="00EF5065">
        <w:rPr>
          <w:rFonts w:cs="Times New Roman"/>
          <w:bCs/>
          <w:iCs/>
          <w:sz w:val="20"/>
          <w:szCs w:val="20"/>
        </w:rPr>
        <w:t xml:space="preserve">, Ed. İnayet Aydın ve Kürşad Yılmaz,  Ankara: </w:t>
      </w:r>
      <w:proofErr w:type="spellStart"/>
      <w:r w:rsidRPr="00EF5065">
        <w:rPr>
          <w:rFonts w:cs="Times New Roman"/>
          <w:bCs/>
          <w:iCs/>
          <w:sz w:val="20"/>
          <w:szCs w:val="20"/>
        </w:rPr>
        <w:t>Pegem</w:t>
      </w:r>
      <w:proofErr w:type="spellEnd"/>
      <w:r w:rsidRPr="00EF5065">
        <w:rPr>
          <w:rFonts w:cs="Times New Roman"/>
          <w:bCs/>
          <w:iCs/>
          <w:sz w:val="20"/>
          <w:szCs w:val="20"/>
        </w:rPr>
        <w:t xml:space="preserve"> Yayıncılık</w:t>
      </w:r>
    </w:p>
    <w:p w:rsidR="006E55F3" w:rsidRPr="00EF5065" w:rsidRDefault="006E55F3" w:rsidP="006E55F3">
      <w:pPr>
        <w:tabs>
          <w:tab w:val="left" w:pos="709"/>
        </w:tabs>
        <w:spacing w:before="120" w:after="120" w:line="240" w:lineRule="auto"/>
        <w:ind w:left="709" w:hanging="709"/>
        <w:jc w:val="both"/>
        <w:rPr>
          <w:rFonts w:cs="Arial"/>
          <w:sz w:val="20"/>
          <w:szCs w:val="20"/>
          <w:shd w:val="clear" w:color="auto" w:fill="FFFFFF"/>
        </w:rPr>
      </w:pPr>
      <w:r w:rsidRPr="00EF5065">
        <w:rPr>
          <w:rFonts w:cs="Arial"/>
          <w:sz w:val="20"/>
          <w:szCs w:val="20"/>
          <w:shd w:val="clear" w:color="auto" w:fill="FFFFFF"/>
        </w:rPr>
        <w:t xml:space="preserve">Soydan, T. (2017a). </w:t>
      </w:r>
      <w:r w:rsidRPr="00EF5065">
        <w:rPr>
          <w:rFonts w:cs="Times New Roman"/>
          <w:sz w:val="20"/>
          <w:szCs w:val="20"/>
        </w:rPr>
        <w:t>Milli Eğitim Sistemi’nde Sözleşmeli Öğretmenlik Uygulaması Üzerine Bir Politika Analizi,</w:t>
      </w:r>
      <w:r w:rsidRPr="00EF5065">
        <w:rPr>
          <w:rFonts w:cs="Times New Roman"/>
          <w:b/>
          <w:sz w:val="20"/>
          <w:szCs w:val="20"/>
        </w:rPr>
        <w:t xml:space="preserve"> </w:t>
      </w:r>
      <w:r w:rsidRPr="00EF5065">
        <w:rPr>
          <w:rFonts w:cs="Times New Roman"/>
          <w:sz w:val="20"/>
          <w:szCs w:val="20"/>
        </w:rPr>
        <w:t xml:space="preserve">Sözlü Bildiri, </w:t>
      </w:r>
      <w:r w:rsidRPr="00EE5568">
        <w:rPr>
          <w:rFonts w:cs="Times New Roman"/>
          <w:b/>
          <w:sz w:val="20"/>
          <w:szCs w:val="20"/>
        </w:rPr>
        <w:t>Uluslararası Eğitim Yönetimi Forumu - 8 (</w:t>
      </w:r>
      <w:r w:rsidRPr="00EE5568">
        <w:rPr>
          <w:rFonts w:cs="Arial"/>
          <w:b/>
          <w:sz w:val="20"/>
          <w:szCs w:val="20"/>
          <w:shd w:val="clear" w:color="auto" w:fill="FFFFFF"/>
        </w:rPr>
        <w:t>EYFOR-8)</w:t>
      </w:r>
      <w:r w:rsidRPr="00EF5065">
        <w:rPr>
          <w:rFonts w:cs="Arial"/>
          <w:sz w:val="20"/>
          <w:szCs w:val="20"/>
          <w:shd w:val="clear" w:color="auto" w:fill="FFFFFF"/>
        </w:rPr>
        <w:t>, 19-21 Ekim, TOBB Ekonomi ve Teknoloji Üniversitesi, Ankara.</w:t>
      </w:r>
    </w:p>
    <w:p w:rsidR="006E55F3" w:rsidRPr="00EF5065" w:rsidRDefault="006E55F3" w:rsidP="006E55F3">
      <w:pPr>
        <w:spacing w:before="120" w:after="120" w:line="240" w:lineRule="auto"/>
        <w:ind w:left="709" w:hanging="709"/>
        <w:jc w:val="both"/>
        <w:rPr>
          <w:rFonts w:cs="Arial"/>
          <w:sz w:val="20"/>
          <w:szCs w:val="20"/>
          <w:shd w:val="clear" w:color="auto" w:fill="FFFFFF"/>
        </w:rPr>
      </w:pPr>
      <w:r w:rsidRPr="00EF5065">
        <w:rPr>
          <w:rFonts w:cs="Arial"/>
          <w:sz w:val="20"/>
          <w:szCs w:val="20"/>
          <w:shd w:val="clear" w:color="auto" w:fill="FFFFFF"/>
        </w:rPr>
        <w:t>Soydan, T. (2017b).Öğretmen Atama Sisteminde Mülakat Tekniğinin Kullanılmasının Değerlendirilmesi</w:t>
      </w:r>
      <w:r w:rsidRPr="00EF5065">
        <w:rPr>
          <w:rFonts w:cs="Times New Roman"/>
          <w:sz w:val="20"/>
          <w:szCs w:val="20"/>
        </w:rPr>
        <w:t>,</w:t>
      </w:r>
      <w:r w:rsidRPr="00EF5065">
        <w:rPr>
          <w:rFonts w:cs="Times New Roman"/>
          <w:b/>
          <w:sz w:val="20"/>
          <w:szCs w:val="20"/>
        </w:rPr>
        <w:t xml:space="preserve"> </w:t>
      </w:r>
      <w:r w:rsidRPr="00EF5065">
        <w:rPr>
          <w:rFonts w:cs="Times New Roman"/>
          <w:sz w:val="20"/>
          <w:szCs w:val="20"/>
        </w:rPr>
        <w:t xml:space="preserve">Sözlü Bildiri, </w:t>
      </w:r>
      <w:r w:rsidRPr="00EE5568">
        <w:rPr>
          <w:rFonts w:cs="Times New Roman"/>
          <w:b/>
          <w:sz w:val="20"/>
          <w:szCs w:val="20"/>
        </w:rPr>
        <w:t>Uluslararası Eğitim Yönetimi Forumu - 8 (</w:t>
      </w:r>
      <w:r w:rsidRPr="00EE5568">
        <w:rPr>
          <w:rFonts w:cs="Arial"/>
          <w:b/>
          <w:sz w:val="20"/>
          <w:szCs w:val="20"/>
          <w:shd w:val="clear" w:color="auto" w:fill="FFFFFF"/>
        </w:rPr>
        <w:t>EYFOR-8)</w:t>
      </w:r>
      <w:r w:rsidRPr="00EF5065">
        <w:rPr>
          <w:rFonts w:cs="Arial"/>
          <w:sz w:val="20"/>
          <w:szCs w:val="20"/>
          <w:shd w:val="clear" w:color="auto" w:fill="FFFFFF"/>
        </w:rPr>
        <w:t>, 19-21 Ekim, TOBB Ekonomi ve Teknoloji Üniversitesi, Ankara.</w:t>
      </w:r>
    </w:p>
    <w:p w:rsidR="006E55F3" w:rsidRPr="00EF5065" w:rsidRDefault="006E55F3" w:rsidP="006E55F3">
      <w:pPr>
        <w:spacing w:before="120" w:after="120" w:line="240" w:lineRule="auto"/>
        <w:jc w:val="both"/>
        <w:rPr>
          <w:rFonts w:eastAsia="TimesNewRoman" w:cs="Times New Roman"/>
          <w:sz w:val="20"/>
          <w:szCs w:val="20"/>
          <w:lang w:val="en-GB"/>
        </w:rPr>
      </w:pPr>
      <w:proofErr w:type="spellStart"/>
      <w:r w:rsidRPr="00EF5065">
        <w:rPr>
          <w:rFonts w:eastAsia="TimesNewRoman" w:cs="Times New Roman"/>
          <w:sz w:val="20"/>
          <w:szCs w:val="20"/>
          <w:lang w:val="en-GB"/>
        </w:rPr>
        <w:t>Taymaz</w:t>
      </w:r>
      <w:proofErr w:type="spellEnd"/>
      <w:r w:rsidRPr="00EF5065">
        <w:rPr>
          <w:rFonts w:eastAsia="TimesNewRoman" w:cs="Times New Roman"/>
          <w:sz w:val="20"/>
          <w:szCs w:val="20"/>
          <w:lang w:val="en-GB"/>
        </w:rPr>
        <w:t xml:space="preserve">, H. (2000). </w:t>
      </w:r>
      <w:proofErr w:type="spellStart"/>
      <w:r w:rsidRPr="00EE5568">
        <w:rPr>
          <w:rFonts w:eastAsia="TimesNewRoman,Italic" w:cs="Times New Roman"/>
          <w:b/>
          <w:iCs/>
          <w:sz w:val="20"/>
          <w:szCs w:val="20"/>
          <w:lang w:val="en-GB"/>
        </w:rPr>
        <w:t>Okul</w:t>
      </w:r>
      <w:proofErr w:type="spellEnd"/>
      <w:r w:rsidRPr="00EE5568">
        <w:rPr>
          <w:rFonts w:eastAsia="TimesNewRoman,Italic" w:cs="Times New Roman"/>
          <w:b/>
          <w:iCs/>
          <w:sz w:val="20"/>
          <w:szCs w:val="20"/>
          <w:lang w:val="en-GB"/>
        </w:rPr>
        <w:t xml:space="preserve"> </w:t>
      </w:r>
      <w:proofErr w:type="spellStart"/>
      <w:r w:rsidRPr="00EE5568">
        <w:rPr>
          <w:rFonts w:eastAsia="TimesNewRoman,Italic" w:cs="Times New Roman"/>
          <w:b/>
          <w:iCs/>
          <w:sz w:val="20"/>
          <w:szCs w:val="20"/>
          <w:lang w:val="en-GB"/>
        </w:rPr>
        <w:t>Yönetimi</w:t>
      </w:r>
      <w:proofErr w:type="spellEnd"/>
      <w:r w:rsidRPr="00EF5065">
        <w:rPr>
          <w:rFonts w:eastAsia="TimesNewRoman,Italic" w:cs="Times New Roman"/>
          <w:iCs/>
          <w:sz w:val="20"/>
          <w:szCs w:val="20"/>
          <w:lang w:val="en-GB"/>
        </w:rPr>
        <w:t xml:space="preserve">, </w:t>
      </w:r>
      <w:r w:rsidRPr="00EF5065">
        <w:rPr>
          <w:rFonts w:eastAsia="TimesNewRoman" w:cs="Times New Roman"/>
          <w:sz w:val="20"/>
          <w:szCs w:val="20"/>
          <w:lang w:val="en-GB"/>
        </w:rPr>
        <w:t xml:space="preserve">Ankara: </w:t>
      </w:r>
      <w:proofErr w:type="spellStart"/>
      <w:r w:rsidRPr="00EF5065">
        <w:rPr>
          <w:rFonts w:eastAsia="TimesNewRoman" w:cs="Times New Roman"/>
          <w:sz w:val="20"/>
          <w:szCs w:val="20"/>
          <w:lang w:val="en-GB"/>
        </w:rPr>
        <w:t>Pegem</w:t>
      </w:r>
      <w:proofErr w:type="spellEnd"/>
      <w:r w:rsidRPr="00EF5065">
        <w:rPr>
          <w:rFonts w:eastAsia="TimesNewRoman" w:cs="Times New Roman"/>
          <w:sz w:val="20"/>
          <w:szCs w:val="20"/>
          <w:lang w:val="en-GB"/>
        </w:rPr>
        <w:t xml:space="preserve"> </w:t>
      </w:r>
      <w:proofErr w:type="spellStart"/>
      <w:r w:rsidRPr="00EF5065">
        <w:rPr>
          <w:rFonts w:eastAsia="TimesNewRoman" w:cs="Times New Roman"/>
          <w:sz w:val="20"/>
          <w:szCs w:val="20"/>
          <w:lang w:val="en-GB"/>
        </w:rPr>
        <w:t>Yayıncılık</w:t>
      </w:r>
      <w:proofErr w:type="spellEnd"/>
      <w:r w:rsidRPr="00EF5065">
        <w:rPr>
          <w:rFonts w:eastAsia="TimesNewRoman" w:cs="Times New Roman"/>
          <w:sz w:val="20"/>
          <w:szCs w:val="20"/>
          <w:lang w:val="en-GB"/>
        </w:rPr>
        <w:t>.</w:t>
      </w:r>
    </w:p>
    <w:p w:rsidR="009700F3" w:rsidRPr="00EF5065" w:rsidRDefault="009700F3" w:rsidP="00521ED2">
      <w:pPr>
        <w:spacing w:before="120" w:after="120" w:line="240" w:lineRule="auto"/>
        <w:jc w:val="both"/>
        <w:rPr>
          <w:rFonts w:cs="Arial"/>
          <w:sz w:val="20"/>
          <w:szCs w:val="20"/>
          <w:shd w:val="clear" w:color="auto" w:fill="FFFFFF"/>
        </w:rPr>
      </w:pPr>
    </w:p>
    <w:sectPr w:rsidR="009700F3" w:rsidRPr="00EF5065" w:rsidSect="00067ABE">
      <w:pgSz w:w="11906" w:h="16838"/>
      <w:pgMar w:top="3119" w:right="2552" w:bottom="3119" w:left="255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E2F" w:rsidRDefault="007B7E2F" w:rsidP="00EA5673">
      <w:pPr>
        <w:spacing w:after="0" w:line="240" w:lineRule="auto"/>
      </w:pPr>
      <w:r>
        <w:separator/>
      </w:r>
    </w:p>
  </w:endnote>
  <w:endnote w:type="continuationSeparator" w:id="0">
    <w:p w:rsidR="007B7E2F" w:rsidRDefault="007B7E2F" w:rsidP="00EA5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10" w:csb1="00000000"/>
  </w:font>
  <w:font w:name="TimesNewRoman,Italic">
    <w:altName w:val="MS Mincho"/>
    <w:panose1 w:val="00000000000000000000"/>
    <w:charset w:val="80"/>
    <w:family w:val="auto"/>
    <w:notTrueType/>
    <w:pitch w:val="default"/>
    <w:sig w:usb0="00000005" w:usb1="08070000" w:usb2="00000010" w:usb3="00000000" w:csb0="0002001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E2F" w:rsidRDefault="007B7E2F" w:rsidP="00EA5673">
      <w:pPr>
        <w:spacing w:after="0" w:line="240" w:lineRule="auto"/>
      </w:pPr>
      <w:r>
        <w:separator/>
      </w:r>
    </w:p>
  </w:footnote>
  <w:footnote w:type="continuationSeparator" w:id="0">
    <w:p w:rsidR="007B7E2F" w:rsidRDefault="007B7E2F" w:rsidP="00EA5673">
      <w:pPr>
        <w:spacing w:after="0" w:line="240" w:lineRule="auto"/>
      </w:pPr>
      <w:r>
        <w:continuationSeparator/>
      </w:r>
    </w:p>
  </w:footnote>
  <w:footnote w:id="1">
    <w:p w:rsidR="001A506F" w:rsidRPr="00A84085" w:rsidRDefault="001A506F">
      <w:pPr>
        <w:pStyle w:val="DipnotMetni"/>
        <w:rPr>
          <w:rFonts w:asciiTheme="minorHAnsi" w:hAnsiTheme="minorHAnsi"/>
        </w:rPr>
      </w:pPr>
      <w:r w:rsidRPr="00A84085">
        <w:rPr>
          <w:rStyle w:val="DipnotBavurusu"/>
          <w:rFonts w:asciiTheme="minorHAnsi" w:hAnsiTheme="minorHAnsi"/>
          <w:sz w:val="20"/>
        </w:rPr>
        <w:footnoteRef/>
      </w:r>
      <w:proofErr w:type="spellStart"/>
      <w:r w:rsidRPr="00A84085">
        <w:rPr>
          <w:rFonts w:asciiTheme="minorHAnsi" w:hAnsiTheme="minorHAnsi"/>
        </w:rPr>
        <w:t>Doç.Dr</w:t>
      </w:r>
      <w:proofErr w:type="spellEnd"/>
      <w:r w:rsidRPr="00A84085">
        <w:rPr>
          <w:rFonts w:asciiTheme="minorHAnsi" w:hAnsiTheme="minorHAnsi"/>
        </w:rPr>
        <w:t xml:space="preserve">. Ankara Üniversitesi Eğitim Bilimleri Fakültesi, </w:t>
      </w:r>
      <w:hyperlink r:id="rId1" w:history="1">
        <w:r w:rsidRPr="00A84085">
          <w:rPr>
            <w:rStyle w:val="Kpr"/>
            <w:rFonts w:asciiTheme="minorHAnsi" w:hAnsiTheme="minorHAnsi"/>
          </w:rPr>
          <w:t>tsoydan@ankara.edu.tr</w:t>
        </w:r>
      </w:hyperlink>
    </w:p>
    <w:p w:rsidR="001A506F" w:rsidRPr="00A84085" w:rsidRDefault="001A506F">
      <w:pPr>
        <w:pStyle w:val="DipnotMetni"/>
        <w:rPr>
          <w:rFonts w:asciiTheme="minorHAnsi" w:hAnsi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6E603A"/>
    <w:multiLevelType w:val="hybridMultilevel"/>
    <w:tmpl w:val="58983A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C6C"/>
    <w:rsid w:val="00011A6D"/>
    <w:rsid w:val="00017F33"/>
    <w:rsid w:val="00047107"/>
    <w:rsid w:val="00057A53"/>
    <w:rsid w:val="00065399"/>
    <w:rsid w:val="00067ABE"/>
    <w:rsid w:val="00072BB4"/>
    <w:rsid w:val="0008443D"/>
    <w:rsid w:val="000910A9"/>
    <w:rsid w:val="000C768D"/>
    <w:rsid w:val="000C7DB4"/>
    <w:rsid w:val="000E7729"/>
    <w:rsid w:val="000F7DF1"/>
    <w:rsid w:val="00101299"/>
    <w:rsid w:val="00110C59"/>
    <w:rsid w:val="0011218E"/>
    <w:rsid w:val="00116E12"/>
    <w:rsid w:val="001171CA"/>
    <w:rsid w:val="0012616D"/>
    <w:rsid w:val="0013184D"/>
    <w:rsid w:val="00147995"/>
    <w:rsid w:val="00153004"/>
    <w:rsid w:val="001536EF"/>
    <w:rsid w:val="0016502C"/>
    <w:rsid w:val="00182C6C"/>
    <w:rsid w:val="0018511A"/>
    <w:rsid w:val="001A098C"/>
    <w:rsid w:val="001A506F"/>
    <w:rsid w:val="001D350E"/>
    <w:rsid w:val="001E4115"/>
    <w:rsid w:val="001F383D"/>
    <w:rsid w:val="002162AB"/>
    <w:rsid w:val="00217C56"/>
    <w:rsid w:val="00252300"/>
    <w:rsid w:val="00253F99"/>
    <w:rsid w:val="002765CD"/>
    <w:rsid w:val="002A0E87"/>
    <w:rsid w:val="002B1F00"/>
    <w:rsid w:val="002C115C"/>
    <w:rsid w:val="002E3ACB"/>
    <w:rsid w:val="002E4482"/>
    <w:rsid w:val="002F3719"/>
    <w:rsid w:val="00322A0C"/>
    <w:rsid w:val="00323B3F"/>
    <w:rsid w:val="00326B80"/>
    <w:rsid w:val="00337F6D"/>
    <w:rsid w:val="003433E4"/>
    <w:rsid w:val="0034423F"/>
    <w:rsid w:val="003541DD"/>
    <w:rsid w:val="00362FE4"/>
    <w:rsid w:val="00363FA3"/>
    <w:rsid w:val="00364224"/>
    <w:rsid w:val="00365F5D"/>
    <w:rsid w:val="0038147A"/>
    <w:rsid w:val="00382AA1"/>
    <w:rsid w:val="00386E75"/>
    <w:rsid w:val="003A6F19"/>
    <w:rsid w:val="003B340F"/>
    <w:rsid w:val="003B7422"/>
    <w:rsid w:val="003B7A95"/>
    <w:rsid w:val="003D498A"/>
    <w:rsid w:val="003D5DC8"/>
    <w:rsid w:val="00404601"/>
    <w:rsid w:val="00406FCB"/>
    <w:rsid w:val="00412621"/>
    <w:rsid w:val="00437FC3"/>
    <w:rsid w:val="00453DE2"/>
    <w:rsid w:val="004739D2"/>
    <w:rsid w:val="0048501A"/>
    <w:rsid w:val="00490B28"/>
    <w:rsid w:val="00493F1D"/>
    <w:rsid w:val="0049724A"/>
    <w:rsid w:val="004A3747"/>
    <w:rsid w:val="004A50C3"/>
    <w:rsid w:val="004B5CF1"/>
    <w:rsid w:val="00505FFF"/>
    <w:rsid w:val="00521ED2"/>
    <w:rsid w:val="0052587F"/>
    <w:rsid w:val="00536193"/>
    <w:rsid w:val="0055010F"/>
    <w:rsid w:val="00550443"/>
    <w:rsid w:val="00556F83"/>
    <w:rsid w:val="00595364"/>
    <w:rsid w:val="005C2021"/>
    <w:rsid w:val="005C3BEF"/>
    <w:rsid w:val="005D5B82"/>
    <w:rsid w:val="005E0325"/>
    <w:rsid w:val="00647B32"/>
    <w:rsid w:val="00681EAA"/>
    <w:rsid w:val="00684752"/>
    <w:rsid w:val="00686BE3"/>
    <w:rsid w:val="00695F32"/>
    <w:rsid w:val="006A135A"/>
    <w:rsid w:val="006A4795"/>
    <w:rsid w:val="006C3224"/>
    <w:rsid w:val="006C6E36"/>
    <w:rsid w:val="006D1ADF"/>
    <w:rsid w:val="006E1742"/>
    <w:rsid w:val="006E55F3"/>
    <w:rsid w:val="006F050C"/>
    <w:rsid w:val="006F20D8"/>
    <w:rsid w:val="006F3BCA"/>
    <w:rsid w:val="007070DA"/>
    <w:rsid w:val="007106EF"/>
    <w:rsid w:val="00723E9C"/>
    <w:rsid w:val="007458B9"/>
    <w:rsid w:val="00777ED9"/>
    <w:rsid w:val="007B7E2F"/>
    <w:rsid w:val="007D63F6"/>
    <w:rsid w:val="00803394"/>
    <w:rsid w:val="00811731"/>
    <w:rsid w:val="008241E4"/>
    <w:rsid w:val="0083598E"/>
    <w:rsid w:val="008410D7"/>
    <w:rsid w:val="008414A0"/>
    <w:rsid w:val="0086452E"/>
    <w:rsid w:val="00864DBF"/>
    <w:rsid w:val="00884842"/>
    <w:rsid w:val="008A4DF5"/>
    <w:rsid w:val="008B086F"/>
    <w:rsid w:val="008C2EE5"/>
    <w:rsid w:val="008D3677"/>
    <w:rsid w:val="008D759D"/>
    <w:rsid w:val="008E1A99"/>
    <w:rsid w:val="008E7DA8"/>
    <w:rsid w:val="008F4DD2"/>
    <w:rsid w:val="008F71EA"/>
    <w:rsid w:val="0091467F"/>
    <w:rsid w:val="00915998"/>
    <w:rsid w:val="009223E6"/>
    <w:rsid w:val="00943AB0"/>
    <w:rsid w:val="00944605"/>
    <w:rsid w:val="00966425"/>
    <w:rsid w:val="009700F3"/>
    <w:rsid w:val="00973FAB"/>
    <w:rsid w:val="009754C0"/>
    <w:rsid w:val="009A223F"/>
    <w:rsid w:val="009A7A62"/>
    <w:rsid w:val="009E36DE"/>
    <w:rsid w:val="00A01856"/>
    <w:rsid w:val="00A023C1"/>
    <w:rsid w:val="00A10A51"/>
    <w:rsid w:val="00A11E75"/>
    <w:rsid w:val="00A20ED5"/>
    <w:rsid w:val="00A31729"/>
    <w:rsid w:val="00A80264"/>
    <w:rsid w:val="00A84085"/>
    <w:rsid w:val="00A97A39"/>
    <w:rsid w:val="00AE3E60"/>
    <w:rsid w:val="00AF0F91"/>
    <w:rsid w:val="00B00050"/>
    <w:rsid w:val="00B05ED1"/>
    <w:rsid w:val="00B316BC"/>
    <w:rsid w:val="00B32153"/>
    <w:rsid w:val="00B4436E"/>
    <w:rsid w:val="00B50C3F"/>
    <w:rsid w:val="00B51C54"/>
    <w:rsid w:val="00B661E4"/>
    <w:rsid w:val="00B94016"/>
    <w:rsid w:val="00BD588A"/>
    <w:rsid w:val="00BF27EE"/>
    <w:rsid w:val="00BF31CE"/>
    <w:rsid w:val="00C04202"/>
    <w:rsid w:val="00C04558"/>
    <w:rsid w:val="00C146D2"/>
    <w:rsid w:val="00C15B1B"/>
    <w:rsid w:val="00C3142F"/>
    <w:rsid w:val="00C60DDF"/>
    <w:rsid w:val="00C642F4"/>
    <w:rsid w:val="00C73225"/>
    <w:rsid w:val="00C9493B"/>
    <w:rsid w:val="00CB4346"/>
    <w:rsid w:val="00CD7A1B"/>
    <w:rsid w:val="00D03954"/>
    <w:rsid w:val="00D20340"/>
    <w:rsid w:val="00D24904"/>
    <w:rsid w:val="00D30044"/>
    <w:rsid w:val="00D41FE4"/>
    <w:rsid w:val="00D434FE"/>
    <w:rsid w:val="00D44B7D"/>
    <w:rsid w:val="00D47874"/>
    <w:rsid w:val="00DC310E"/>
    <w:rsid w:val="00DE7381"/>
    <w:rsid w:val="00DE7F9F"/>
    <w:rsid w:val="00E22370"/>
    <w:rsid w:val="00E40D05"/>
    <w:rsid w:val="00E5430C"/>
    <w:rsid w:val="00E56A1D"/>
    <w:rsid w:val="00E8152C"/>
    <w:rsid w:val="00EA561F"/>
    <w:rsid w:val="00EA5673"/>
    <w:rsid w:val="00EA6C62"/>
    <w:rsid w:val="00EB5475"/>
    <w:rsid w:val="00EB5978"/>
    <w:rsid w:val="00ED05C7"/>
    <w:rsid w:val="00EE5568"/>
    <w:rsid w:val="00EE5CB2"/>
    <w:rsid w:val="00EF5065"/>
    <w:rsid w:val="00F26EC9"/>
    <w:rsid w:val="00F54AD1"/>
    <w:rsid w:val="00F5579F"/>
    <w:rsid w:val="00F738B5"/>
    <w:rsid w:val="00F8103B"/>
    <w:rsid w:val="00F85BC7"/>
    <w:rsid w:val="00FA3B24"/>
    <w:rsid w:val="00FB726D"/>
    <w:rsid w:val="00FB7A53"/>
    <w:rsid w:val="00FC4BE1"/>
    <w:rsid w:val="00FD7251"/>
    <w:rsid w:val="00FE47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136BF-21C9-48E7-A7EF-B2604682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82AA1"/>
    <w:pPr>
      <w:ind w:left="720"/>
      <w:contextualSpacing/>
    </w:pPr>
  </w:style>
  <w:style w:type="paragraph" w:customStyle="1" w:styleId="Default">
    <w:name w:val="Default"/>
    <w:rsid w:val="003B7A95"/>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3B7A95"/>
    <w:rPr>
      <w:color w:val="0563C1" w:themeColor="hyperlink"/>
      <w:u w:val="single"/>
    </w:rPr>
  </w:style>
  <w:style w:type="paragraph" w:customStyle="1" w:styleId="Metin">
    <w:name w:val="Metin"/>
    <w:rsid w:val="003B7A95"/>
    <w:pPr>
      <w:tabs>
        <w:tab w:val="left" w:pos="566"/>
      </w:tabs>
      <w:spacing w:after="0" w:line="240" w:lineRule="auto"/>
      <w:ind w:firstLine="566"/>
      <w:jc w:val="both"/>
    </w:pPr>
    <w:rPr>
      <w:rFonts w:ascii="Times New Roman" w:eastAsia="Times New Roman" w:hAnsi="Times New Roman" w:cs="Times New Roman"/>
      <w:sz w:val="19"/>
      <w:szCs w:val="19"/>
      <w:lang w:eastAsia="tr-TR"/>
    </w:rPr>
  </w:style>
  <w:style w:type="paragraph" w:customStyle="1" w:styleId="metin0">
    <w:name w:val="metin"/>
    <w:basedOn w:val="Normal"/>
    <w:rsid w:val="003B7A9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nhideWhenUsed/>
    <w:rsid w:val="008C2EE5"/>
    <w:pPr>
      <w:spacing w:after="0" w:line="24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8C2EE5"/>
    <w:rPr>
      <w:rFonts w:ascii="Times New Roman" w:eastAsia="Times New Roman" w:hAnsi="Times New Roman" w:cs="Times New Roman"/>
      <w:sz w:val="24"/>
      <w:szCs w:val="24"/>
      <w:lang w:eastAsia="tr-TR"/>
    </w:rPr>
  </w:style>
  <w:style w:type="character" w:styleId="HTMLCite">
    <w:name w:val="HTML Cite"/>
    <w:basedOn w:val="VarsaylanParagrafYazTipi"/>
    <w:uiPriority w:val="99"/>
    <w:semiHidden/>
    <w:unhideWhenUsed/>
    <w:rsid w:val="008C2EE5"/>
    <w:rPr>
      <w:i/>
      <w:iCs/>
    </w:rPr>
  </w:style>
  <w:style w:type="paragraph" w:styleId="GvdeMetniGirintisi3">
    <w:name w:val="Body Text Indent 3"/>
    <w:basedOn w:val="Normal"/>
    <w:link w:val="GvdeMetniGirintisi3Char"/>
    <w:uiPriority w:val="99"/>
    <w:semiHidden/>
    <w:unhideWhenUsed/>
    <w:rsid w:val="00EA5673"/>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EA5673"/>
    <w:rPr>
      <w:sz w:val="16"/>
      <w:szCs w:val="16"/>
    </w:rPr>
  </w:style>
  <w:style w:type="character" w:styleId="DipnotBavurusu">
    <w:name w:val="footnote reference"/>
    <w:semiHidden/>
    <w:rsid w:val="00EA5673"/>
    <w:rPr>
      <w:rFonts w:ascii="Times New Roman" w:hAnsi="Times New Roman"/>
      <w:sz w:val="24"/>
      <w:vertAlign w:val="superscript"/>
    </w:rPr>
  </w:style>
  <w:style w:type="paragraph" w:styleId="DipnotMetni">
    <w:name w:val="footnote text"/>
    <w:basedOn w:val="Normal"/>
    <w:link w:val="DipnotMetniChar"/>
    <w:semiHidden/>
    <w:rsid w:val="00EA5673"/>
    <w:pPr>
      <w:spacing w:before="40" w:after="40" w:line="240" w:lineRule="auto"/>
      <w:ind w:left="170" w:hanging="17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EA5673"/>
    <w:rPr>
      <w:rFonts w:ascii="Times New Roman" w:eastAsia="Times New Roman" w:hAnsi="Times New Roman" w:cs="Times New Roman"/>
      <w:sz w:val="20"/>
      <w:szCs w:val="20"/>
      <w:lang w:eastAsia="tr-TR"/>
    </w:rPr>
  </w:style>
  <w:style w:type="paragraph" w:customStyle="1" w:styleId="ortabalkbold">
    <w:name w:val="ortabalkbold"/>
    <w:basedOn w:val="Normal"/>
    <w:rsid w:val="00C15B1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unhideWhenUsed/>
    <w:rsid w:val="00521ED2"/>
    <w:pPr>
      <w:spacing w:after="120"/>
    </w:pPr>
    <w:rPr>
      <w:sz w:val="16"/>
      <w:szCs w:val="16"/>
    </w:rPr>
  </w:style>
  <w:style w:type="character" w:customStyle="1" w:styleId="GvdeMetni3Char">
    <w:name w:val="Gövde Metni 3 Char"/>
    <w:basedOn w:val="VarsaylanParagrafYazTipi"/>
    <w:link w:val="GvdeMetni3"/>
    <w:uiPriority w:val="99"/>
    <w:rsid w:val="00521ED2"/>
    <w:rPr>
      <w:sz w:val="16"/>
      <w:szCs w:val="16"/>
    </w:rPr>
  </w:style>
  <w:style w:type="paragraph" w:styleId="stbilgi">
    <w:name w:val="header"/>
    <w:basedOn w:val="Normal"/>
    <w:link w:val="stbilgiChar"/>
    <w:uiPriority w:val="99"/>
    <w:unhideWhenUsed/>
    <w:rsid w:val="003D5DC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D5DC8"/>
  </w:style>
  <w:style w:type="paragraph" w:styleId="Altbilgi">
    <w:name w:val="footer"/>
    <w:basedOn w:val="Normal"/>
    <w:link w:val="AltbilgiChar"/>
    <w:uiPriority w:val="99"/>
    <w:unhideWhenUsed/>
    <w:rsid w:val="003D5DC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D5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865991">
      <w:bodyDiv w:val="1"/>
      <w:marLeft w:val="0"/>
      <w:marRight w:val="0"/>
      <w:marTop w:val="0"/>
      <w:marBottom w:val="0"/>
      <w:divBdr>
        <w:top w:val="none" w:sz="0" w:space="0" w:color="auto"/>
        <w:left w:val="none" w:sz="0" w:space="0" w:color="auto"/>
        <w:bottom w:val="none" w:sz="0" w:space="0" w:color="auto"/>
        <w:right w:val="none" w:sz="0" w:space="0" w:color="auto"/>
      </w:divBdr>
    </w:div>
    <w:div w:id="893006079">
      <w:bodyDiv w:val="1"/>
      <w:marLeft w:val="0"/>
      <w:marRight w:val="0"/>
      <w:marTop w:val="0"/>
      <w:marBottom w:val="0"/>
      <w:divBdr>
        <w:top w:val="none" w:sz="0" w:space="0" w:color="auto"/>
        <w:left w:val="none" w:sz="0" w:space="0" w:color="auto"/>
        <w:bottom w:val="none" w:sz="0" w:space="0" w:color="auto"/>
        <w:right w:val="none" w:sz="0" w:space="0" w:color="auto"/>
      </w:divBdr>
    </w:div>
    <w:div w:id="962535223">
      <w:bodyDiv w:val="1"/>
      <w:marLeft w:val="0"/>
      <w:marRight w:val="0"/>
      <w:marTop w:val="0"/>
      <w:marBottom w:val="0"/>
      <w:divBdr>
        <w:top w:val="none" w:sz="0" w:space="0" w:color="auto"/>
        <w:left w:val="none" w:sz="0" w:space="0" w:color="auto"/>
        <w:bottom w:val="none" w:sz="0" w:space="0" w:color="auto"/>
        <w:right w:val="none" w:sz="0" w:space="0" w:color="auto"/>
      </w:divBdr>
    </w:div>
    <w:div w:id="213093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vzuat.gov.tr/MevzuatMetin/1.5.657.pdf" TargetMode="External"/><Relationship Id="rId13" Type="http://schemas.openxmlformats.org/officeDocument/2006/relationships/hyperlink" Target="http://www.resmigazete.gov.tr/eskiler/2017/04/20170422-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smigazete.gov.tr/eskiler/2015/04/20150417-4.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migazete.gov.tr/eskiler/2015/10/20151006-2.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smigazete.gov.tr/eskiler/2014/03/20140314-1.htm" TargetMode="External"/><Relationship Id="rId4" Type="http://schemas.openxmlformats.org/officeDocument/2006/relationships/settings" Target="settings.xml"/><Relationship Id="rId9" Type="http://schemas.openxmlformats.org/officeDocument/2006/relationships/hyperlink" Target="http://rdb.meb.gov.tr/mevzuat/652_khk.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tsoydan@ankara.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F624C-A51E-42A2-AC25-9A8D2CF40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5123</Words>
  <Characters>29206</Characters>
  <Application>Microsoft Office Word</Application>
  <DocSecurity>0</DocSecurity>
  <Lines>243</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Tarik soydan</dc:creator>
  <cp:keywords/>
  <dc:description/>
  <cp:lastModifiedBy>Tarik soydan</cp:lastModifiedBy>
  <cp:revision>2</cp:revision>
  <dcterms:created xsi:type="dcterms:W3CDTF">2019-04-26T07:59:00Z</dcterms:created>
  <dcterms:modified xsi:type="dcterms:W3CDTF">2019-04-26T07:59:00Z</dcterms:modified>
</cp:coreProperties>
</file>