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22EF4" w14:textId="5769A425" w:rsidR="00EE3D00" w:rsidRPr="009B4A65" w:rsidRDefault="00EF0FF4" w:rsidP="006C198C">
      <w:pPr>
        <w:spacing w:line="240" w:lineRule="auto"/>
        <w:rPr>
          <w:rFonts w:ascii="Times New Roman" w:hAnsi="Times New Roman" w:cs="Times New Roman"/>
          <w:b/>
        </w:rPr>
      </w:pPr>
      <w:r w:rsidRPr="009B4A65">
        <w:rPr>
          <w:rFonts w:ascii="Times New Roman" w:hAnsi="Times New Roman" w:cs="Times New Roman"/>
          <w:b/>
        </w:rPr>
        <w:t>DERS BİLGİLERİ</w:t>
      </w:r>
    </w:p>
    <w:tbl>
      <w:tblPr>
        <w:tblStyle w:val="TabloKlavuzu"/>
        <w:tblW w:w="0" w:type="auto"/>
        <w:tblLook w:val="04A0" w:firstRow="1" w:lastRow="0" w:firstColumn="1" w:lastColumn="0" w:noHBand="0" w:noVBand="1"/>
      </w:tblPr>
      <w:tblGrid>
        <w:gridCol w:w="3539"/>
        <w:gridCol w:w="1134"/>
        <w:gridCol w:w="1134"/>
        <w:gridCol w:w="992"/>
        <w:gridCol w:w="1134"/>
        <w:gridCol w:w="1129"/>
      </w:tblGrid>
      <w:tr w:rsidR="00EF0FF4" w:rsidRPr="00EF0FF4" w14:paraId="7C71894C" w14:textId="0D90E854" w:rsidTr="008562BD">
        <w:tc>
          <w:tcPr>
            <w:tcW w:w="35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26AFF1E" w14:textId="2F27E1DC"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Ders Adı</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6DCA1416" w14:textId="4ABCBBD0"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Kodu</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48730EE9" w14:textId="457DEF28"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Yarıyıl</w:t>
            </w:r>
          </w:p>
        </w:tc>
        <w:tc>
          <w:tcPr>
            <w:tcW w:w="99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927DAA9" w14:textId="0B4CAE25"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T+U Saat</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16A3715B" w14:textId="17C18867"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U. Kredi</w:t>
            </w:r>
          </w:p>
        </w:tc>
        <w:tc>
          <w:tcPr>
            <w:tcW w:w="112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0B2D8C60" w14:textId="769A8B6A"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AKTS</w:t>
            </w:r>
          </w:p>
        </w:tc>
      </w:tr>
      <w:tr w:rsidR="00B43CC0" w:rsidRPr="00EF0FF4" w14:paraId="6D1E93AE" w14:textId="0CFDDF1B" w:rsidTr="008562BD">
        <w:tc>
          <w:tcPr>
            <w:tcW w:w="35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AAD2BCF" w14:textId="14A2488D"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sz w:val="18"/>
                <w:szCs w:val="18"/>
              </w:rPr>
              <w:t>Özel Eğitimde Oyun ve Müzik</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0768023" w14:textId="30C60B50"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sz w:val="18"/>
                <w:szCs w:val="18"/>
              </w:rPr>
              <w:t>AÖE208</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C89ACB4" w14:textId="38ACB77B"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sz w:val="18"/>
                <w:szCs w:val="18"/>
              </w:rPr>
              <w:t>4. Yarıyıl</w:t>
            </w:r>
          </w:p>
        </w:tc>
        <w:tc>
          <w:tcPr>
            <w:tcW w:w="99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E6B0F0E" w14:textId="5507C518"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sz w:val="18"/>
                <w:szCs w:val="18"/>
              </w:rPr>
              <w:t>2 + 0</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E61998F" w14:textId="26211AA3"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sz w:val="18"/>
                <w:szCs w:val="18"/>
              </w:rPr>
              <w:t>2,0</w:t>
            </w:r>
          </w:p>
        </w:tc>
        <w:tc>
          <w:tcPr>
            <w:tcW w:w="112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264BE9E" w14:textId="5F07AECA"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sz w:val="18"/>
                <w:szCs w:val="18"/>
              </w:rPr>
              <w:t>3,0</w:t>
            </w:r>
          </w:p>
        </w:tc>
      </w:tr>
      <w:tr w:rsidR="00EF0FF4" w:rsidRPr="00EF0FF4" w14:paraId="6DA1A910" w14:textId="77777777" w:rsidTr="008562BD">
        <w:tc>
          <w:tcPr>
            <w:tcW w:w="3539" w:type="dxa"/>
            <w:tcBorders>
              <w:top w:val="single" w:sz="4" w:space="0" w:color="A5A5A5" w:themeColor="accent3"/>
              <w:left w:val="single" w:sz="4" w:space="0" w:color="A5A5A5" w:themeColor="accent3"/>
              <w:bottom w:val="nil"/>
              <w:right w:val="single" w:sz="4" w:space="0" w:color="A5A5A5" w:themeColor="accent3"/>
            </w:tcBorders>
            <w:shd w:val="clear" w:color="auto" w:fill="F2F2F2" w:themeFill="background1" w:themeFillShade="F2"/>
          </w:tcPr>
          <w:p w14:paraId="10B1209A"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Ön Koşullar</w:t>
            </w:r>
          </w:p>
          <w:p w14:paraId="491479AA" w14:textId="4F29C681" w:rsidR="00EF0FF4" w:rsidRPr="009B4A65" w:rsidRDefault="00EF0FF4" w:rsidP="00EF0FF4">
            <w:pPr>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18C478D" w14:textId="2499DD19" w:rsidR="00EF0FF4" w:rsidRPr="009B4A65" w:rsidRDefault="00B43CC0" w:rsidP="00EF0FF4">
            <w:pPr>
              <w:rPr>
                <w:rFonts w:ascii="Times New Roman" w:hAnsi="Times New Roman" w:cs="Times New Roman"/>
                <w:b/>
                <w:sz w:val="18"/>
                <w:szCs w:val="18"/>
              </w:rPr>
            </w:pPr>
            <w:r>
              <w:rPr>
                <w:rFonts w:ascii="Times New Roman" w:hAnsi="Times New Roman" w:cs="Times New Roman"/>
                <w:b/>
                <w:sz w:val="18"/>
                <w:szCs w:val="18"/>
              </w:rPr>
              <w:t>Yok</w:t>
            </w:r>
          </w:p>
        </w:tc>
      </w:tr>
      <w:tr w:rsidR="00EF0FF4" w:rsidRPr="00EF0FF4" w14:paraId="5FE83B63" w14:textId="77777777" w:rsidTr="007376EE">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7AE7C85"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Dersin Dili</w:t>
            </w:r>
          </w:p>
          <w:p w14:paraId="6DDFB788" w14:textId="763C7056" w:rsidR="00EF0FF4" w:rsidRPr="009B4A65" w:rsidRDefault="00EF0FF4" w:rsidP="00EF0FF4">
            <w:pPr>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A90CBD3" w14:textId="1EA3D64A" w:rsidR="00EF0FF4" w:rsidRPr="009B4A65" w:rsidRDefault="00B43CC0" w:rsidP="00EF0FF4">
            <w:pPr>
              <w:rPr>
                <w:rFonts w:ascii="Times New Roman" w:hAnsi="Times New Roman" w:cs="Times New Roman"/>
                <w:b/>
                <w:sz w:val="18"/>
                <w:szCs w:val="18"/>
              </w:rPr>
            </w:pPr>
            <w:r>
              <w:rPr>
                <w:rFonts w:ascii="Times New Roman" w:hAnsi="Times New Roman" w:cs="Times New Roman"/>
                <w:b/>
                <w:sz w:val="18"/>
                <w:szCs w:val="18"/>
              </w:rPr>
              <w:t>Türkçe</w:t>
            </w:r>
          </w:p>
        </w:tc>
      </w:tr>
      <w:tr w:rsidR="00EF0FF4" w:rsidRPr="00EF0FF4" w14:paraId="716B0BAD" w14:textId="77777777" w:rsidTr="007376EE">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3C067EE6"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Dersin Düzeyi</w:t>
            </w:r>
          </w:p>
          <w:p w14:paraId="6B3B27B8" w14:textId="2777DA82" w:rsidR="007376EE" w:rsidRPr="009B4A65" w:rsidRDefault="007376EE" w:rsidP="00EF0FF4">
            <w:pPr>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76FA71E" w14:textId="48DEEA49" w:rsidR="00EF0FF4" w:rsidRPr="009B4A65" w:rsidRDefault="00B43CC0" w:rsidP="00EF0FF4">
            <w:pPr>
              <w:rPr>
                <w:rFonts w:ascii="Times New Roman" w:hAnsi="Times New Roman" w:cs="Times New Roman"/>
                <w:b/>
                <w:sz w:val="18"/>
                <w:szCs w:val="18"/>
              </w:rPr>
            </w:pPr>
            <w:r>
              <w:rPr>
                <w:rFonts w:ascii="Times New Roman" w:hAnsi="Times New Roman" w:cs="Times New Roman"/>
                <w:b/>
                <w:sz w:val="18"/>
                <w:szCs w:val="18"/>
              </w:rPr>
              <w:t>Lisans</w:t>
            </w:r>
          </w:p>
        </w:tc>
      </w:tr>
      <w:tr w:rsidR="00EF0FF4" w:rsidRPr="00EF0FF4" w14:paraId="76902BC8" w14:textId="77777777" w:rsidTr="007376EE">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11786E10"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Dersin Türü</w:t>
            </w:r>
          </w:p>
          <w:p w14:paraId="32ABEDA0" w14:textId="3BCBB8AC" w:rsidR="00EF0FF4" w:rsidRPr="009B4A65" w:rsidRDefault="00EF0FF4" w:rsidP="00EF0FF4">
            <w:pPr>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8C7DDAF" w14:textId="33A59E7D" w:rsidR="00EF0FF4" w:rsidRPr="009B4A65" w:rsidRDefault="00B43CC0" w:rsidP="00EF0FF4">
            <w:pPr>
              <w:rPr>
                <w:rFonts w:ascii="Times New Roman" w:hAnsi="Times New Roman" w:cs="Times New Roman"/>
                <w:b/>
                <w:sz w:val="18"/>
                <w:szCs w:val="18"/>
              </w:rPr>
            </w:pPr>
            <w:r>
              <w:rPr>
                <w:rFonts w:ascii="Times New Roman" w:hAnsi="Times New Roman" w:cs="Times New Roman"/>
                <w:b/>
                <w:sz w:val="18"/>
                <w:szCs w:val="18"/>
              </w:rPr>
              <w:t>Zorunlu</w:t>
            </w:r>
          </w:p>
        </w:tc>
      </w:tr>
      <w:tr w:rsidR="00EF0FF4" w:rsidRPr="00EF0FF4" w14:paraId="361B65F2" w14:textId="77777777" w:rsidTr="008562BD">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5F7EA205"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Görüşme Gün ve Saati</w:t>
            </w:r>
          </w:p>
          <w:p w14:paraId="13EC941D" w14:textId="54230B8A" w:rsidR="00EF0FF4" w:rsidRPr="009B4A65" w:rsidRDefault="00EF0FF4" w:rsidP="00EF0FF4">
            <w:pPr>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5FAEB22" w14:textId="39878F5F" w:rsidR="00EF0FF4" w:rsidRPr="009B4A65" w:rsidRDefault="00B43CC0" w:rsidP="00EF0FF4">
            <w:pPr>
              <w:rPr>
                <w:rFonts w:ascii="Times New Roman" w:hAnsi="Times New Roman" w:cs="Times New Roman"/>
                <w:b/>
                <w:sz w:val="18"/>
                <w:szCs w:val="18"/>
              </w:rPr>
            </w:pPr>
            <w:r>
              <w:rPr>
                <w:rFonts w:ascii="Times New Roman" w:hAnsi="Times New Roman" w:cs="Times New Roman"/>
                <w:b/>
                <w:sz w:val="18"/>
                <w:szCs w:val="18"/>
              </w:rPr>
              <w:t>Pazartesi 12:30-13:</w:t>
            </w:r>
            <w:proofErr w:type="gramStart"/>
            <w:r>
              <w:rPr>
                <w:rFonts w:ascii="Times New Roman" w:hAnsi="Times New Roman" w:cs="Times New Roman"/>
                <w:b/>
                <w:sz w:val="18"/>
                <w:szCs w:val="18"/>
              </w:rPr>
              <w:t>30 , Cuma</w:t>
            </w:r>
            <w:proofErr w:type="gramEnd"/>
            <w:r>
              <w:rPr>
                <w:rFonts w:ascii="Times New Roman" w:hAnsi="Times New Roman" w:cs="Times New Roman"/>
                <w:b/>
                <w:sz w:val="18"/>
                <w:szCs w:val="18"/>
              </w:rPr>
              <w:t xml:space="preserve"> 12:30-13:30</w:t>
            </w:r>
          </w:p>
        </w:tc>
      </w:tr>
      <w:tr w:rsidR="00EF0FF4" w:rsidRPr="00EF0FF4" w14:paraId="0519E1BA" w14:textId="77777777" w:rsidTr="008562BD">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4BE4ADE8"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 Verenler</w:t>
            </w:r>
          </w:p>
          <w:p w14:paraId="5422D2A6" w14:textId="181A8172" w:rsidR="00EF0FF4" w:rsidRPr="009B4A65" w:rsidRDefault="00EF0FF4" w:rsidP="00EF0FF4">
            <w:pPr>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6F80D0F" w14:textId="3493A922" w:rsidR="00EF0FF4" w:rsidRPr="009B4A65" w:rsidRDefault="00B43CC0" w:rsidP="00EF0FF4">
            <w:pPr>
              <w:rPr>
                <w:rFonts w:ascii="Times New Roman" w:hAnsi="Times New Roman" w:cs="Times New Roman"/>
                <w:b/>
                <w:sz w:val="18"/>
                <w:szCs w:val="18"/>
              </w:rPr>
            </w:pPr>
            <w:r>
              <w:rPr>
                <w:rFonts w:ascii="Times New Roman" w:hAnsi="Times New Roman" w:cs="Times New Roman"/>
                <w:b/>
                <w:sz w:val="18"/>
                <w:szCs w:val="18"/>
              </w:rPr>
              <w:t xml:space="preserve">Dr. </w:t>
            </w:r>
            <w:proofErr w:type="spellStart"/>
            <w:r>
              <w:rPr>
                <w:rFonts w:ascii="Times New Roman" w:hAnsi="Times New Roman" w:cs="Times New Roman"/>
                <w:b/>
                <w:sz w:val="18"/>
                <w:szCs w:val="18"/>
              </w:rPr>
              <w:t>Öğr</w:t>
            </w:r>
            <w:proofErr w:type="spellEnd"/>
            <w:r>
              <w:rPr>
                <w:rFonts w:ascii="Times New Roman" w:hAnsi="Times New Roman" w:cs="Times New Roman"/>
                <w:b/>
                <w:sz w:val="18"/>
                <w:szCs w:val="18"/>
              </w:rPr>
              <w:t xml:space="preserve">. Üyesi Meral Çilem </w:t>
            </w:r>
            <w:proofErr w:type="spellStart"/>
            <w:r>
              <w:rPr>
                <w:rFonts w:ascii="Times New Roman" w:hAnsi="Times New Roman" w:cs="Times New Roman"/>
                <w:b/>
                <w:sz w:val="18"/>
                <w:szCs w:val="18"/>
              </w:rPr>
              <w:t>Ökcün</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Akçamuş</w:t>
            </w:r>
            <w:proofErr w:type="spellEnd"/>
          </w:p>
        </w:tc>
      </w:tr>
      <w:tr w:rsidR="00EF0FF4" w:rsidRPr="00EF0FF4" w14:paraId="074D91FC" w14:textId="77777777" w:rsidTr="008562BD">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B5E6332"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Dersin Amacı</w:t>
            </w:r>
          </w:p>
          <w:p w14:paraId="0E5EB0D2" w14:textId="1EF07FAA" w:rsidR="00EF0FF4" w:rsidRPr="009B4A65" w:rsidRDefault="00EF0FF4" w:rsidP="00EF0FF4">
            <w:pPr>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1B21146" w14:textId="26AFAD62" w:rsidR="00EF0FF4" w:rsidRPr="009B4A65" w:rsidRDefault="00B43CC0" w:rsidP="00EF0FF4">
            <w:pPr>
              <w:rPr>
                <w:rFonts w:ascii="Times New Roman" w:hAnsi="Times New Roman" w:cs="Times New Roman"/>
                <w:b/>
                <w:sz w:val="18"/>
                <w:szCs w:val="18"/>
              </w:rPr>
            </w:pPr>
            <w:r w:rsidRPr="00B43CC0">
              <w:rPr>
                <w:rFonts w:ascii="Times New Roman" w:hAnsi="Times New Roman" w:cs="Times New Roman"/>
                <w:b/>
                <w:sz w:val="18"/>
                <w:szCs w:val="18"/>
              </w:rPr>
              <w:t>Bu dersin amacı özel eğitim öğretmen adaylarına özel eğitimde oyun ve müzik ile ilgili temel kavramları kazandırmaktır.</w:t>
            </w:r>
          </w:p>
        </w:tc>
      </w:tr>
      <w:tr w:rsidR="00EF0FF4" w:rsidRPr="00EF0FF4" w14:paraId="3A41E8C3" w14:textId="77777777" w:rsidTr="008562BD">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68787E52"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Dersin İçeriği</w:t>
            </w:r>
          </w:p>
          <w:p w14:paraId="26730E0E" w14:textId="3F101EC0" w:rsidR="00EF0FF4" w:rsidRPr="009B4A65" w:rsidRDefault="00EF0FF4" w:rsidP="00EF0FF4">
            <w:pPr>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6EF028F" w14:textId="70088731" w:rsidR="00EF0FF4" w:rsidRPr="009B4A65" w:rsidRDefault="00B43CC0" w:rsidP="00EF0FF4">
            <w:pPr>
              <w:rPr>
                <w:rFonts w:ascii="Times New Roman" w:hAnsi="Times New Roman" w:cs="Times New Roman"/>
                <w:b/>
                <w:sz w:val="18"/>
                <w:szCs w:val="18"/>
              </w:rPr>
            </w:pPr>
            <w:proofErr w:type="gramStart"/>
            <w:r w:rsidRPr="00B43CC0">
              <w:rPr>
                <w:rFonts w:ascii="Times New Roman" w:hAnsi="Times New Roman" w:cs="Times New Roman"/>
                <w:b/>
                <w:sz w:val="18"/>
                <w:szCs w:val="18"/>
              </w:rPr>
              <w:t xml:space="preserve">Bu ders ile öğrencilerin; oyunun eğitim uygulamalarında kullanılmasında etkili olmuş kişileri ve oyun kuramlarını eğitim uygulamalarına etkisi açısından tanımlamaları, oyunda gelişim aşamalarını ve özel </w:t>
            </w:r>
            <w:proofErr w:type="spellStart"/>
            <w:r w:rsidRPr="00B43CC0">
              <w:rPr>
                <w:rFonts w:ascii="Times New Roman" w:hAnsi="Times New Roman" w:cs="Times New Roman"/>
                <w:b/>
                <w:sz w:val="18"/>
                <w:szCs w:val="18"/>
              </w:rPr>
              <w:t>gereksinimli</w:t>
            </w:r>
            <w:proofErr w:type="spellEnd"/>
            <w:r w:rsidRPr="00B43CC0">
              <w:rPr>
                <w:rFonts w:ascii="Times New Roman" w:hAnsi="Times New Roman" w:cs="Times New Roman"/>
                <w:b/>
                <w:sz w:val="18"/>
                <w:szCs w:val="18"/>
              </w:rPr>
              <w:t xml:space="preserve"> bireylerin oyun gelişimindeki yetersizliklerini tanımlamaları, oyunu öğretimin etkililiğini artırmak, özel </w:t>
            </w:r>
            <w:proofErr w:type="spellStart"/>
            <w:r w:rsidRPr="00B43CC0">
              <w:rPr>
                <w:rFonts w:ascii="Times New Roman" w:hAnsi="Times New Roman" w:cs="Times New Roman"/>
                <w:b/>
                <w:sz w:val="18"/>
                <w:szCs w:val="18"/>
              </w:rPr>
              <w:t>gereksinimli</w:t>
            </w:r>
            <w:proofErr w:type="spellEnd"/>
            <w:r w:rsidRPr="00B43CC0">
              <w:rPr>
                <w:rFonts w:ascii="Times New Roman" w:hAnsi="Times New Roman" w:cs="Times New Roman"/>
                <w:b/>
                <w:sz w:val="18"/>
                <w:szCs w:val="18"/>
              </w:rPr>
              <w:t xml:space="preserve"> bireylerin gereksinimlerine uygun öğretim ve değerlendirme materyalleri geliştirmek için kullanmaları, özel </w:t>
            </w:r>
            <w:proofErr w:type="spellStart"/>
            <w:r w:rsidRPr="00B43CC0">
              <w:rPr>
                <w:rFonts w:ascii="Times New Roman" w:hAnsi="Times New Roman" w:cs="Times New Roman"/>
                <w:b/>
                <w:sz w:val="18"/>
                <w:szCs w:val="18"/>
              </w:rPr>
              <w:t>gereksinimli</w:t>
            </w:r>
            <w:proofErr w:type="spellEnd"/>
            <w:r w:rsidRPr="00B43CC0">
              <w:rPr>
                <w:rFonts w:ascii="Times New Roman" w:hAnsi="Times New Roman" w:cs="Times New Roman"/>
                <w:b/>
                <w:sz w:val="18"/>
                <w:szCs w:val="18"/>
              </w:rPr>
              <w:t xml:space="preserve"> bireylerin bilişsel, sosyal, motor, dil ve akademik gelişimlerini desteklemede etkinlik temelli öğretim yaklaşımını kullanmaları, kişisel ve mesleki gelişiminde oyun gelişimi, oyuna dayalı öğretim yöntemleri, oyunun değerlendirilmesine ilişkin gelişmeleri takip etmeleri amaçlanmaktadır.</w:t>
            </w:r>
            <w:proofErr w:type="gramEnd"/>
          </w:p>
        </w:tc>
      </w:tr>
      <w:tr w:rsidR="00EF0FF4" w:rsidRPr="00EF0FF4" w14:paraId="51A8AA43" w14:textId="77777777" w:rsidTr="008562BD">
        <w:tc>
          <w:tcPr>
            <w:tcW w:w="3539" w:type="dxa"/>
            <w:tcBorders>
              <w:top w:val="nil"/>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2D10CC0A"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 Öğrenme Kazanımları</w:t>
            </w:r>
          </w:p>
          <w:p w14:paraId="0BE78530" w14:textId="77777777" w:rsidR="00EF0FF4" w:rsidRPr="009B4A65" w:rsidRDefault="00EF0FF4" w:rsidP="00EF0FF4">
            <w:pPr>
              <w:rPr>
                <w:rFonts w:ascii="Times New Roman" w:hAnsi="Times New Roman" w:cs="Times New Roman"/>
                <w:b/>
                <w:sz w:val="18"/>
                <w:szCs w:val="18"/>
              </w:rPr>
            </w:pPr>
          </w:p>
          <w:p w14:paraId="2ECA70D3" w14:textId="78706BE1" w:rsidR="00EF0FF4" w:rsidRPr="009B4A65" w:rsidRDefault="00EF0FF4" w:rsidP="00EF0FF4">
            <w:pPr>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05C61CA" w14:textId="77777777" w:rsidR="00B43CC0" w:rsidRPr="00B43CC0" w:rsidRDefault="00B43CC0" w:rsidP="00B43CC0">
            <w:pPr>
              <w:rPr>
                <w:rFonts w:ascii="Times New Roman" w:hAnsi="Times New Roman" w:cs="Times New Roman"/>
                <w:b/>
                <w:sz w:val="18"/>
                <w:szCs w:val="18"/>
              </w:rPr>
            </w:pPr>
            <w:r w:rsidRPr="00B43CC0">
              <w:rPr>
                <w:rFonts w:ascii="Times New Roman" w:hAnsi="Times New Roman" w:cs="Times New Roman"/>
                <w:b/>
                <w:sz w:val="18"/>
                <w:szCs w:val="18"/>
              </w:rPr>
              <w:t xml:space="preserve">1) Oyunun eğitim uygulamalarında kullanılmasında etkili olmuş kişileri ve oyun kuramlarını eğitim uygulamalarına etkisi açısından tanımlar. </w:t>
            </w:r>
          </w:p>
          <w:p w14:paraId="53207399" w14:textId="77777777" w:rsidR="00B43CC0" w:rsidRPr="00B43CC0" w:rsidRDefault="00B43CC0" w:rsidP="00B43CC0">
            <w:pPr>
              <w:rPr>
                <w:rFonts w:ascii="Times New Roman" w:hAnsi="Times New Roman" w:cs="Times New Roman"/>
                <w:b/>
                <w:sz w:val="18"/>
                <w:szCs w:val="18"/>
              </w:rPr>
            </w:pPr>
            <w:r w:rsidRPr="00B43CC0">
              <w:rPr>
                <w:rFonts w:ascii="Times New Roman" w:hAnsi="Times New Roman" w:cs="Times New Roman"/>
                <w:b/>
                <w:sz w:val="18"/>
                <w:szCs w:val="18"/>
              </w:rPr>
              <w:t xml:space="preserve">2) Oyunda gelişim aşamalarını ve özel </w:t>
            </w:r>
            <w:proofErr w:type="spellStart"/>
            <w:r w:rsidRPr="00B43CC0">
              <w:rPr>
                <w:rFonts w:ascii="Times New Roman" w:hAnsi="Times New Roman" w:cs="Times New Roman"/>
                <w:b/>
                <w:sz w:val="18"/>
                <w:szCs w:val="18"/>
              </w:rPr>
              <w:t>gereksinimli</w:t>
            </w:r>
            <w:proofErr w:type="spellEnd"/>
            <w:r w:rsidRPr="00B43CC0">
              <w:rPr>
                <w:rFonts w:ascii="Times New Roman" w:hAnsi="Times New Roman" w:cs="Times New Roman"/>
                <w:b/>
                <w:sz w:val="18"/>
                <w:szCs w:val="18"/>
              </w:rPr>
              <w:t xml:space="preserve"> bireylerin oyun gelişimindeki yetersizliklerini tanımlar. </w:t>
            </w:r>
          </w:p>
          <w:p w14:paraId="1EFFA008" w14:textId="77777777" w:rsidR="00B43CC0" w:rsidRPr="00B43CC0" w:rsidRDefault="00B43CC0" w:rsidP="00B43CC0">
            <w:pPr>
              <w:rPr>
                <w:rFonts w:ascii="Times New Roman" w:hAnsi="Times New Roman" w:cs="Times New Roman"/>
                <w:b/>
                <w:sz w:val="18"/>
                <w:szCs w:val="18"/>
              </w:rPr>
            </w:pPr>
            <w:r w:rsidRPr="00B43CC0">
              <w:rPr>
                <w:rFonts w:ascii="Times New Roman" w:hAnsi="Times New Roman" w:cs="Times New Roman"/>
                <w:b/>
                <w:sz w:val="18"/>
                <w:szCs w:val="18"/>
              </w:rPr>
              <w:t xml:space="preserve">3) Oyunu öğretimin etkililiğini artırmak, özel </w:t>
            </w:r>
            <w:proofErr w:type="spellStart"/>
            <w:r w:rsidRPr="00B43CC0">
              <w:rPr>
                <w:rFonts w:ascii="Times New Roman" w:hAnsi="Times New Roman" w:cs="Times New Roman"/>
                <w:b/>
                <w:sz w:val="18"/>
                <w:szCs w:val="18"/>
              </w:rPr>
              <w:t>gereksinimli</w:t>
            </w:r>
            <w:proofErr w:type="spellEnd"/>
            <w:r w:rsidRPr="00B43CC0">
              <w:rPr>
                <w:rFonts w:ascii="Times New Roman" w:hAnsi="Times New Roman" w:cs="Times New Roman"/>
                <w:b/>
                <w:sz w:val="18"/>
                <w:szCs w:val="18"/>
              </w:rPr>
              <w:t xml:space="preserve"> bireylerin gereksinimlerine uygun öğretim ve değerlendirme materyalleri geliştirmek için kullanır. </w:t>
            </w:r>
          </w:p>
          <w:p w14:paraId="4FAB1884" w14:textId="77777777" w:rsidR="00B43CC0" w:rsidRPr="00B43CC0" w:rsidRDefault="00B43CC0" w:rsidP="00B43CC0">
            <w:pPr>
              <w:rPr>
                <w:rFonts w:ascii="Times New Roman" w:hAnsi="Times New Roman" w:cs="Times New Roman"/>
                <w:b/>
                <w:sz w:val="18"/>
                <w:szCs w:val="18"/>
              </w:rPr>
            </w:pPr>
            <w:r w:rsidRPr="00B43CC0">
              <w:rPr>
                <w:rFonts w:ascii="Times New Roman" w:hAnsi="Times New Roman" w:cs="Times New Roman"/>
                <w:b/>
                <w:sz w:val="18"/>
                <w:szCs w:val="18"/>
              </w:rPr>
              <w:t xml:space="preserve">4) Özel </w:t>
            </w:r>
            <w:proofErr w:type="spellStart"/>
            <w:r w:rsidRPr="00B43CC0">
              <w:rPr>
                <w:rFonts w:ascii="Times New Roman" w:hAnsi="Times New Roman" w:cs="Times New Roman"/>
                <w:b/>
                <w:sz w:val="18"/>
                <w:szCs w:val="18"/>
              </w:rPr>
              <w:t>gereksinimli</w:t>
            </w:r>
            <w:proofErr w:type="spellEnd"/>
            <w:r w:rsidRPr="00B43CC0">
              <w:rPr>
                <w:rFonts w:ascii="Times New Roman" w:hAnsi="Times New Roman" w:cs="Times New Roman"/>
                <w:b/>
                <w:sz w:val="18"/>
                <w:szCs w:val="18"/>
              </w:rPr>
              <w:t xml:space="preserve"> bireylerin bilişsel, sosyal, motor, dil ve akademik gelişimlerini desteklemede etkinlik temelli öğretim yaklaşımını kullanır. </w:t>
            </w:r>
          </w:p>
          <w:p w14:paraId="27570D5F" w14:textId="71D84FF9" w:rsidR="00EF0FF4" w:rsidRPr="009B4A65" w:rsidRDefault="00B43CC0" w:rsidP="00B43CC0">
            <w:pPr>
              <w:rPr>
                <w:rFonts w:ascii="Times New Roman" w:hAnsi="Times New Roman" w:cs="Times New Roman"/>
                <w:b/>
                <w:sz w:val="18"/>
                <w:szCs w:val="18"/>
              </w:rPr>
            </w:pPr>
            <w:r w:rsidRPr="00B43CC0">
              <w:rPr>
                <w:rFonts w:ascii="Times New Roman" w:hAnsi="Times New Roman" w:cs="Times New Roman"/>
                <w:b/>
                <w:sz w:val="18"/>
                <w:szCs w:val="18"/>
              </w:rPr>
              <w:t>5) Kişisel ve mesleki gelişiminde oyun gelişimi, oyuna dayalı öğretim yöntemleri, oyunun değerlendirilmesine ilişkin gelişmeleri takip eder.</w:t>
            </w:r>
          </w:p>
        </w:tc>
      </w:tr>
    </w:tbl>
    <w:p w14:paraId="6BC13297" w14:textId="05464729" w:rsidR="006C7A18" w:rsidRDefault="006C7A18" w:rsidP="008562BD">
      <w:pPr>
        <w:jc w:val="right"/>
        <w:rPr>
          <w:rFonts w:ascii="Times New Roman" w:hAnsi="Times New Roman" w:cs="Times New Roman"/>
          <w:b/>
          <w:sz w:val="16"/>
          <w:szCs w:val="16"/>
        </w:rPr>
      </w:pPr>
    </w:p>
    <w:p w14:paraId="742490B6" w14:textId="51E8999E" w:rsidR="00E85895" w:rsidRPr="009B4A65" w:rsidRDefault="00E85895" w:rsidP="006C7A18">
      <w:pPr>
        <w:rPr>
          <w:rFonts w:ascii="Times New Roman" w:hAnsi="Times New Roman" w:cs="Times New Roman"/>
          <w:b/>
        </w:rPr>
      </w:pPr>
      <w:r w:rsidRPr="009B4A65">
        <w:rPr>
          <w:rFonts w:ascii="Times New Roman" w:hAnsi="Times New Roman" w:cs="Times New Roman"/>
          <w:b/>
        </w:rPr>
        <w:t>HAFTALIK DERS AKIŞI</w:t>
      </w:r>
    </w:p>
    <w:tbl>
      <w:tblPr>
        <w:tblStyle w:val="TabloKlavuzu"/>
        <w:tblW w:w="0" w:type="auto"/>
        <w:tblLook w:val="04A0" w:firstRow="1" w:lastRow="0" w:firstColumn="1" w:lastColumn="0" w:noHBand="0" w:noVBand="1"/>
      </w:tblPr>
      <w:tblGrid>
        <w:gridCol w:w="988"/>
        <w:gridCol w:w="3402"/>
        <w:gridCol w:w="2551"/>
        <w:gridCol w:w="2121"/>
      </w:tblGrid>
      <w:tr w:rsidR="00E85895" w14:paraId="5BFDABB5"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955358D" w14:textId="2AD88EB4" w:rsidR="00E85895" w:rsidRPr="009B4A65" w:rsidRDefault="00E85895" w:rsidP="00E85895">
            <w:pPr>
              <w:jc w:val="center"/>
              <w:rPr>
                <w:rFonts w:ascii="Times New Roman" w:hAnsi="Times New Roman" w:cs="Times New Roman"/>
                <w:b/>
                <w:sz w:val="18"/>
                <w:szCs w:val="18"/>
              </w:rPr>
            </w:pPr>
            <w:r w:rsidRPr="009B4A65">
              <w:rPr>
                <w:rFonts w:ascii="Times New Roman" w:hAnsi="Times New Roman" w:cs="Times New Roman"/>
                <w:b/>
                <w:sz w:val="18"/>
                <w:szCs w:val="18"/>
              </w:rPr>
              <w:t>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34F44FD6" w14:textId="29D8B7E7" w:rsidR="00E85895" w:rsidRPr="009B4A65" w:rsidRDefault="00E85895" w:rsidP="00E85895">
            <w:pPr>
              <w:jc w:val="center"/>
              <w:rPr>
                <w:rFonts w:ascii="Times New Roman" w:hAnsi="Times New Roman" w:cs="Times New Roman"/>
                <w:b/>
                <w:sz w:val="18"/>
                <w:szCs w:val="18"/>
              </w:rPr>
            </w:pPr>
            <w:r w:rsidRPr="009B4A65">
              <w:rPr>
                <w:rFonts w:ascii="Times New Roman" w:hAnsi="Times New Roman" w:cs="Times New Roman"/>
                <w:b/>
                <w:sz w:val="18"/>
                <w:szCs w:val="18"/>
              </w:rPr>
              <w:t>Konular</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1BA78555" w14:textId="4BDF46EB" w:rsidR="00E85895" w:rsidRPr="009B4A65" w:rsidRDefault="00E85895" w:rsidP="00E85895">
            <w:pPr>
              <w:jc w:val="center"/>
              <w:rPr>
                <w:rFonts w:ascii="Times New Roman" w:hAnsi="Times New Roman" w:cs="Times New Roman"/>
                <w:b/>
                <w:sz w:val="18"/>
                <w:szCs w:val="18"/>
              </w:rPr>
            </w:pPr>
            <w:r w:rsidRPr="009B4A65">
              <w:rPr>
                <w:rFonts w:ascii="Times New Roman" w:hAnsi="Times New Roman" w:cs="Times New Roman"/>
                <w:b/>
                <w:sz w:val="18"/>
                <w:szCs w:val="18"/>
              </w:rPr>
              <w:t>Öğrenme Faaliyetleri</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04B2D763" w14:textId="453FF49B" w:rsidR="00E85895" w:rsidRPr="009B4A65" w:rsidRDefault="00E85895" w:rsidP="00E85895">
            <w:pPr>
              <w:jc w:val="center"/>
              <w:rPr>
                <w:rFonts w:ascii="Times New Roman" w:hAnsi="Times New Roman" w:cs="Times New Roman"/>
                <w:b/>
                <w:sz w:val="18"/>
                <w:szCs w:val="18"/>
              </w:rPr>
            </w:pPr>
            <w:r w:rsidRPr="009B4A65">
              <w:rPr>
                <w:rFonts w:ascii="Times New Roman" w:hAnsi="Times New Roman" w:cs="Times New Roman"/>
                <w:b/>
                <w:sz w:val="18"/>
                <w:szCs w:val="18"/>
              </w:rPr>
              <w:t>Öğretim, Yöntem, Teknik ve Yaklaşımları</w:t>
            </w:r>
          </w:p>
        </w:tc>
      </w:tr>
      <w:tr w:rsidR="00B43CC0" w14:paraId="307D95EE"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DB1282E" w14:textId="06B5E572"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1.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05F35FF" w14:textId="31D0C4DD"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Eğitimde Oyun ve Önemi (Oyunun Tanımı, Oyunun İşlevi, Özellikleri, Eğitimde Oyunun Önemi)</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FA71D79" w14:textId="311D1366"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 xml:space="preserve">Rapor (Hazırlık ve Varsa Sunum Süresi </w:t>
            </w:r>
            <w:proofErr w:type="gramStart"/>
            <w:r w:rsidRPr="00AD19C6">
              <w:rPr>
                <w:rFonts w:ascii="Times New Roman" w:hAnsi="Times New Roman" w:cs="Times New Roman"/>
                <w:b/>
                <w:sz w:val="18"/>
                <w:szCs w:val="18"/>
              </w:rPr>
              <w:t>Dahil</w:t>
            </w:r>
            <w:proofErr w:type="gramEnd"/>
            <w:r w:rsidRPr="00AD19C6">
              <w:rPr>
                <w:rFonts w:ascii="Times New Roman" w:hAnsi="Times New Roman" w:cs="Times New Roman"/>
                <w:b/>
                <w:sz w:val="18"/>
                <w:szCs w:val="18"/>
              </w:rPr>
              <w:t>) Etkinlik (İnternette Tarama, Kütüphane Çalışması, Gezi, Gözlem, Görüşme vb.) Seminer</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922A0BF" w14:textId="437E03F9"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Anlatım</w:t>
            </w:r>
          </w:p>
        </w:tc>
      </w:tr>
      <w:tr w:rsidR="00B43CC0" w14:paraId="6C01E7D0"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CED9D6E" w14:textId="48C68631"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2.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2BD7A3A" w14:textId="161E72BD"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Oyuna Kuramsal Yaklaşım (Oyunun Tarihçesi, Oyun Teorileri)</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A06C0CF" w14:textId="29246772"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 xml:space="preserve">Sunum (Hazırlı Süresi </w:t>
            </w:r>
            <w:proofErr w:type="gramStart"/>
            <w:r w:rsidRPr="00AD19C6">
              <w:rPr>
                <w:rFonts w:ascii="Times New Roman" w:hAnsi="Times New Roman" w:cs="Times New Roman"/>
                <w:b/>
                <w:sz w:val="18"/>
                <w:szCs w:val="18"/>
              </w:rPr>
              <w:t>Dahil</w:t>
            </w:r>
            <w:proofErr w:type="gramEnd"/>
            <w:r w:rsidRPr="00AD19C6">
              <w:rPr>
                <w:rFonts w:ascii="Times New Roman" w:hAnsi="Times New Roman" w:cs="Times New Roman"/>
                <w:b/>
                <w:sz w:val="18"/>
                <w:szCs w:val="18"/>
              </w:rPr>
              <w:t>) Proje (Hazırlık ve Varsa Sunum Süresi Dahil)</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01FB8D0" w14:textId="74A14F63"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Anlatım; Tartışma</w:t>
            </w:r>
          </w:p>
        </w:tc>
      </w:tr>
      <w:tr w:rsidR="00B43CC0" w14:paraId="2F823590"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027181E" w14:textId="20911C9D"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3.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6D4ECA0" w14:textId="6EBCB1C1"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Oyun Gelişimi ve Aşamaları (Yaşlara Bağlı Olarak Oyun Gelişimi Yaklaşımları, 0–8 Yaşlarda Görülen Oyun Gelişim Özellikleri-1</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18672AC" w14:textId="57FC2B01"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 xml:space="preserve">Sunum (Hazırlı Süresi </w:t>
            </w:r>
            <w:proofErr w:type="gramStart"/>
            <w:r w:rsidRPr="00AD19C6">
              <w:rPr>
                <w:rFonts w:ascii="Times New Roman" w:hAnsi="Times New Roman" w:cs="Times New Roman"/>
                <w:b/>
                <w:sz w:val="18"/>
                <w:szCs w:val="18"/>
              </w:rPr>
              <w:t>Dahil</w:t>
            </w:r>
            <w:proofErr w:type="gramEnd"/>
            <w:r w:rsidRPr="00AD19C6">
              <w:rPr>
                <w:rFonts w:ascii="Times New Roman" w:hAnsi="Times New Roman" w:cs="Times New Roman"/>
                <w:b/>
                <w:sz w:val="18"/>
                <w:szCs w:val="18"/>
              </w:rPr>
              <w:t>) Proje (Hazırlık ve Varsa Sunum Süresi Dahil)</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DE9DAF9" w14:textId="000AA2CE"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Anlatım; Tartışma</w:t>
            </w:r>
          </w:p>
        </w:tc>
      </w:tr>
      <w:tr w:rsidR="00B43CC0" w14:paraId="5F673BE0"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14D8FA5" w14:textId="7158030D"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4.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78C833A" w14:textId="1DB2ED22"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 xml:space="preserve">Oyun Gelişimi ve Aşamaları (Yaşlara Bağlı Olarak Oyun Gelişimi </w:t>
            </w:r>
            <w:r w:rsidRPr="00AD19C6">
              <w:rPr>
                <w:rFonts w:ascii="Times New Roman" w:hAnsi="Times New Roman" w:cs="Times New Roman"/>
                <w:b/>
                <w:sz w:val="18"/>
                <w:szCs w:val="18"/>
              </w:rPr>
              <w:lastRenderedPageBreak/>
              <w:t>Yaklaşımları, 0–8 Yaşlarda Görülen Oyun Gelişim Özellikleri-2</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492EE79" w14:textId="3137588B"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lastRenderedPageBreak/>
              <w:t xml:space="preserve">Ödev Proje (Hazırlık ve Varsa Sunum Süresi </w:t>
            </w:r>
            <w:proofErr w:type="gramStart"/>
            <w:r w:rsidRPr="00AD19C6">
              <w:rPr>
                <w:rFonts w:ascii="Times New Roman" w:hAnsi="Times New Roman" w:cs="Times New Roman"/>
                <w:b/>
                <w:sz w:val="18"/>
                <w:szCs w:val="18"/>
              </w:rPr>
              <w:t>Dahil</w:t>
            </w:r>
            <w:proofErr w:type="gramEnd"/>
            <w:r w:rsidRPr="00AD19C6">
              <w:rPr>
                <w:rFonts w:ascii="Times New Roman" w:hAnsi="Times New Roman" w:cs="Times New Roman"/>
                <w:b/>
                <w:sz w:val="18"/>
                <w:szCs w:val="18"/>
              </w:rPr>
              <w:t xml:space="preserve">) </w:t>
            </w:r>
            <w:r w:rsidRPr="00AD19C6">
              <w:rPr>
                <w:rFonts w:ascii="Times New Roman" w:hAnsi="Times New Roman" w:cs="Times New Roman"/>
                <w:b/>
                <w:sz w:val="18"/>
                <w:szCs w:val="18"/>
              </w:rPr>
              <w:lastRenderedPageBreak/>
              <w:t>Rapor (Hazırlık ve Varsa Sunum Süresi Dahil)</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3D3621A" w14:textId="5B024455"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lastRenderedPageBreak/>
              <w:t>Anlatım; Tartışma; Örnek olay</w:t>
            </w:r>
          </w:p>
        </w:tc>
      </w:tr>
      <w:tr w:rsidR="00B43CC0" w14:paraId="0BC993B7"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670D9F4" w14:textId="5DA4D1CA"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lastRenderedPageBreak/>
              <w:t>5.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2663212" w14:textId="454F0D5D"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Oyun Türleri</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59B9A82" w14:textId="4C11EF67"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 xml:space="preserve">Ödev Proje (Hazırlık ve Varsa Sunum Süresi </w:t>
            </w:r>
            <w:proofErr w:type="gramStart"/>
            <w:r w:rsidRPr="00AD19C6">
              <w:rPr>
                <w:rFonts w:ascii="Times New Roman" w:hAnsi="Times New Roman" w:cs="Times New Roman"/>
                <w:b/>
                <w:sz w:val="18"/>
                <w:szCs w:val="18"/>
              </w:rPr>
              <w:t>Dahil</w:t>
            </w:r>
            <w:proofErr w:type="gramEnd"/>
            <w:r w:rsidRPr="00AD19C6">
              <w:rPr>
                <w:rFonts w:ascii="Times New Roman" w:hAnsi="Times New Roman" w:cs="Times New Roman"/>
                <w:b/>
                <w:sz w:val="18"/>
                <w:szCs w:val="18"/>
              </w:rPr>
              <w:t>) Rapor (Hazırlık ve Varsa Sunum Süresi Dahil)</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D832905" w14:textId="671A20FA"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Anlatım</w:t>
            </w:r>
          </w:p>
        </w:tc>
      </w:tr>
      <w:tr w:rsidR="00B43CC0" w14:paraId="7659073E"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F34805D" w14:textId="07CBED51"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6.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C2D420F" w14:textId="67B64923"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Oyunun Değerlendirilmesi -1</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F4BFDDB" w14:textId="05DE6BEE"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 xml:space="preserve">Ödev Proje (Hazırlık ve Varsa Sunum Süresi </w:t>
            </w:r>
            <w:proofErr w:type="gramStart"/>
            <w:r w:rsidRPr="00AD19C6">
              <w:rPr>
                <w:rFonts w:ascii="Times New Roman" w:hAnsi="Times New Roman" w:cs="Times New Roman"/>
                <w:b/>
                <w:sz w:val="18"/>
                <w:szCs w:val="18"/>
              </w:rPr>
              <w:t>Dahil</w:t>
            </w:r>
            <w:proofErr w:type="gramEnd"/>
            <w:r w:rsidRPr="00AD19C6">
              <w:rPr>
                <w:rFonts w:ascii="Times New Roman" w:hAnsi="Times New Roman" w:cs="Times New Roman"/>
                <w:b/>
                <w:sz w:val="18"/>
                <w:szCs w:val="18"/>
              </w:rPr>
              <w:t>) Rapor (Hazırlık ve Varsa Sunum Süresi Dahil)</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156B48C" w14:textId="40DF39CA"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Anlatım</w:t>
            </w:r>
          </w:p>
        </w:tc>
      </w:tr>
      <w:tr w:rsidR="00B43CC0" w14:paraId="4486A7C5"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077D20E" w14:textId="244E543D"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7.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FC2441F" w14:textId="690C0B37" w:rsidR="00B43CC0" w:rsidRPr="00AD19C6" w:rsidRDefault="00B43CC0" w:rsidP="00B43CC0">
            <w:pPr>
              <w:rPr>
                <w:rFonts w:ascii="Times New Roman" w:hAnsi="Times New Roman" w:cs="Times New Roman"/>
                <w:b/>
                <w:sz w:val="18"/>
                <w:szCs w:val="18"/>
              </w:rPr>
            </w:pPr>
            <w:proofErr w:type="spellStart"/>
            <w:r w:rsidRPr="00AD19C6">
              <w:rPr>
                <w:rFonts w:ascii="Times New Roman" w:hAnsi="Times New Roman" w:cs="Times New Roman"/>
                <w:b/>
                <w:sz w:val="18"/>
                <w:szCs w:val="18"/>
              </w:rPr>
              <w:t>Arasınav</w:t>
            </w:r>
            <w:proofErr w:type="spellEnd"/>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ABC155A" w14:textId="1C67F241" w:rsidR="00B43CC0" w:rsidRPr="00AD19C6" w:rsidRDefault="00B43CC0" w:rsidP="00B43CC0">
            <w:pPr>
              <w:rPr>
                <w:rFonts w:ascii="Times New Roman" w:hAnsi="Times New Roman" w:cs="Times New Roman"/>
                <w:b/>
                <w:sz w:val="18"/>
                <w:szCs w:val="18"/>
              </w:rPr>
            </w:pPr>
            <w:proofErr w:type="spellStart"/>
            <w:r w:rsidRPr="00AD19C6">
              <w:rPr>
                <w:rFonts w:ascii="Times New Roman" w:hAnsi="Times New Roman" w:cs="Times New Roman"/>
                <w:b/>
                <w:sz w:val="18"/>
                <w:szCs w:val="18"/>
              </w:rPr>
              <w:t>Arasınav</w:t>
            </w:r>
            <w:proofErr w:type="spellEnd"/>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C8C1176" w14:textId="0E171CD1" w:rsidR="00B43CC0" w:rsidRPr="00AD19C6" w:rsidRDefault="00B43CC0" w:rsidP="00B43CC0">
            <w:pPr>
              <w:rPr>
                <w:rFonts w:ascii="Times New Roman" w:hAnsi="Times New Roman" w:cs="Times New Roman"/>
                <w:b/>
                <w:sz w:val="18"/>
                <w:szCs w:val="18"/>
              </w:rPr>
            </w:pPr>
            <w:proofErr w:type="spellStart"/>
            <w:r w:rsidRPr="00AD19C6">
              <w:rPr>
                <w:rFonts w:ascii="Times New Roman" w:hAnsi="Times New Roman" w:cs="Times New Roman"/>
                <w:b/>
                <w:sz w:val="18"/>
                <w:szCs w:val="18"/>
              </w:rPr>
              <w:t>Arasınav</w:t>
            </w:r>
            <w:proofErr w:type="spellEnd"/>
          </w:p>
        </w:tc>
      </w:tr>
      <w:tr w:rsidR="00B43CC0" w14:paraId="73FE05FC"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582E6DE" w14:textId="31E1299F"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8.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9DF8A79" w14:textId="43DE67C6"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Oyunun Değerlendirilmesi -2</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FD003CB" w14:textId="463FE65B"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Etkinlik (İnternette Tarama, Kütüphane Çalışması, Gezi, Gözlem, Görüşme vb.)</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A2E79A8" w14:textId="22C76718"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Anlatım; Örnek</w:t>
            </w:r>
            <w:r w:rsidR="00CF3A27">
              <w:rPr>
                <w:rFonts w:ascii="Times New Roman" w:hAnsi="Times New Roman" w:cs="Times New Roman"/>
                <w:b/>
                <w:sz w:val="18"/>
                <w:szCs w:val="18"/>
              </w:rPr>
              <w:t xml:space="preserve"> </w:t>
            </w:r>
            <w:r w:rsidRPr="00AD19C6">
              <w:rPr>
                <w:rFonts w:ascii="Times New Roman" w:hAnsi="Times New Roman" w:cs="Times New Roman"/>
                <w:b/>
                <w:sz w:val="18"/>
                <w:szCs w:val="18"/>
              </w:rPr>
              <w:t>olay</w:t>
            </w:r>
          </w:p>
        </w:tc>
      </w:tr>
      <w:tr w:rsidR="00B43CC0" w14:paraId="2E90F9D2"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487E8EB" w14:textId="62029458"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9.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CFF4D72" w14:textId="44D4D6AA"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Oyun Öğretimi-1</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94AF298" w14:textId="343C0B87"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 xml:space="preserve">Rapor (Hazırlık ve Varsa Sunum Süresi </w:t>
            </w:r>
            <w:proofErr w:type="gramStart"/>
            <w:r w:rsidRPr="00AD19C6">
              <w:rPr>
                <w:rFonts w:ascii="Times New Roman" w:hAnsi="Times New Roman" w:cs="Times New Roman"/>
                <w:b/>
                <w:sz w:val="18"/>
                <w:szCs w:val="18"/>
              </w:rPr>
              <w:t>Dahil</w:t>
            </w:r>
            <w:proofErr w:type="gramEnd"/>
            <w:r w:rsidRPr="00AD19C6">
              <w:rPr>
                <w:rFonts w:ascii="Times New Roman" w:hAnsi="Times New Roman" w:cs="Times New Roman"/>
                <w:b/>
                <w:sz w:val="18"/>
                <w:szCs w:val="18"/>
              </w:rPr>
              <w:t>) Etkinlik (İnternette Tarama, Kütüphane Çalışması, Gezi, Gözlem, Görüşme vb.)</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B498570" w14:textId="7E9316BA"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Anlatım</w:t>
            </w:r>
          </w:p>
        </w:tc>
      </w:tr>
      <w:tr w:rsidR="00B43CC0" w14:paraId="5F8B67B2"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AB4811F" w14:textId="1B1B6F06"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10.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9CA8D8D" w14:textId="0FE88749"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Oyun Öğretimi-2</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AA54DD6" w14:textId="1A66CCC4"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Etkinlik (İnternette Tarama, Kütüphane Çalışması, Gezi, Gözlem, Görüşme vb.) Uygulama (Öğretmenlik Uygulaması, Müzik/Enstrüman Uygulaması, İstatistik, Laboratuvar, Arazi çalışması, Klinik ve Poliklinik uygulama vb.)</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2A7EF12" w14:textId="74CA4C93"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Anlatım</w:t>
            </w:r>
          </w:p>
        </w:tc>
      </w:tr>
      <w:tr w:rsidR="00B43CC0" w14:paraId="2FA8642A"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825F8B9" w14:textId="52548C25"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11.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3C3764C" w14:textId="2C960D60"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Etkinlik Temelli Öğretim-1</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C9E1813" w14:textId="138BE90E"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Etkinlik (İnternette Tarama, Kütüphane Çalışması, Gezi, Gözlem, Görüşme vb.) Uygulama (Öğretmenlik Uygulaması, Müzik/Enstrüman Uygulaması, İstatistik, Laboratuvar, Arazi çalışması, Klinik ve Poliklinik uygulama vb.)</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80E8246" w14:textId="79787501"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Anlatım</w:t>
            </w:r>
          </w:p>
        </w:tc>
      </w:tr>
      <w:tr w:rsidR="00B43CC0" w14:paraId="4586653F"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885C835" w14:textId="3153E3E1"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12.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F5E6B00" w14:textId="4D768569"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Etkinlik Temelli Öğretim-2</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43BBF5B" w14:textId="56E8EA5B"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 xml:space="preserve">Sunum (Hazırlı Süresi </w:t>
            </w:r>
            <w:proofErr w:type="gramStart"/>
            <w:r w:rsidRPr="00AD19C6">
              <w:rPr>
                <w:rFonts w:ascii="Times New Roman" w:hAnsi="Times New Roman" w:cs="Times New Roman"/>
                <w:b/>
                <w:sz w:val="18"/>
                <w:szCs w:val="18"/>
              </w:rPr>
              <w:t>Dahil</w:t>
            </w:r>
            <w:proofErr w:type="gramEnd"/>
            <w:r w:rsidRPr="00AD19C6">
              <w:rPr>
                <w:rFonts w:ascii="Times New Roman" w:hAnsi="Times New Roman" w:cs="Times New Roman"/>
                <w:b/>
                <w:sz w:val="18"/>
                <w:szCs w:val="18"/>
              </w:rPr>
              <w:t>) Proje (Hazırlık ve Varsa Sunum Süresi Dahil)</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328F687" w14:textId="299E91D1"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Tartışma; Örnek olay</w:t>
            </w:r>
          </w:p>
        </w:tc>
      </w:tr>
      <w:tr w:rsidR="00B43CC0" w14:paraId="50368843"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61AB742" w14:textId="68A682DA"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13.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9F54434" w14:textId="067AE61A"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Müzikle ilgili temel kavramlar ve kuramsal temeller</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1466804" w14:textId="33DA2679"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Etkinlik (İnternette Tarama, Kütüphane Çalışması, Gezi, Gözlem, Görüşme vb.)</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511354D" w14:textId="5302BE2E"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Anlatım</w:t>
            </w:r>
          </w:p>
        </w:tc>
      </w:tr>
      <w:tr w:rsidR="00B43CC0" w14:paraId="6D78FD1B"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629B636" w14:textId="57725B3F"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14.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94025B6" w14:textId="1F82DC7B"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Müzikle ilgili temel kavramlar ve kuramsal temeller</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CF386C4" w14:textId="7A511F04"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Etkinlik (İnternette Tarama, Kütüphane Çalışması, Gezi, Gözlem, Görüşme vb.)</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585EA44" w14:textId="151FCF79"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Anlatım; Soru Yanıt</w:t>
            </w:r>
          </w:p>
        </w:tc>
      </w:tr>
    </w:tbl>
    <w:p w14:paraId="635A2FF1" w14:textId="0A244953" w:rsidR="00E85895" w:rsidRPr="009B4A65" w:rsidRDefault="00E85895" w:rsidP="006C7A18">
      <w:pPr>
        <w:rPr>
          <w:rFonts w:ascii="Times New Roman" w:hAnsi="Times New Roman" w:cs="Times New Roman"/>
          <w:b/>
        </w:rPr>
      </w:pPr>
    </w:p>
    <w:p w14:paraId="2D1DA482" w14:textId="406BE331" w:rsidR="00E0539E" w:rsidRPr="009B4A65" w:rsidRDefault="00E0539E" w:rsidP="006C7A18">
      <w:pPr>
        <w:rPr>
          <w:rFonts w:ascii="Times New Roman" w:hAnsi="Times New Roman" w:cs="Times New Roman"/>
          <w:b/>
        </w:rPr>
      </w:pPr>
      <w:r w:rsidRPr="009B4A65">
        <w:rPr>
          <w:rFonts w:ascii="Times New Roman" w:hAnsi="Times New Roman" w:cs="Times New Roman"/>
          <w:b/>
        </w:rPr>
        <w:t>DERSTE KULLANILAN KAYNAKLAR</w:t>
      </w:r>
    </w:p>
    <w:tbl>
      <w:tblPr>
        <w:tblStyle w:val="TabloKlavuzu"/>
        <w:tblW w:w="0" w:type="auto"/>
        <w:tblLook w:val="04A0" w:firstRow="1" w:lastRow="0" w:firstColumn="1" w:lastColumn="0" w:noHBand="0" w:noVBand="1"/>
      </w:tblPr>
      <w:tblGrid>
        <w:gridCol w:w="9062"/>
      </w:tblGrid>
      <w:tr w:rsidR="00E0539E" w14:paraId="12B98534" w14:textId="77777777" w:rsidTr="00DC1452">
        <w:tc>
          <w:tcPr>
            <w:tcW w:w="906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784F3BE4" w14:textId="6362CCA7" w:rsidR="00E0539E" w:rsidRPr="009B4A65" w:rsidRDefault="00E0539E" w:rsidP="00E0539E">
            <w:pPr>
              <w:jc w:val="center"/>
              <w:rPr>
                <w:rFonts w:ascii="Times New Roman" w:hAnsi="Times New Roman" w:cs="Times New Roman"/>
                <w:b/>
                <w:sz w:val="18"/>
                <w:szCs w:val="18"/>
              </w:rPr>
            </w:pPr>
            <w:r w:rsidRPr="009B4A65">
              <w:rPr>
                <w:rFonts w:ascii="Times New Roman" w:hAnsi="Times New Roman" w:cs="Times New Roman"/>
                <w:b/>
                <w:sz w:val="18"/>
                <w:szCs w:val="18"/>
              </w:rPr>
              <w:t>Kaynaklar</w:t>
            </w:r>
          </w:p>
        </w:tc>
      </w:tr>
      <w:tr w:rsidR="00E0539E" w14:paraId="63CA476B" w14:textId="77777777" w:rsidTr="00DC1452">
        <w:tc>
          <w:tcPr>
            <w:tcW w:w="906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237DA9A" w14:textId="6D0973AE" w:rsidR="00E0539E" w:rsidRDefault="00B43CC0" w:rsidP="006C7A18">
            <w:pPr>
              <w:rPr>
                <w:rFonts w:ascii="Times New Roman" w:hAnsi="Times New Roman" w:cs="Times New Roman"/>
                <w:b/>
                <w:sz w:val="16"/>
                <w:szCs w:val="16"/>
              </w:rPr>
            </w:pPr>
            <w:r>
              <w:rPr>
                <w:rFonts w:ascii="Times New Roman" w:hAnsi="Times New Roman" w:cs="Times New Roman"/>
                <w:b/>
                <w:sz w:val="16"/>
                <w:szCs w:val="16"/>
              </w:rPr>
              <w:t>Ders Notları</w:t>
            </w:r>
          </w:p>
        </w:tc>
      </w:tr>
    </w:tbl>
    <w:p w14:paraId="05F7B3CF" w14:textId="6051FF0E" w:rsidR="00E0539E" w:rsidRDefault="00E0539E" w:rsidP="006C7A18">
      <w:pPr>
        <w:rPr>
          <w:rFonts w:ascii="Times New Roman" w:hAnsi="Times New Roman" w:cs="Times New Roman"/>
          <w:b/>
          <w:sz w:val="16"/>
          <w:szCs w:val="16"/>
        </w:rPr>
      </w:pPr>
    </w:p>
    <w:p w14:paraId="46E23779" w14:textId="77777777" w:rsidR="00E0539E" w:rsidRPr="009B4A65" w:rsidRDefault="00E0539E" w:rsidP="006C7A18">
      <w:pPr>
        <w:rPr>
          <w:rFonts w:ascii="Times New Roman" w:hAnsi="Times New Roman" w:cs="Times New Roman"/>
          <w:b/>
        </w:rPr>
      </w:pPr>
      <w:r w:rsidRPr="009B4A65">
        <w:rPr>
          <w:rFonts w:ascii="Times New Roman" w:hAnsi="Times New Roman" w:cs="Times New Roman"/>
          <w:b/>
        </w:rPr>
        <w:t>DERSİN ÖĞRENME KAZANIMLARININ PROGRAM YETERLİLİKLERİ İLE İLİŞKİSİ</w:t>
      </w:r>
    </w:p>
    <w:tbl>
      <w:tblPr>
        <w:tblStyle w:val="TabloKlavuzu"/>
        <w:tblW w:w="0" w:type="auto"/>
        <w:tblLook w:val="04A0" w:firstRow="1" w:lastRow="0" w:firstColumn="1" w:lastColumn="0" w:noHBand="0" w:noVBand="1"/>
      </w:tblPr>
      <w:tblGrid>
        <w:gridCol w:w="2972"/>
        <w:gridCol w:w="3402"/>
      </w:tblGrid>
      <w:tr w:rsidR="00E0539E" w14:paraId="36C22C3A"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09E9B623" w14:textId="1DBF7C02" w:rsidR="00E0539E" w:rsidRPr="009B4A65" w:rsidRDefault="00E0539E" w:rsidP="00E0539E">
            <w:pPr>
              <w:jc w:val="center"/>
              <w:rPr>
                <w:rFonts w:ascii="Times New Roman" w:hAnsi="Times New Roman" w:cs="Times New Roman"/>
                <w:b/>
                <w:sz w:val="18"/>
                <w:szCs w:val="18"/>
              </w:rPr>
            </w:pPr>
            <w:r w:rsidRPr="009B4A65">
              <w:rPr>
                <w:rFonts w:ascii="Times New Roman" w:hAnsi="Times New Roman" w:cs="Times New Roman"/>
                <w:b/>
                <w:sz w:val="18"/>
                <w:szCs w:val="18"/>
              </w:rPr>
              <w:t>Program Yeterlilik</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65FD0553" w14:textId="7B6589F8" w:rsidR="00E0539E" w:rsidRPr="009B4A65" w:rsidRDefault="00E0539E" w:rsidP="00E0539E">
            <w:pPr>
              <w:jc w:val="center"/>
              <w:rPr>
                <w:rFonts w:ascii="Times New Roman" w:hAnsi="Times New Roman" w:cs="Times New Roman"/>
                <w:b/>
                <w:sz w:val="18"/>
                <w:szCs w:val="18"/>
              </w:rPr>
            </w:pPr>
            <w:r w:rsidRPr="009B4A65">
              <w:rPr>
                <w:rFonts w:ascii="Times New Roman" w:hAnsi="Times New Roman" w:cs="Times New Roman"/>
                <w:b/>
                <w:sz w:val="18"/>
                <w:szCs w:val="18"/>
              </w:rPr>
              <w:t>Katkı Düzeyi</w:t>
            </w:r>
          </w:p>
        </w:tc>
      </w:tr>
      <w:tr w:rsidR="00E0539E" w14:paraId="2AF84133"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2277633" w14:textId="02995783" w:rsidR="00E0539E" w:rsidRDefault="00B43CC0" w:rsidP="006C7A18">
            <w:pPr>
              <w:rPr>
                <w:rFonts w:ascii="Times New Roman" w:hAnsi="Times New Roman" w:cs="Times New Roman"/>
                <w:b/>
                <w:sz w:val="16"/>
                <w:szCs w:val="16"/>
              </w:rPr>
            </w:pPr>
            <w:r>
              <w:rPr>
                <w:rFonts w:ascii="Times New Roman" w:hAnsi="Times New Roman" w:cs="Times New Roman"/>
                <w:b/>
                <w:sz w:val="16"/>
                <w:szCs w:val="16"/>
              </w:rPr>
              <w:t>PY1</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EEE6728" w14:textId="5A35162A" w:rsidR="00E0539E" w:rsidRDefault="00B43CC0" w:rsidP="006C7A18">
            <w:pPr>
              <w:rPr>
                <w:rFonts w:ascii="Times New Roman" w:hAnsi="Times New Roman" w:cs="Times New Roman"/>
                <w:b/>
                <w:sz w:val="16"/>
                <w:szCs w:val="16"/>
              </w:rPr>
            </w:pPr>
            <w:r>
              <w:rPr>
                <w:rFonts w:ascii="Times New Roman" w:hAnsi="Times New Roman" w:cs="Times New Roman"/>
                <w:b/>
                <w:sz w:val="16"/>
                <w:szCs w:val="16"/>
              </w:rPr>
              <w:t>5</w:t>
            </w:r>
          </w:p>
        </w:tc>
      </w:tr>
      <w:tr w:rsidR="00E0539E" w14:paraId="3D50AE93"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0EA08F0" w14:textId="14861B94" w:rsidR="00E0539E" w:rsidRDefault="00B43CC0" w:rsidP="006C7A18">
            <w:pPr>
              <w:rPr>
                <w:rFonts w:ascii="Times New Roman" w:hAnsi="Times New Roman" w:cs="Times New Roman"/>
                <w:b/>
                <w:sz w:val="16"/>
                <w:szCs w:val="16"/>
              </w:rPr>
            </w:pPr>
            <w:r>
              <w:rPr>
                <w:rFonts w:ascii="Times New Roman" w:hAnsi="Times New Roman" w:cs="Times New Roman"/>
                <w:b/>
                <w:sz w:val="16"/>
                <w:szCs w:val="16"/>
              </w:rPr>
              <w:t>PY2</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D6596A2" w14:textId="41A034B5" w:rsidR="00E0539E" w:rsidRDefault="00B43CC0" w:rsidP="006C7A18">
            <w:pPr>
              <w:rPr>
                <w:rFonts w:ascii="Times New Roman" w:hAnsi="Times New Roman" w:cs="Times New Roman"/>
                <w:b/>
                <w:sz w:val="16"/>
                <w:szCs w:val="16"/>
              </w:rPr>
            </w:pPr>
            <w:r>
              <w:rPr>
                <w:rFonts w:ascii="Times New Roman" w:hAnsi="Times New Roman" w:cs="Times New Roman"/>
                <w:b/>
                <w:sz w:val="16"/>
                <w:szCs w:val="16"/>
              </w:rPr>
              <w:t>5</w:t>
            </w:r>
          </w:p>
        </w:tc>
      </w:tr>
      <w:tr w:rsidR="00E0539E" w14:paraId="461671EF"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B4622A1" w14:textId="1C92B864" w:rsidR="00E0539E" w:rsidRDefault="00B43CC0" w:rsidP="006C7A18">
            <w:pPr>
              <w:rPr>
                <w:rFonts w:ascii="Times New Roman" w:hAnsi="Times New Roman" w:cs="Times New Roman"/>
                <w:b/>
                <w:sz w:val="16"/>
                <w:szCs w:val="16"/>
              </w:rPr>
            </w:pPr>
            <w:r>
              <w:rPr>
                <w:rFonts w:ascii="Times New Roman" w:hAnsi="Times New Roman" w:cs="Times New Roman"/>
                <w:b/>
                <w:sz w:val="16"/>
                <w:szCs w:val="16"/>
              </w:rPr>
              <w:t>PY4</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CAB638A" w14:textId="3A12C95D" w:rsidR="00E0539E" w:rsidRDefault="00B43CC0" w:rsidP="006C7A18">
            <w:pPr>
              <w:rPr>
                <w:rFonts w:ascii="Times New Roman" w:hAnsi="Times New Roman" w:cs="Times New Roman"/>
                <w:b/>
                <w:sz w:val="16"/>
                <w:szCs w:val="16"/>
              </w:rPr>
            </w:pPr>
            <w:r>
              <w:rPr>
                <w:rFonts w:ascii="Times New Roman" w:hAnsi="Times New Roman" w:cs="Times New Roman"/>
                <w:b/>
                <w:sz w:val="16"/>
                <w:szCs w:val="16"/>
              </w:rPr>
              <w:t>5</w:t>
            </w:r>
          </w:p>
        </w:tc>
      </w:tr>
      <w:tr w:rsidR="00E0539E" w14:paraId="5D2CBB2E"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61DBEA1" w14:textId="617766DD" w:rsidR="00E0539E" w:rsidRDefault="00B43CC0" w:rsidP="006C7A18">
            <w:pPr>
              <w:rPr>
                <w:rFonts w:ascii="Times New Roman" w:hAnsi="Times New Roman" w:cs="Times New Roman"/>
                <w:b/>
                <w:sz w:val="16"/>
                <w:szCs w:val="16"/>
              </w:rPr>
            </w:pPr>
            <w:r>
              <w:rPr>
                <w:rFonts w:ascii="Times New Roman" w:hAnsi="Times New Roman" w:cs="Times New Roman"/>
                <w:b/>
                <w:sz w:val="16"/>
                <w:szCs w:val="16"/>
              </w:rPr>
              <w:t>PY6</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E271A68" w14:textId="7DC3C4CE" w:rsidR="00E0539E" w:rsidRDefault="00B43CC0" w:rsidP="006C7A18">
            <w:pPr>
              <w:rPr>
                <w:rFonts w:ascii="Times New Roman" w:hAnsi="Times New Roman" w:cs="Times New Roman"/>
                <w:b/>
                <w:sz w:val="16"/>
                <w:szCs w:val="16"/>
              </w:rPr>
            </w:pPr>
            <w:r>
              <w:rPr>
                <w:rFonts w:ascii="Times New Roman" w:hAnsi="Times New Roman" w:cs="Times New Roman"/>
                <w:b/>
                <w:sz w:val="16"/>
                <w:szCs w:val="16"/>
              </w:rPr>
              <w:t>5</w:t>
            </w:r>
          </w:p>
        </w:tc>
      </w:tr>
      <w:tr w:rsidR="00B43CC0" w14:paraId="6A4DCE18"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E1D5DB1" w14:textId="7D106FBB" w:rsidR="00B43CC0" w:rsidRDefault="00B43CC0" w:rsidP="006C7A18">
            <w:pPr>
              <w:rPr>
                <w:rFonts w:ascii="Times New Roman" w:hAnsi="Times New Roman" w:cs="Times New Roman"/>
                <w:b/>
                <w:sz w:val="16"/>
                <w:szCs w:val="16"/>
              </w:rPr>
            </w:pPr>
            <w:r>
              <w:rPr>
                <w:rFonts w:ascii="Times New Roman" w:hAnsi="Times New Roman" w:cs="Times New Roman"/>
                <w:b/>
                <w:sz w:val="16"/>
                <w:szCs w:val="16"/>
              </w:rPr>
              <w:t>PY7</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7A04397" w14:textId="5A6212BD" w:rsidR="00B43CC0" w:rsidRDefault="00B43CC0" w:rsidP="006C7A18">
            <w:pPr>
              <w:rPr>
                <w:rFonts w:ascii="Times New Roman" w:hAnsi="Times New Roman" w:cs="Times New Roman"/>
                <w:b/>
                <w:sz w:val="16"/>
                <w:szCs w:val="16"/>
              </w:rPr>
            </w:pPr>
            <w:r>
              <w:rPr>
                <w:rFonts w:ascii="Times New Roman" w:hAnsi="Times New Roman" w:cs="Times New Roman"/>
                <w:b/>
                <w:sz w:val="16"/>
                <w:szCs w:val="16"/>
              </w:rPr>
              <w:t>5</w:t>
            </w:r>
          </w:p>
        </w:tc>
      </w:tr>
      <w:tr w:rsidR="00B43CC0" w14:paraId="13354EC0"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4EC5A58" w14:textId="1E6DA6BC" w:rsidR="00B43CC0" w:rsidRDefault="00B43CC0" w:rsidP="006C7A18">
            <w:pPr>
              <w:rPr>
                <w:rFonts w:ascii="Times New Roman" w:hAnsi="Times New Roman" w:cs="Times New Roman"/>
                <w:b/>
                <w:sz w:val="16"/>
                <w:szCs w:val="16"/>
              </w:rPr>
            </w:pPr>
            <w:r>
              <w:rPr>
                <w:rFonts w:ascii="Times New Roman" w:hAnsi="Times New Roman" w:cs="Times New Roman"/>
                <w:b/>
                <w:sz w:val="16"/>
                <w:szCs w:val="16"/>
              </w:rPr>
              <w:t>PY9</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A52BD4F" w14:textId="7F75B8E5" w:rsidR="00B43CC0" w:rsidRDefault="00B43CC0" w:rsidP="006C7A18">
            <w:pPr>
              <w:rPr>
                <w:rFonts w:ascii="Times New Roman" w:hAnsi="Times New Roman" w:cs="Times New Roman"/>
                <w:b/>
                <w:sz w:val="16"/>
                <w:szCs w:val="16"/>
              </w:rPr>
            </w:pPr>
            <w:r>
              <w:rPr>
                <w:rFonts w:ascii="Times New Roman" w:hAnsi="Times New Roman" w:cs="Times New Roman"/>
                <w:b/>
                <w:sz w:val="16"/>
                <w:szCs w:val="16"/>
              </w:rPr>
              <w:t>5</w:t>
            </w:r>
          </w:p>
        </w:tc>
      </w:tr>
      <w:tr w:rsidR="00B43CC0" w14:paraId="6E0DF920"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DFCAE2C" w14:textId="68F1126B" w:rsidR="00B43CC0" w:rsidRDefault="00B43CC0" w:rsidP="006C7A18">
            <w:pPr>
              <w:rPr>
                <w:rFonts w:ascii="Times New Roman" w:hAnsi="Times New Roman" w:cs="Times New Roman"/>
                <w:b/>
                <w:sz w:val="16"/>
                <w:szCs w:val="16"/>
              </w:rPr>
            </w:pPr>
            <w:r>
              <w:rPr>
                <w:rFonts w:ascii="Times New Roman" w:hAnsi="Times New Roman" w:cs="Times New Roman"/>
                <w:b/>
                <w:sz w:val="16"/>
                <w:szCs w:val="16"/>
              </w:rPr>
              <w:t>PY10</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1B2A918" w14:textId="62431A08" w:rsidR="00B43CC0" w:rsidRDefault="00B43CC0" w:rsidP="006C7A18">
            <w:pPr>
              <w:rPr>
                <w:rFonts w:ascii="Times New Roman" w:hAnsi="Times New Roman" w:cs="Times New Roman"/>
                <w:b/>
                <w:sz w:val="16"/>
                <w:szCs w:val="16"/>
              </w:rPr>
            </w:pPr>
            <w:r>
              <w:rPr>
                <w:rFonts w:ascii="Times New Roman" w:hAnsi="Times New Roman" w:cs="Times New Roman"/>
                <w:b/>
                <w:sz w:val="16"/>
                <w:szCs w:val="16"/>
              </w:rPr>
              <w:t>5</w:t>
            </w:r>
          </w:p>
        </w:tc>
      </w:tr>
      <w:tr w:rsidR="00B43CC0" w14:paraId="798DC60C"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F8CCDFE" w14:textId="5BE4238F" w:rsidR="00B43CC0" w:rsidRDefault="00B43CC0" w:rsidP="006C7A18">
            <w:pPr>
              <w:rPr>
                <w:rFonts w:ascii="Times New Roman" w:hAnsi="Times New Roman" w:cs="Times New Roman"/>
                <w:b/>
                <w:sz w:val="16"/>
                <w:szCs w:val="16"/>
              </w:rPr>
            </w:pPr>
            <w:r>
              <w:rPr>
                <w:rFonts w:ascii="Times New Roman" w:hAnsi="Times New Roman" w:cs="Times New Roman"/>
                <w:b/>
                <w:sz w:val="16"/>
                <w:szCs w:val="16"/>
              </w:rPr>
              <w:t>PY13</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7C772D9" w14:textId="434A9406" w:rsidR="00B43CC0" w:rsidRDefault="00B43CC0" w:rsidP="006C7A18">
            <w:pPr>
              <w:rPr>
                <w:rFonts w:ascii="Times New Roman" w:hAnsi="Times New Roman" w:cs="Times New Roman"/>
                <w:b/>
                <w:sz w:val="16"/>
                <w:szCs w:val="16"/>
              </w:rPr>
            </w:pPr>
            <w:r>
              <w:rPr>
                <w:rFonts w:ascii="Times New Roman" w:hAnsi="Times New Roman" w:cs="Times New Roman"/>
                <w:b/>
                <w:sz w:val="16"/>
                <w:szCs w:val="16"/>
              </w:rPr>
              <w:t>5</w:t>
            </w:r>
          </w:p>
        </w:tc>
      </w:tr>
    </w:tbl>
    <w:p w14:paraId="74254BD4" w14:textId="566E0FD2" w:rsidR="00415F86" w:rsidRPr="009B4A65" w:rsidRDefault="0017502D" w:rsidP="006C7A18">
      <w:pPr>
        <w:rPr>
          <w:rFonts w:ascii="Times New Roman" w:hAnsi="Times New Roman" w:cs="Times New Roman"/>
          <w:sz w:val="18"/>
          <w:szCs w:val="18"/>
        </w:rPr>
      </w:pPr>
      <w:r>
        <w:rPr>
          <w:rFonts w:ascii="Times New Roman" w:hAnsi="Times New Roman" w:cs="Times New Roman"/>
          <w:b/>
          <w:sz w:val="16"/>
          <w:szCs w:val="16"/>
        </w:rPr>
        <w:lastRenderedPageBreak/>
        <w:t xml:space="preserve">⃰ </w:t>
      </w:r>
      <w:r w:rsidRPr="009B4A65">
        <w:rPr>
          <w:rFonts w:ascii="Times New Roman" w:hAnsi="Times New Roman" w:cs="Times New Roman"/>
          <w:sz w:val="18"/>
          <w:szCs w:val="18"/>
        </w:rPr>
        <w:t>DK= Ders Kazanımı</w:t>
      </w:r>
      <w:r w:rsidR="00914608" w:rsidRPr="009B4A65">
        <w:rPr>
          <w:rFonts w:ascii="Times New Roman" w:hAnsi="Times New Roman" w:cs="Times New Roman"/>
          <w:sz w:val="18"/>
          <w:szCs w:val="18"/>
        </w:rPr>
        <w:t>.</w:t>
      </w:r>
    </w:p>
    <w:tbl>
      <w:tblPr>
        <w:tblStyle w:val="TabloKlavuzu"/>
        <w:tblW w:w="0" w:type="auto"/>
        <w:tblLook w:val="04A0" w:firstRow="1" w:lastRow="0" w:firstColumn="1" w:lastColumn="0" w:noHBand="0" w:noVBand="1"/>
      </w:tblPr>
      <w:tblGrid>
        <w:gridCol w:w="1251"/>
        <w:gridCol w:w="1305"/>
        <w:gridCol w:w="1334"/>
        <w:gridCol w:w="1339"/>
        <w:gridCol w:w="1316"/>
        <w:gridCol w:w="1266"/>
        <w:gridCol w:w="1251"/>
      </w:tblGrid>
      <w:tr w:rsidR="0017502D" w:rsidRPr="009B4A65" w14:paraId="49F83C4A" w14:textId="33E9BE8B" w:rsidTr="00DC1452">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6CD900ED" w14:textId="77777777" w:rsidR="0017502D" w:rsidRPr="009B4A65" w:rsidRDefault="0017502D" w:rsidP="006C7A18">
            <w:pPr>
              <w:rPr>
                <w:rFonts w:ascii="Times New Roman" w:hAnsi="Times New Roman" w:cs="Times New Roman"/>
                <w:b/>
                <w:sz w:val="18"/>
                <w:szCs w:val="18"/>
              </w:rPr>
            </w:pPr>
          </w:p>
        </w:tc>
        <w:tc>
          <w:tcPr>
            <w:tcW w:w="130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C0586FF" w14:textId="43F91BB9"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0</w:t>
            </w:r>
          </w:p>
        </w:tc>
        <w:tc>
          <w:tcPr>
            <w:tcW w:w="13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B18CB10" w14:textId="46A965A4"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1</w:t>
            </w:r>
          </w:p>
        </w:tc>
        <w:tc>
          <w:tcPr>
            <w:tcW w:w="13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61330A44" w14:textId="6BAD31D2"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2</w:t>
            </w:r>
          </w:p>
        </w:tc>
        <w:tc>
          <w:tcPr>
            <w:tcW w:w="13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7E1DAA4A" w14:textId="6E5D3F0C"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3</w:t>
            </w:r>
          </w:p>
        </w:tc>
        <w:tc>
          <w:tcPr>
            <w:tcW w:w="126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31AE60C" w14:textId="0A488FA5"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4</w:t>
            </w:r>
          </w:p>
        </w:tc>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293FAE7E" w14:textId="12F08178"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5</w:t>
            </w:r>
          </w:p>
        </w:tc>
      </w:tr>
      <w:tr w:rsidR="0017502D" w:rsidRPr="009B4A65" w14:paraId="60CB902C" w14:textId="0B15E301" w:rsidTr="00DC1452">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32DCC3B" w14:textId="716AA009" w:rsidR="0017502D" w:rsidRPr="009B4A65" w:rsidRDefault="0017502D" w:rsidP="0017502D">
            <w:pPr>
              <w:rPr>
                <w:rFonts w:ascii="Times New Roman" w:hAnsi="Times New Roman" w:cs="Times New Roman"/>
                <w:b/>
                <w:sz w:val="18"/>
                <w:szCs w:val="18"/>
              </w:rPr>
            </w:pPr>
            <w:r w:rsidRPr="009B4A65">
              <w:rPr>
                <w:rFonts w:ascii="Times New Roman" w:hAnsi="Times New Roman" w:cs="Times New Roman"/>
                <w:b/>
                <w:sz w:val="18"/>
                <w:szCs w:val="18"/>
              </w:rPr>
              <w:t>Katkı Düzeyi</w:t>
            </w:r>
          </w:p>
        </w:tc>
        <w:tc>
          <w:tcPr>
            <w:tcW w:w="130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F00DC1C" w14:textId="6E521C6A"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Yok</w:t>
            </w:r>
          </w:p>
        </w:tc>
        <w:tc>
          <w:tcPr>
            <w:tcW w:w="13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F08EE7E" w14:textId="5F19021F"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Çok Düşük</w:t>
            </w:r>
          </w:p>
        </w:tc>
        <w:tc>
          <w:tcPr>
            <w:tcW w:w="13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4B24D30" w14:textId="1CD7FF84"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Düşük</w:t>
            </w:r>
          </w:p>
        </w:tc>
        <w:tc>
          <w:tcPr>
            <w:tcW w:w="13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747F631" w14:textId="5D55E9D9"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Orta</w:t>
            </w:r>
          </w:p>
        </w:tc>
        <w:tc>
          <w:tcPr>
            <w:tcW w:w="126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EBC81C7" w14:textId="5E8625A9"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Yüksek</w:t>
            </w:r>
          </w:p>
        </w:tc>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1B25EEC" w14:textId="73CB1244"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Çok Yüksek</w:t>
            </w:r>
          </w:p>
        </w:tc>
      </w:tr>
    </w:tbl>
    <w:p w14:paraId="4C8CCAB3" w14:textId="77777777" w:rsidR="009B4A65" w:rsidRDefault="009B4A65" w:rsidP="006C7A18">
      <w:pPr>
        <w:rPr>
          <w:rFonts w:ascii="Times New Roman" w:hAnsi="Times New Roman" w:cs="Times New Roman"/>
          <w:b/>
          <w:sz w:val="16"/>
          <w:szCs w:val="16"/>
        </w:rPr>
      </w:pPr>
    </w:p>
    <w:p w14:paraId="0B97E1C3" w14:textId="795BA9C4" w:rsidR="00914608" w:rsidRPr="009B4A65" w:rsidRDefault="00914608" w:rsidP="006C7A18">
      <w:pPr>
        <w:rPr>
          <w:rFonts w:ascii="Times New Roman" w:hAnsi="Times New Roman" w:cs="Times New Roman"/>
          <w:b/>
        </w:rPr>
      </w:pPr>
      <w:r w:rsidRPr="009B4A65">
        <w:rPr>
          <w:rFonts w:ascii="Times New Roman" w:hAnsi="Times New Roman" w:cs="Times New Roman"/>
          <w:b/>
        </w:rPr>
        <w:t>ÖLÇME VE DEĞERLENDİRME / AKTS / İŞ YÜKÜ TABLOSU</w:t>
      </w:r>
    </w:p>
    <w:tbl>
      <w:tblPr>
        <w:tblStyle w:val="TabloKlavuzu"/>
        <w:tblW w:w="0" w:type="auto"/>
        <w:tblLook w:val="04A0" w:firstRow="1" w:lastRow="0" w:firstColumn="1" w:lastColumn="0" w:noHBand="0" w:noVBand="1"/>
      </w:tblPr>
      <w:tblGrid>
        <w:gridCol w:w="4531"/>
        <w:gridCol w:w="979"/>
        <w:gridCol w:w="1277"/>
        <w:gridCol w:w="1855"/>
      </w:tblGrid>
      <w:tr w:rsidR="006E4A37" w14:paraId="54ADECE8" w14:textId="71492610" w:rsidTr="00DC1452">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C22813F" w14:textId="67C316A6" w:rsidR="006E4A37" w:rsidRPr="009B4A65" w:rsidRDefault="006E4A37" w:rsidP="006E4A37">
            <w:pPr>
              <w:jc w:val="center"/>
              <w:rPr>
                <w:rFonts w:ascii="Times New Roman" w:hAnsi="Times New Roman" w:cs="Times New Roman"/>
                <w:b/>
                <w:sz w:val="18"/>
                <w:szCs w:val="18"/>
              </w:rPr>
            </w:pPr>
            <w:r w:rsidRPr="009B4A65">
              <w:rPr>
                <w:rFonts w:ascii="Times New Roman" w:hAnsi="Times New Roman" w:cs="Times New Roman"/>
                <w:b/>
                <w:sz w:val="18"/>
                <w:szCs w:val="18"/>
              </w:rPr>
              <w:t>Etkinlik</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32C54327" w14:textId="55CE110A" w:rsidR="006E4A37" w:rsidRPr="009B4A65" w:rsidRDefault="006E4A37" w:rsidP="006E4A37">
            <w:pPr>
              <w:jc w:val="center"/>
              <w:rPr>
                <w:rFonts w:ascii="Times New Roman" w:hAnsi="Times New Roman" w:cs="Times New Roman"/>
                <w:b/>
                <w:sz w:val="18"/>
                <w:szCs w:val="18"/>
              </w:rPr>
            </w:pPr>
            <w:r w:rsidRPr="009B4A65">
              <w:rPr>
                <w:rFonts w:ascii="Times New Roman" w:hAnsi="Times New Roman" w:cs="Times New Roman"/>
                <w:b/>
                <w:bCs/>
                <w:sz w:val="18"/>
                <w:szCs w:val="18"/>
              </w:rPr>
              <w:t>Sayısı</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4E7111BD" w14:textId="5D708B6A" w:rsidR="006E4A37" w:rsidRPr="009B4A65" w:rsidRDefault="006E4A37" w:rsidP="006E4A37">
            <w:pPr>
              <w:jc w:val="center"/>
              <w:rPr>
                <w:rFonts w:ascii="Times New Roman" w:hAnsi="Times New Roman" w:cs="Times New Roman"/>
                <w:b/>
                <w:sz w:val="18"/>
                <w:szCs w:val="18"/>
              </w:rPr>
            </w:pPr>
            <w:r w:rsidRPr="009B4A65">
              <w:rPr>
                <w:rFonts w:ascii="Times New Roman" w:hAnsi="Times New Roman" w:cs="Times New Roman"/>
                <w:b/>
                <w:bCs/>
                <w:sz w:val="18"/>
                <w:szCs w:val="18"/>
              </w:rPr>
              <w:t>Süresi (Saat)</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1E4619F1" w14:textId="41A15918" w:rsidR="006E4A37" w:rsidRPr="009B4A65" w:rsidRDefault="006E4A37" w:rsidP="006E4A37">
            <w:pPr>
              <w:jc w:val="center"/>
              <w:rPr>
                <w:rFonts w:ascii="Times New Roman" w:hAnsi="Times New Roman" w:cs="Times New Roman"/>
                <w:b/>
                <w:sz w:val="18"/>
                <w:szCs w:val="18"/>
              </w:rPr>
            </w:pPr>
            <w:r w:rsidRPr="009B4A65">
              <w:rPr>
                <w:rFonts w:ascii="Times New Roman" w:hAnsi="Times New Roman" w:cs="Times New Roman"/>
                <w:b/>
                <w:bCs/>
                <w:sz w:val="18"/>
                <w:szCs w:val="18"/>
              </w:rPr>
              <w:t>Toplam İş Yükü (Saat)</w:t>
            </w:r>
          </w:p>
        </w:tc>
      </w:tr>
      <w:tr w:rsidR="006E4A37" w14:paraId="24797C9B" w14:textId="705568EE" w:rsidTr="00DC1452">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F6673E6" w14:textId="4248BC57" w:rsidR="006E4A37" w:rsidRPr="009B4A65" w:rsidRDefault="006E4A37" w:rsidP="006C7A18">
            <w:pPr>
              <w:rPr>
                <w:rFonts w:ascii="Times New Roman" w:hAnsi="Times New Roman" w:cs="Times New Roman"/>
                <w:sz w:val="18"/>
                <w:szCs w:val="18"/>
              </w:rPr>
            </w:pPr>
            <w:r w:rsidRPr="009B4A65">
              <w:rPr>
                <w:rFonts w:ascii="Times New Roman" w:hAnsi="Times New Roman" w:cs="Times New Roman"/>
                <w:sz w:val="18"/>
                <w:szCs w:val="18"/>
              </w:rPr>
              <w:t>Ders Süresi (hafta sayısı* haftalık toplam ders saati)</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878FC73" w14:textId="4C838CC9" w:rsidR="006E4A37" w:rsidRPr="009B4A65" w:rsidRDefault="00B43CC0" w:rsidP="006C7A18">
            <w:pPr>
              <w:rPr>
                <w:rFonts w:ascii="Times New Roman" w:hAnsi="Times New Roman" w:cs="Times New Roman"/>
                <w:b/>
                <w:sz w:val="18"/>
                <w:szCs w:val="18"/>
              </w:rPr>
            </w:pPr>
            <w:r>
              <w:rPr>
                <w:rFonts w:ascii="Times New Roman" w:hAnsi="Times New Roman" w:cs="Times New Roman"/>
                <w:b/>
                <w:sz w:val="18"/>
                <w:szCs w:val="18"/>
              </w:rPr>
              <w:t>14</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39EA200" w14:textId="5D41A623" w:rsidR="006E4A37" w:rsidRPr="009B4A65" w:rsidRDefault="00B43CC0" w:rsidP="006C7A18">
            <w:pPr>
              <w:rPr>
                <w:rFonts w:ascii="Times New Roman" w:hAnsi="Times New Roman" w:cs="Times New Roman"/>
                <w:b/>
                <w:sz w:val="18"/>
                <w:szCs w:val="18"/>
              </w:rPr>
            </w:pPr>
            <w:r>
              <w:rPr>
                <w:rFonts w:ascii="Times New Roman" w:hAnsi="Times New Roman" w:cs="Times New Roman"/>
                <w:b/>
                <w:sz w:val="18"/>
                <w:szCs w:val="18"/>
              </w:rPr>
              <w:t>2</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7A76661" w14:textId="41D54CD1" w:rsidR="006E4A37" w:rsidRPr="009B4A65" w:rsidRDefault="00B43CC0" w:rsidP="006C7A18">
            <w:pPr>
              <w:rPr>
                <w:rFonts w:ascii="Times New Roman" w:hAnsi="Times New Roman" w:cs="Times New Roman"/>
                <w:b/>
                <w:sz w:val="18"/>
                <w:szCs w:val="18"/>
              </w:rPr>
            </w:pPr>
            <w:r>
              <w:rPr>
                <w:rFonts w:ascii="Times New Roman" w:hAnsi="Times New Roman" w:cs="Times New Roman"/>
                <w:b/>
                <w:sz w:val="18"/>
                <w:szCs w:val="18"/>
              </w:rPr>
              <w:t>28</w:t>
            </w:r>
          </w:p>
        </w:tc>
      </w:tr>
      <w:tr w:rsidR="006E4A37" w14:paraId="52C80F85" w14:textId="7A3FEF19" w:rsidTr="00DC1452">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3ADFBF5" w14:textId="7B2E17D7" w:rsidR="006E4A37" w:rsidRPr="009B4A65" w:rsidRDefault="006E4A37" w:rsidP="006C7A18">
            <w:pPr>
              <w:rPr>
                <w:rFonts w:ascii="Times New Roman" w:hAnsi="Times New Roman" w:cs="Times New Roman"/>
                <w:sz w:val="18"/>
                <w:szCs w:val="18"/>
              </w:rPr>
            </w:pPr>
            <w:r w:rsidRPr="009B4A65">
              <w:rPr>
                <w:rFonts w:ascii="Times New Roman" w:hAnsi="Times New Roman" w:cs="Times New Roman"/>
                <w:sz w:val="18"/>
                <w:szCs w:val="18"/>
              </w:rPr>
              <w:t>Sınıf Dışı Ders Çalışma Süresi (Ön çalışma, Pekiştirme)</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4A7C1F1" w14:textId="57257CC0" w:rsidR="006E4A37" w:rsidRPr="009B4A65" w:rsidRDefault="00B43CC0" w:rsidP="006C7A18">
            <w:pPr>
              <w:rPr>
                <w:rFonts w:ascii="Times New Roman" w:hAnsi="Times New Roman" w:cs="Times New Roman"/>
                <w:b/>
                <w:sz w:val="18"/>
                <w:szCs w:val="18"/>
              </w:rPr>
            </w:pPr>
            <w:r>
              <w:rPr>
                <w:rFonts w:ascii="Times New Roman" w:hAnsi="Times New Roman" w:cs="Times New Roman"/>
                <w:b/>
                <w:sz w:val="18"/>
                <w:szCs w:val="18"/>
              </w:rPr>
              <w:t>14</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8DAFD58" w14:textId="542FB361" w:rsidR="006E4A37" w:rsidRPr="009B4A65" w:rsidRDefault="00B43CC0" w:rsidP="006C7A18">
            <w:pPr>
              <w:rPr>
                <w:rFonts w:ascii="Times New Roman" w:hAnsi="Times New Roman" w:cs="Times New Roman"/>
                <w:b/>
                <w:sz w:val="18"/>
                <w:szCs w:val="18"/>
              </w:rPr>
            </w:pPr>
            <w:r>
              <w:rPr>
                <w:rFonts w:ascii="Times New Roman" w:hAnsi="Times New Roman" w:cs="Times New Roman"/>
                <w:b/>
                <w:sz w:val="18"/>
                <w:szCs w:val="18"/>
              </w:rPr>
              <w:t>1</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1C4846D" w14:textId="6634C60F" w:rsidR="006E4A37" w:rsidRPr="009B4A65" w:rsidRDefault="00B43CC0" w:rsidP="006C7A18">
            <w:pPr>
              <w:rPr>
                <w:rFonts w:ascii="Times New Roman" w:hAnsi="Times New Roman" w:cs="Times New Roman"/>
                <w:b/>
                <w:sz w:val="18"/>
                <w:szCs w:val="18"/>
              </w:rPr>
            </w:pPr>
            <w:r>
              <w:rPr>
                <w:rFonts w:ascii="Times New Roman" w:hAnsi="Times New Roman" w:cs="Times New Roman"/>
                <w:b/>
                <w:sz w:val="18"/>
                <w:szCs w:val="18"/>
              </w:rPr>
              <w:t>14</w:t>
            </w:r>
          </w:p>
        </w:tc>
      </w:tr>
      <w:tr w:rsidR="006E4A37" w14:paraId="6C0F645F" w14:textId="3A75B9F5" w:rsidTr="00DC1452">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0083A68" w14:textId="3A3DF9BC" w:rsidR="006E4A37" w:rsidRPr="009B4A65" w:rsidRDefault="006E4A37" w:rsidP="006C7A18">
            <w:pPr>
              <w:rPr>
                <w:rFonts w:ascii="Times New Roman" w:hAnsi="Times New Roman" w:cs="Times New Roman"/>
                <w:sz w:val="18"/>
                <w:szCs w:val="18"/>
              </w:rPr>
            </w:pPr>
            <w:proofErr w:type="spellStart"/>
            <w:r w:rsidRPr="009B4A65">
              <w:rPr>
                <w:rFonts w:ascii="Times New Roman" w:hAnsi="Times New Roman" w:cs="Times New Roman"/>
                <w:sz w:val="18"/>
                <w:szCs w:val="18"/>
              </w:rPr>
              <w:t>Arasınavlar</w:t>
            </w:r>
            <w:proofErr w:type="spellEnd"/>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6B5807F" w14:textId="5D598CC4" w:rsidR="006E4A37" w:rsidRPr="009B4A65" w:rsidRDefault="00B43CC0" w:rsidP="006C7A18">
            <w:pPr>
              <w:rPr>
                <w:rFonts w:ascii="Times New Roman" w:hAnsi="Times New Roman" w:cs="Times New Roman"/>
                <w:b/>
                <w:sz w:val="18"/>
                <w:szCs w:val="18"/>
              </w:rPr>
            </w:pPr>
            <w:r>
              <w:rPr>
                <w:rFonts w:ascii="Times New Roman" w:hAnsi="Times New Roman" w:cs="Times New Roman"/>
                <w:b/>
                <w:sz w:val="18"/>
                <w:szCs w:val="18"/>
              </w:rPr>
              <w:t>1</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DFED281" w14:textId="70AB19CB" w:rsidR="006E4A37" w:rsidRPr="009B4A65" w:rsidRDefault="00AD19C6" w:rsidP="006C7A18">
            <w:pPr>
              <w:rPr>
                <w:rFonts w:ascii="Times New Roman" w:hAnsi="Times New Roman" w:cs="Times New Roman"/>
                <w:b/>
                <w:sz w:val="18"/>
                <w:szCs w:val="18"/>
              </w:rPr>
            </w:pPr>
            <w:r>
              <w:rPr>
                <w:rFonts w:ascii="Times New Roman" w:hAnsi="Times New Roman" w:cs="Times New Roman"/>
                <w:b/>
                <w:sz w:val="18"/>
                <w:szCs w:val="18"/>
              </w:rPr>
              <w:t>1</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16BC910" w14:textId="6F09715C" w:rsidR="006E4A37" w:rsidRPr="009B4A65" w:rsidRDefault="00AD19C6" w:rsidP="006C7A18">
            <w:pPr>
              <w:rPr>
                <w:rFonts w:ascii="Times New Roman" w:hAnsi="Times New Roman" w:cs="Times New Roman"/>
                <w:b/>
                <w:sz w:val="18"/>
                <w:szCs w:val="18"/>
              </w:rPr>
            </w:pPr>
            <w:r>
              <w:rPr>
                <w:rFonts w:ascii="Times New Roman" w:hAnsi="Times New Roman" w:cs="Times New Roman"/>
                <w:b/>
                <w:sz w:val="18"/>
                <w:szCs w:val="18"/>
              </w:rPr>
              <w:t>1</w:t>
            </w:r>
          </w:p>
        </w:tc>
      </w:tr>
      <w:tr w:rsidR="006E4A37" w14:paraId="59A33BB6" w14:textId="5D69FAF3" w:rsidTr="00DC1452">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58A815B" w14:textId="43831A56" w:rsidR="006E4A37" w:rsidRPr="009B4A65" w:rsidRDefault="006E4A37" w:rsidP="006C7A18">
            <w:pPr>
              <w:rPr>
                <w:rFonts w:ascii="Times New Roman" w:hAnsi="Times New Roman" w:cs="Times New Roman"/>
                <w:sz w:val="18"/>
                <w:szCs w:val="18"/>
              </w:rPr>
            </w:pPr>
            <w:proofErr w:type="spellStart"/>
            <w:r w:rsidRPr="009B4A65">
              <w:rPr>
                <w:rFonts w:ascii="Times New Roman" w:hAnsi="Times New Roman" w:cs="Times New Roman"/>
                <w:sz w:val="18"/>
                <w:szCs w:val="18"/>
              </w:rPr>
              <w:t>Arasınavlar</w:t>
            </w:r>
            <w:proofErr w:type="spellEnd"/>
            <w:r w:rsidRPr="009B4A65">
              <w:rPr>
                <w:rFonts w:ascii="Times New Roman" w:hAnsi="Times New Roman" w:cs="Times New Roman"/>
                <w:sz w:val="18"/>
                <w:szCs w:val="18"/>
              </w:rPr>
              <w:t xml:space="preserve"> Hazırlık</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D9148D0" w14:textId="1BD63E08" w:rsidR="006E4A37" w:rsidRPr="009B4A65" w:rsidRDefault="00B43CC0" w:rsidP="006C7A18">
            <w:pPr>
              <w:rPr>
                <w:rFonts w:ascii="Times New Roman" w:hAnsi="Times New Roman" w:cs="Times New Roman"/>
                <w:b/>
                <w:sz w:val="18"/>
                <w:szCs w:val="18"/>
              </w:rPr>
            </w:pPr>
            <w:r>
              <w:rPr>
                <w:rFonts w:ascii="Times New Roman" w:hAnsi="Times New Roman" w:cs="Times New Roman"/>
                <w:b/>
                <w:sz w:val="18"/>
                <w:szCs w:val="18"/>
              </w:rPr>
              <w:t>2</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8B5B70E" w14:textId="584ED6EC" w:rsidR="006E4A37" w:rsidRPr="009B4A65" w:rsidRDefault="00AD19C6" w:rsidP="006C7A18">
            <w:pPr>
              <w:rPr>
                <w:rFonts w:ascii="Times New Roman" w:hAnsi="Times New Roman" w:cs="Times New Roman"/>
                <w:b/>
                <w:sz w:val="18"/>
                <w:szCs w:val="18"/>
              </w:rPr>
            </w:pPr>
            <w:r>
              <w:rPr>
                <w:rFonts w:ascii="Times New Roman" w:hAnsi="Times New Roman" w:cs="Times New Roman"/>
                <w:b/>
                <w:sz w:val="18"/>
                <w:szCs w:val="18"/>
              </w:rPr>
              <w:t>6</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5CD210E" w14:textId="5AABB7EE" w:rsidR="006E4A37" w:rsidRPr="009B4A65" w:rsidRDefault="00AD19C6" w:rsidP="006C7A18">
            <w:pPr>
              <w:rPr>
                <w:rFonts w:ascii="Times New Roman" w:hAnsi="Times New Roman" w:cs="Times New Roman"/>
                <w:b/>
                <w:sz w:val="18"/>
                <w:szCs w:val="18"/>
              </w:rPr>
            </w:pPr>
            <w:r>
              <w:rPr>
                <w:rFonts w:ascii="Times New Roman" w:hAnsi="Times New Roman" w:cs="Times New Roman"/>
                <w:b/>
                <w:sz w:val="18"/>
                <w:szCs w:val="18"/>
              </w:rPr>
              <w:t>12</w:t>
            </w:r>
          </w:p>
        </w:tc>
      </w:tr>
      <w:tr w:rsidR="006E4A37" w14:paraId="47AA6D57" w14:textId="092D9F32" w:rsidTr="00DC1452">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636A163" w14:textId="7B43AE71" w:rsidR="006E4A37" w:rsidRPr="009B4A65" w:rsidRDefault="006E4A37" w:rsidP="006C7A18">
            <w:pPr>
              <w:rPr>
                <w:rFonts w:ascii="Times New Roman" w:hAnsi="Times New Roman" w:cs="Times New Roman"/>
                <w:sz w:val="18"/>
                <w:szCs w:val="18"/>
              </w:rPr>
            </w:pPr>
            <w:r w:rsidRPr="009B4A65">
              <w:rPr>
                <w:rFonts w:ascii="Times New Roman" w:hAnsi="Times New Roman" w:cs="Times New Roman"/>
                <w:sz w:val="18"/>
                <w:szCs w:val="18"/>
              </w:rPr>
              <w:t>Final</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8DA3EDC" w14:textId="4779C696" w:rsidR="006E4A37" w:rsidRPr="009B4A65" w:rsidRDefault="00B43CC0" w:rsidP="006C7A18">
            <w:pPr>
              <w:rPr>
                <w:rFonts w:ascii="Times New Roman" w:hAnsi="Times New Roman" w:cs="Times New Roman"/>
                <w:b/>
                <w:sz w:val="18"/>
                <w:szCs w:val="18"/>
              </w:rPr>
            </w:pPr>
            <w:r>
              <w:rPr>
                <w:rFonts w:ascii="Times New Roman" w:hAnsi="Times New Roman" w:cs="Times New Roman"/>
                <w:b/>
                <w:sz w:val="18"/>
                <w:szCs w:val="18"/>
              </w:rPr>
              <w:t>1</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2572CEA" w14:textId="08BC176E" w:rsidR="006E4A37" w:rsidRPr="009B4A65" w:rsidRDefault="00AD19C6" w:rsidP="006C7A18">
            <w:pPr>
              <w:rPr>
                <w:rFonts w:ascii="Times New Roman" w:hAnsi="Times New Roman" w:cs="Times New Roman"/>
                <w:b/>
                <w:sz w:val="18"/>
                <w:szCs w:val="18"/>
              </w:rPr>
            </w:pPr>
            <w:r>
              <w:rPr>
                <w:rFonts w:ascii="Times New Roman" w:hAnsi="Times New Roman" w:cs="Times New Roman"/>
                <w:b/>
                <w:sz w:val="18"/>
                <w:szCs w:val="18"/>
              </w:rPr>
              <w:t>1</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6410799" w14:textId="32DB9501" w:rsidR="006E4A37" w:rsidRPr="009B4A65" w:rsidRDefault="00AD19C6" w:rsidP="006C7A18">
            <w:pPr>
              <w:rPr>
                <w:rFonts w:ascii="Times New Roman" w:hAnsi="Times New Roman" w:cs="Times New Roman"/>
                <w:b/>
                <w:sz w:val="18"/>
                <w:szCs w:val="18"/>
              </w:rPr>
            </w:pPr>
            <w:r>
              <w:rPr>
                <w:rFonts w:ascii="Times New Roman" w:hAnsi="Times New Roman" w:cs="Times New Roman"/>
                <w:b/>
                <w:sz w:val="18"/>
                <w:szCs w:val="18"/>
              </w:rPr>
              <w:t>1</w:t>
            </w:r>
          </w:p>
        </w:tc>
      </w:tr>
      <w:tr w:rsidR="006E4A37" w14:paraId="00A484E2" w14:textId="203BD3F2" w:rsidTr="00DC1452">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0318043" w14:textId="3968B89E" w:rsidR="006E4A37" w:rsidRPr="009B4A65" w:rsidRDefault="006E4A37" w:rsidP="006C7A18">
            <w:pPr>
              <w:rPr>
                <w:rFonts w:ascii="Times New Roman" w:hAnsi="Times New Roman" w:cs="Times New Roman"/>
                <w:sz w:val="18"/>
                <w:szCs w:val="18"/>
              </w:rPr>
            </w:pPr>
            <w:r w:rsidRPr="009B4A65">
              <w:rPr>
                <w:rFonts w:ascii="Times New Roman" w:hAnsi="Times New Roman" w:cs="Times New Roman"/>
                <w:sz w:val="18"/>
                <w:szCs w:val="18"/>
              </w:rPr>
              <w:t>Final Hazırlık</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6128C7E" w14:textId="5A1D4AC1" w:rsidR="006E4A37" w:rsidRPr="009B4A65" w:rsidRDefault="00B43CC0" w:rsidP="006C7A18">
            <w:pPr>
              <w:rPr>
                <w:rFonts w:ascii="Times New Roman" w:hAnsi="Times New Roman" w:cs="Times New Roman"/>
                <w:b/>
                <w:sz w:val="18"/>
                <w:szCs w:val="18"/>
              </w:rPr>
            </w:pPr>
            <w:r>
              <w:rPr>
                <w:rFonts w:ascii="Times New Roman" w:hAnsi="Times New Roman" w:cs="Times New Roman"/>
                <w:b/>
                <w:sz w:val="18"/>
                <w:szCs w:val="18"/>
              </w:rPr>
              <w:t>3</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B2F9992" w14:textId="2CF00A20" w:rsidR="006E4A37" w:rsidRPr="009B4A65" w:rsidRDefault="00AD19C6" w:rsidP="006C7A18">
            <w:pPr>
              <w:rPr>
                <w:rFonts w:ascii="Times New Roman" w:hAnsi="Times New Roman" w:cs="Times New Roman"/>
                <w:b/>
                <w:sz w:val="18"/>
                <w:szCs w:val="18"/>
              </w:rPr>
            </w:pPr>
            <w:r>
              <w:rPr>
                <w:rFonts w:ascii="Times New Roman" w:hAnsi="Times New Roman" w:cs="Times New Roman"/>
                <w:b/>
                <w:sz w:val="18"/>
                <w:szCs w:val="18"/>
              </w:rPr>
              <w:t>8</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23EB3BF" w14:textId="03F69C62" w:rsidR="006E4A37" w:rsidRPr="009B4A65" w:rsidRDefault="00AD19C6" w:rsidP="006C7A18">
            <w:pPr>
              <w:rPr>
                <w:rFonts w:ascii="Times New Roman" w:hAnsi="Times New Roman" w:cs="Times New Roman"/>
                <w:b/>
                <w:sz w:val="18"/>
                <w:szCs w:val="18"/>
              </w:rPr>
            </w:pPr>
            <w:r>
              <w:rPr>
                <w:rFonts w:ascii="Times New Roman" w:hAnsi="Times New Roman" w:cs="Times New Roman"/>
                <w:b/>
                <w:sz w:val="18"/>
                <w:szCs w:val="18"/>
              </w:rPr>
              <w:t>24</w:t>
            </w:r>
          </w:p>
        </w:tc>
      </w:tr>
      <w:tr w:rsidR="006E4A37" w14:paraId="09B79271" w14:textId="037683EC" w:rsidTr="00DC1452">
        <w:tc>
          <w:tcPr>
            <w:tcW w:w="4531" w:type="dxa"/>
            <w:tcBorders>
              <w:top w:val="single" w:sz="4" w:space="0" w:color="A5A5A5" w:themeColor="accent3"/>
              <w:left w:val="single" w:sz="4" w:space="0" w:color="A5A5A5" w:themeColor="accent3"/>
              <w:bottom w:val="single" w:sz="4" w:space="0" w:color="A5A5A5" w:themeColor="accent3"/>
              <w:right w:val="nil"/>
            </w:tcBorders>
            <w:shd w:val="clear" w:color="auto" w:fill="F2F2F2" w:themeFill="background1" w:themeFillShade="F2"/>
          </w:tcPr>
          <w:p w14:paraId="428A940A" w14:textId="6E25E070" w:rsidR="006E4A37" w:rsidRPr="009B4A65" w:rsidRDefault="006E4A37" w:rsidP="006C7A18">
            <w:pPr>
              <w:rPr>
                <w:rFonts w:ascii="Times New Roman" w:hAnsi="Times New Roman" w:cs="Times New Roman"/>
                <w:b/>
                <w:sz w:val="18"/>
                <w:szCs w:val="18"/>
              </w:rPr>
            </w:pPr>
            <w:r w:rsidRPr="009B4A65">
              <w:rPr>
                <w:rFonts w:ascii="Times New Roman" w:hAnsi="Times New Roman" w:cs="Times New Roman"/>
                <w:b/>
                <w:sz w:val="18"/>
                <w:szCs w:val="18"/>
              </w:rPr>
              <w:t>Toplam İş Yükü</w:t>
            </w:r>
          </w:p>
        </w:tc>
        <w:tc>
          <w:tcPr>
            <w:tcW w:w="2256"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2F2F2" w:themeFill="background1" w:themeFillShade="F2"/>
          </w:tcPr>
          <w:p w14:paraId="595E177A" w14:textId="77777777" w:rsidR="006E4A37" w:rsidRPr="009B4A65" w:rsidRDefault="006E4A37" w:rsidP="006C7A18">
            <w:pPr>
              <w:rPr>
                <w:rFonts w:ascii="Times New Roman" w:hAnsi="Times New Roman" w:cs="Times New Roman"/>
                <w:b/>
                <w:sz w:val="18"/>
                <w:szCs w:val="18"/>
              </w:rPr>
            </w:pP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4AFAC07" w14:textId="14B83881" w:rsidR="006E4A37" w:rsidRPr="009B4A65" w:rsidRDefault="00AD19C6" w:rsidP="006C7A18">
            <w:pPr>
              <w:rPr>
                <w:rFonts w:ascii="Times New Roman" w:hAnsi="Times New Roman" w:cs="Times New Roman"/>
                <w:b/>
                <w:sz w:val="18"/>
                <w:szCs w:val="18"/>
              </w:rPr>
            </w:pPr>
            <w:r>
              <w:rPr>
                <w:rFonts w:ascii="Times New Roman" w:hAnsi="Times New Roman" w:cs="Times New Roman"/>
                <w:b/>
                <w:sz w:val="18"/>
                <w:szCs w:val="18"/>
              </w:rPr>
              <w:t>89</w:t>
            </w:r>
          </w:p>
        </w:tc>
      </w:tr>
      <w:tr w:rsidR="006E4A37" w14:paraId="68752964" w14:textId="5DE1FB6D" w:rsidTr="00DC1452">
        <w:tc>
          <w:tcPr>
            <w:tcW w:w="4531" w:type="dxa"/>
            <w:tcBorders>
              <w:top w:val="single" w:sz="4" w:space="0" w:color="A5A5A5" w:themeColor="accent3"/>
              <w:left w:val="single" w:sz="4" w:space="0" w:color="A5A5A5" w:themeColor="accent3"/>
              <w:bottom w:val="single" w:sz="4" w:space="0" w:color="A5A5A5" w:themeColor="accent3"/>
              <w:right w:val="nil"/>
            </w:tcBorders>
            <w:shd w:val="clear" w:color="auto" w:fill="F2F2F2" w:themeFill="background1" w:themeFillShade="F2"/>
          </w:tcPr>
          <w:p w14:paraId="1DFEAEFD" w14:textId="668F2306" w:rsidR="006E4A37" w:rsidRPr="009B4A65" w:rsidRDefault="006E4A37" w:rsidP="006C7A18">
            <w:pPr>
              <w:rPr>
                <w:rFonts w:ascii="Times New Roman" w:hAnsi="Times New Roman" w:cs="Times New Roman"/>
                <w:b/>
                <w:sz w:val="18"/>
                <w:szCs w:val="18"/>
              </w:rPr>
            </w:pPr>
            <w:r w:rsidRPr="009B4A65">
              <w:rPr>
                <w:rFonts w:ascii="Times New Roman" w:hAnsi="Times New Roman" w:cs="Times New Roman"/>
                <w:b/>
                <w:sz w:val="18"/>
                <w:szCs w:val="18"/>
              </w:rPr>
              <w:t>Toplam İş Yükü / 30 (s)</w:t>
            </w:r>
          </w:p>
        </w:tc>
        <w:tc>
          <w:tcPr>
            <w:tcW w:w="2256"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2F2F2" w:themeFill="background1" w:themeFillShade="F2"/>
          </w:tcPr>
          <w:p w14:paraId="4E8BE8F7" w14:textId="77777777" w:rsidR="006E4A37" w:rsidRPr="009B4A65" w:rsidRDefault="006E4A37" w:rsidP="006C7A18">
            <w:pPr>
              <w:rPr>
                <w:rFonts w:ascii="Times New Roman" w:hAnsi="Times New Roman" w:cs="Times New Roman"/>
                <w:b/>
                <w:sz w:val="18"/>
                <w:szCs w:val="18"/>
              </w:rPr>
            </w:pP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17774C5" w14:textId="28B6D586" w:rsidR="006E4A37" w:rsidRPr="009B4A65" w:rsidRDefault="00A64CC4" w:rsidP="006C7A18">
            <w:pPr>
              <w:rPr>
                <w:rFonts w:ascii="Times New Roman" w:hAnsi="Times New Roman" w:cs="Times New Roman"/>
                <w:b/>
                <w:sz w:val="18"/>
                <w:szCs w:val="18"/>
              </w:rPr>
            </w:pPr>
            <w:r>
              <w:rPr>
                <w:rFonts w:ascii="Times New Roman" w:hAnsi="Times New Roman" w:cs="Times New Roman"/>
                <w:b/>
                <w:sz w:val="18"/>
                <w:szCs w:val="18"/>
              </w:rPr>
              <w:t>2,97</w:t>
            </w:r>
          </w:p>
        </w:tc>
      </w:tr>
      <w:tr w:rsidR="006E4A37" w14:paraId="21024966" w14:textId="7C44CB17" w:rsidTr="00DC1452">
        <w:tc>
          <w:tcPr>
            <w:tcW w:w="4531" w:type="dxa"/>
            <w:tcBorders>
              <w:top w:val="single" w:sz="4" w:space="0" w:color="A5A5A5" w:themeColor="accent3"/>
              <w:left w:val="single" w:sz="4" w:space="0" w:color="A5A5A5" w:themeColor="accent3"/>
              <w:bottom w:val="single" w:sz="4" w:space="0" w:color="A5A5A5" w:themeColor="accent3"/>
              <w:right w:val="nil"/>
            </w:tcBorders>
            <w:shd w:val="clear" w:color="auto" w:fill="F2F2F2" w:themeFill="background1" w:themeFillShade="F2"/>
          </w:tcPr>
          <w:p w14:paraId="5D5B01CB" w14:textId="30878DC9" w:rsidR="006E4A37" w:rsidRPr="009B4A65" w:rsidRDefault="006E4A37" w:rsidP="006C7A18">
            <w:pPr>
              <w:rPr>
                <w:rFonts w:ascii="Times New Roman" w:hAnsi="Times New Roman" w:cs="Times New Roman"/>
                <w:b/>
                <w:sz w:val="18"/>
                <w:szCs w:val="18"/>
              </w:rPr>
            </w:pPr>
            <w:r w:rsidRPr="009B4A65">
              <w:rPr>
                <w:rFonts w:ascii="Times New Roman" w:hAnsi="Times New Roman" w:cs="Times New Roman"/>
                <w:b/>
                <w:sz w:val="18"/>
                <w:szCs w:val="18"/>
              </w:rPr>
              <w:t>Dersin AKTS Kredisi</w:t>
            </w:r>
          </w:p>
        </w:tc>
        <w:tc>
          <w:tcPr>
            <w:tcW w:w="2256"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2F2F2" w:themeFill="background1" w:themeFillShade="F2"/>
          </w:tcPr>
          <w:p w14:paraId="0760A0B7" w14:textId="77777777" w:rsidR="006E4A37" w:rsidRPr="009B4A65" w:rsidRDefault="006E4A37" w:rsidP="006C7A18">
            <w:pPr>
              <w:rPr>
                <w:rFonts w:ascii="Times New Roman" w:hAnsi="Times New Roman" w:cs="Times New Roman"/>
                <w:b/>
                <w:sz w:val="18"/>
                <w:szCs w:val="18"/>
              </w:rPr>
            </w:pP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6302B7C" w14:textId="35596896" w:rsidR="006E4A37" w:rsidRPr="009B4A65" w:rsidRDefault="00A64CC4" w:rsidP="006C7A18">
            <w:pPr>
              <w:rPr>
                <w:rFonts w:ascii="Times New Roman" w:hAnsi="Times New Roman" w:cs="Times New Roman"/>
                <w:b/>
                <w:sz w:val="18"/>
                <w:szCs w:val="18"/>
              </w:rPr>
            </w:pPr>
            <w:r>
              <w:rPr>
                <w:rFonts w:ascii="Times New Roman" w:hAnsi="Times New Roman" w:cs="Times New Roman"/>
                <w:b/>
                <w:sz w:val="18"/>
                <w:szCs w:val="18"/>
              </w:rPr>
              <w:t>3</w:t>
            </w:r>
          </w:p>
        </w:tc>
      </w:tr>
    </w:tbl>
    <w:p w14:paraId="3D3777D0" w14:textId="77777777" w:rsidR="00914608" w:rsidRPr="00EF0FF4" w:rsidRDefault="00914608" w:rsidP="006C7A18">
      <w:pPr>
        <w:rPr>
          <w:rFonts w:ascii="Times New Roman" w:hAnsi="Times New Roman" w:cs="Times New Roman"/>
          <w:b/>
          <w:sz w:val="16"/>
          <w:szCs w:val="16"/>
        </w:rPr>
      </w:pPr>
      <w:bookmarkStart w:id="0" w:name="_GoBack"/>
      <w:bookmarkEnd w:id="0"/>
    </w:p>
    <w:sectPr w:rsidR="00914608" w:rsidRPr="00EF0F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1CB"/>
    <w:rsid w:val="000D4F0F"/>
    <w:rsid w:val="0014537B"/>
    <w:rsid w:val="0017502D"/>
    <w:rsid w:val="00415F86"/>
    <w:rsid w:val="006075C9"/>
    <w:rsid w:val="00635E16"/>
    <w:rsid w:val="006C198C"/>
    <w:rsid w:val="006C7A18"/>
    <w:rsid w:val="006E4A37"/>
    <w:rsid w:val="007376EE"/>
    <w:rsid w:val="007F61CB"/>
    <w:rsid w:val="008562BD"/>
    <w:rsid w:val="00875690"/>
    <w:rsid w:val="00914608"/>
    <w:rsid w:val="009B4A65"/>
    <w:rsid w:val="009D1479"/>
    <w:rsid w:val="00A64CC4"/>
    <w:rsid w:val="00AD19C6"/>
    <w:rsid w:val="00B43CC0"/>
    <w:rsid w:val="00B96146"/>
    <w:rsid w:val="00CF3A27"/>
    <w:rsid w:val="00D956FF"/>
    <w:rsid w:val="00DC1452"/>
    <w:rsid w:val="00E0539E"/>
    <w:rsid w:val="00E85895"/>
    <w:rsid w:val="00EE3D00"/>
    <w:rsid w:val="00EF0F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6DECB"/>
  <w15:chartTrackingRefBased/>
  <w15:docId w15:val="{0F2EE399-DC4A-4411-91A2-640CAD83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75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85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773</Words>
  <Characters>4407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syhn sgnc</dc:creator>
  <cp:keywords/>
  <dc:description/>
  <cp:lastModifiedBy>anku</cp:lastModifiedBy>
  <cp:revision>4</cp:revision>
  <dcterms:created xsi:type="dcterms:W3CDTF">2019-07-24T18:38:00Z</dcterms:created>
  <dcterms:modified xsi:type="dcterms:W3CDTF">2019-07-24T19:27:00Z</dcterms:modified>
</cp:coreProperties>
</file>