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45A" w:rsidRPr="00423345" w:rsidRDefault="00423345" w:rsidP="00EA4FC7">
      <w:pPr>
        <w:rPr>
          <w:b/>
        </w:rPr>
      </w:pPr>
      <w:r w:rsidRPr="00423345">
        <w:rPr>
          <w:b/>
        </w:rPr>
        <w:t>İŞ VE ENERJİ</w:t>
      </w:r>
    </w:p>
    <w:p w:rsidR="007F3FCC" w:rsidRDefault="007F3FCC" w:rsidP="00EA4FC7">
      <w:pPr>
        <w:rPr>
          <w:b/>
        </w:rPr>
      </w:pPr>
      <w:r w:rsidRPr="007F3FCC">
        <w:rPr>
          <w:noProof/>
          <w:lang w:eastAsia="tr-TR"/>
        </w:rPr>
        <w:drawing>
          <wp:inline distT="0" distB="0" distL="0" distR="0">
            <wp:extent cx="5760720" cy="8315325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FCC" w:rsidRDefault="007F3FCC" w:rsidP="00EA4FC7">
      <w:pPr>
        <w:rPr>
          <w:b/>
        </w:rPr>
      </w:pPr>
    </w:p>
    <w:p w:rsidR="007F3FCC" w:rsidRDefault="007F3FCC" w:rsidP="00EA4FC7">
      <w:pPr>
        <w:rPr>
          <w:b/>
        </w:rPr>
      </w:pPr>
      <w:r w:rsidRPr="007F3FCC">
        <w:rPr>
          <w:noProof/>
          <w:lang w:eastAsia="tr-TR"/>
        </w:rPr>
        <w:lastRenderedPageBreak/>
        <w:drawing>
          <wp:inline distT="0" distB="0" distL="0" distR="0">
            <wp:extent cx="5760720" cy="824230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FCC" w:rsidRDefault="007F3FCC" w:rsidP="00EA4FC7">
      <w:pPr>
        <w:rPr>
          <w:b/>
        </w:rPr>
      </w:pPr>
    </w:p>
    <w:p w:rsidR="007F3FCC" w:rsidRDefault="007F3FCC" w:rsidP="00EA4FC7">
      <w:pPr>
        <w:rPr>
          <w:b/>
        </w:rPr>
      </w:pPr>
    </w:p>
    <w:p w:rsidR="007F3FCC" w:rsidRDefault="007F3FCC" w:rsidP="00EA4FC7">
      <w:pPr>
        <w:rPr>
          <w:b/>
        </w:rPr>
      </w:pPr>
      <w:r w:rsidRPr="007F3FCC">
        <w:rPr>
          <w:noProof/>
          <w:lang w:eastAsia="tr-TR"/>
        </w:rPr>
        <w:lastRenderedPageBreak/>
        <w:drawing>
          <wp:inline distT="0" distB="0" distL="0" distR="0">
            <wp:extent cx="5760720" cy="7693025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9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FCC" w:rsidRDefault="007F3FCC" w:rsidP="00EA4FC7">
      <w:pPr>
        <w:rPr>
          <w:b/>
        </w:rPr>
      </w:pPr>
    </w:p>
    <w:p w:rsidR="007F3FCC" w:rsidRDefault="007F3FCC" w:rsidP="00EA4FC7">
      <w:pPr>
        <w:rPr>
          <w:b/>
        </w:rPr>
      </w:pPr>
    </w:p>
    <w:p w:rsidR="007F3FCC" w:rsidRDefault="007F3FCC" w:rsidP="00EA4FC7">
      <w:pPr>
        <w:rPr>
          <w:b/>
        </w:rPr>
      </w:pPr>
    </w:p>
    <w:p w:rsidR="007F3FCC" w:rsidRDefault="007F3FCC" w:rsidP="00EA4FC7">
      <w:pPr>
        <w:rPr>
          <w:b/>
        </w:rPr>
      </w:pPr>
    </w:p>
    <w:p w:rsidR="007F3FCC" w:rsidRDefault="007F3FCC" w:rsidP="00EA4FC7">
      <w:pPr>
        <w:rPr>
          <w:b/>
        </w:rPr>
      </w:pPr>
      <w:r w:rsidRPr="007F3FCC">
        <w:rPr>
          <w:noProof/>
          <w:lang w:eastAsia="tr-TR"/>
        </w:rPr>
        <w:lastRenderedPageBreak/>
        <w:drawing>
          <wp:inline distT="0" distB="0" distL="0" distR="0">
            <wp:extent cx="5760720" cy="580517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979" w:rsidRDefault="00CB6979" w:rsidP="00EA4FC7">
      <w:pPr>
        <w:rPr>
          <w:b/>
        </w:rPr>
      </w:pPr>
    </w:p>
    <w:p w:rsidR="00D01AF8" w:rsidRDefault="00D01AF8" w:rsidP="00EA4FC7">
      <w:pPr>
        <w:rPr>
          <w:b/>
        </w:rPr>
      </w:pPr>
    </w:p>
    <w:p w:rsidR="00D01AF8" w:rsidRDefault="00D01AF8" w:rsidP="00EA4FC7">
      <w:pPr>
        <w:rPr>
          <w:b/>
        </w:rPr>
      </w:pPr>
    </w:p>
    <w:p w:rsidR="00D01AF8" w:rsidRDefault="00D01AF8" w:rsidP="00EA4FC7">
      <w:pPr>
        <w:rPr>
          <w:b/>
        </w:rPr>
      </w:pPr>
    </w:p>
    <w:p w:rsidR="00D01AF8" w:rsidRDefault="00D01AF8" w:rsidP="00EA4FC7">
      <w:pPr>
        <w:rPr>
          <w:b/>
        </w:rPr>
      </w:pPr>
    </w:p>
    <w:p w:rsidR="00D01AF8" w:rsidRDefault="00D01AF8" w:rsidP="00EA4FC7">
      <w:pPr>
        <w:rPr>
          <w:b/>
        </w:rPr>
      </w:pPr>
    </w:p>
    <w:p w:rsidR="00D01AF8" w:rsidRDefault="00D01AF8" w:rsidP="00EA4FC7">
      <w:pPr>
        <w:rPr>
          <w:b/>
        </w:rPr>
      </w:pPr>
    </w:p>
    <w:p w:rsidR="00D01AF8" w:rsidRDefault="00D01AF8" w:rsidP="00EA4FC7">
      <w:pPr>
        <w:rPr>
          <w:b/>
        </w:rPr>
      </w:pPr>
    </w:p>
    <w:p w:rsidR="00CB6979" w:rsidRDefault="00CB6979" w:rsidP="00EA4FC7">
      <w:pPr>
        <w:rPr>
          <w:b/>
        </w:rPr>
      </w:pPr>
    </w:p>
    <w:p w:rsidR="00D01AF8" w:rsidRDefault="00D01AF8" w:rsidP="00EA4FC7">
      <w:pPr>
        <w:rPr>
          <w:b/>
        </w:rPr>
      </w:pPr>
    </w:p>
    <w:p w:rsidR="006C7C5A" w:rsidRDefault="006C7C5A" w:rsidP="00EA4FC7">
      <w:pPr>
        <w:rPr>
          <w:b/>
        </w:rPr>
      </w:pPr>
      <w:r>
        <w:rPr>
          <w:b/>
        </w:rPr>
        <w:lastRenderedPageBreak/>
        <w:t>ELEKTRİK SAYAÇLARI</w:t>
      </w:r>
    </w:p>
    <w:p w:rsidR="006C7C5A" w:rsidRDefault="0013600F" w:rsidP="00EA4FC7">
      <w:r>
        <w:t xml:space="preserve">Alternatif akım </w:t>
      </w:r>
      <w:proofErr w:type="gramStart"/>
      <w:r>
        <w:t>devrelerinde ,üretilen</w:t>
      </w:r>
      <w:proofErr w:type="gramEnd"/>
      <w:r>
        <w:t xml:space="preserve"> veya tüketilen elektrik enerjisi miktarını ölçen cihazlara </w:t>
      </w:r>
      <w:r w:rsidRPr="0013600F">
        <w:rPr>
          <w:b/>
        </w:rPr>
        <w:t xml:space="preserve">elektrik sayaçları </w:t>
      </w:r>
      <w:proofErr w:type="spellStart"/>
      <w:r>
        <w:t>denilir.Elektrik</w:t>
      </w:r>
      <w:proofErr w:type="spellEnd"/>
      <w:r>
        <w:t xml:space="preserve"> enerjisi miktarı </w:t>
      </w:r>
      <w:proofErr w:type="spellStart"/>
      <w:r>
        <w:t>watt</w:t>
      </w:r>
      <w:proofErr w:type="spellEnd"/>
      <w:r>
        <w:t>-saat(</w:t>
      </w:r>
      <w:proofErr w:type="spellStart"/>
      <w:r>
        <w:t>wh</w:t>
      </w:r>
      <w:proofErr w:type="spellEnd"/>
      <w:r>
        <w:t>) olarak belirtilir.</w:t>
      </w:r>
    </w:p>
    <w:p w:rsidR="0013600F" w:rsidRPr="005266A8" w:rsidRDefault="0013600F" w:rsidP="00EA4FC7">
      <w:pPr>
        <w:rPr>
          <w:b/>
        </w:rPr>
      </w:pPr>
      <w:r w:rsidRPr="005266A8">
        <w:rPr>
          <w:b/>
        </w:rPr>
        <w:t>AKTİF TÜKETİM =P(kW).(Saat)=</w:t>
      </w:r>
      <w:proofErr w:type="spellStart"/>
      <w:r w:rsidRPr="005266A8">
        <w:rPr>
          <w:b/>
        </w:rPr>
        <w:t>Kilowattsaat</w:t>
      </w:r>
      <w:proofErr w:type="spellEnd"/>
      <w:r w:rsidRPr="005266A8">
        <w:rPr>
          <w:b/>
        </w:rPr>
        <w:t>(</w:t>
      </w:r>
      <w:proofErr w:type="spellStart"/>
      <w:r w:rsidRPr="005266A8">
        <w:rPr>
          <w:b/>
        </w:rPr>
        <w:t>kWh</w:t>
      </w:r>
      <w:proofErr w:type="spellEnd"/>
      <w:r w:rsidRPr="005266A8">
        <w:rPr>
          <w:b/>
        </w:rPr>
        <w:t>)</w:t>
      </w:r>
    </w:p>
    <w:p w:rsidR="0013600F" w:rsidRDefault="005266A8" w:rsidP="00EA4FC7">
      <w:pPr>
        <w:rPr>
          <w:b/>
        </w:rPr>
      </w:pPr>
      <w:r w:rsidRPr="005266A8">
        <w:rPr>
          <w:b/>
        </w:rPr>
        <w:t>REAKTİF TÜKETİM=Q(</w:t>
      </w:r>
      <w:proofErr w:type="spellStart"/>
      <w:r w:rsidRPr="005266A8">
        <w:rPr>
          <w:b/>
        </w:rPr>
        <w:t>Kvar</w:t>
      </w:r>
      <w:proofErr w:type="spellEnd"/>
      <w:r w:rsidRPr="005266A8">
        <w:rPr>
          <w:b/>
        </w:rPr>
        <w:t>).(saat)=</w:t>
      </w:r>
      <w:proofErr w:type="spellStart"/>
      <w:r w:rsidRPr="005266A8">
        <w:rPr>
          <w:b/>
        </w:rPr>
        <w:t>kilovarsaat</w:t>
      </w:r>
      <w:proofErr w:type="spellEnd"/>
      <w:r w:rsidRPr="005266A8">
        <w:rPr>
          <w:b/>
        </w:rPr>
        <w:t>(</w:t>
      </w:r>
      <w:proofErr w:type="spellStart"/>
      <w:r w:rsidRPr="005266A8">
        <w:rPr>
          <w:b/>
        </w:rPr>
        <w:t>kVarh</w:t>
      </w:r>
      <w:proofErr w:type="spellEnd"/>
      <w:r w:rsidRPr="005266A8">
        <w:rPr>
          <w:b/>
        </w:rPr>
        <w:t>)</w:t>
      </w:r>
    </w:p>
    <w:p w:rsidR="005266A8" w:rsidRDefault="005266A8" w:rsidP="00EA4FC7">
      <w:pPr>
        <w:rPr>
          <w:b/>
        </w:rPr>
      </w:pPr>
      <w:r>
        <w:rPr>
          <w:b/>
        </w:rPr>
        <w:t>ELEKTRİK SAYAÇLARI ÇALIŞMA SİSTEMİNE GÖRE;</w:t>
      </w:r>
    </w:p>
    <w:p w:rsidR="005266A8" w:rsidRDefault="005266A8" w:rsidP="00EA4FC7">
      <w:r>
        <w:rPr>
          <w:b/>
        </w:rPr>
        <w:t>1.</w:t>
      </w:r>
      <w:r>
        <w:t>Mekanik(İndüksiyon) sayaçlar</w:t>
      </w:r>
    </w:p>
    <w:p w:rsidR="005266A8" w:rsidRDefault="005266A8" w:rsidP="00EA4FC7">
      <w:r>
        <w:rPr>
          <w:b/>
        </w:rPr>
        <w:t>2.</w:t>
      </w:r>
      <w:r>
        <w:t>Elektronik (dijital) sayaçlar olarak iki çeşit üretilir.</w:t>
      </w:r>
    </w:p>
    <w:p w:rsidR="005266A8" w:rsidRDefault="005266A8" w:rsidP="00EA4FC7">
      <w:pPr>
        <w:rPr>
          <w:b/>
        </w:rPr>
      </w:pPr>
      <w:r>
        <w:rPr>
          <w:b/>
        </w:rPr>
        <w:t>1.</w:t>
      </w:r>
      <w:r w:rsidR="008A7B1D">
        <w:rPr>
          <w:b/>
        </w:rPr>
        <w:t xml:space="preserve"> Mekanik (İndüksiyon) Sayaçlar</w:t>
      </w:r>
    </w:p>
    <w:p w:rsidR="005266A8" w:rsidRDefault="007E3ED9" w:rsidP="005266A8">
      <w:r>
        <w:t xml:space="preserve">Mekanik </w:t>
      </w:r>
      <w:r w:rsidR="005266A8" w:rsidRPr="005266A8">
        <w:t>sayacının iki bobini vardır: a</w:t>
      </w:r>
      <w:r>
        <w:t>kım ve gerilim bobinleri.</w:t>
      </w:r>
      <w:r w:rsidR="005266A8" w:rsidRPr="005266A8">
        <w:t xml:space="preserve"> A</w:t>
      </w:r>
      <w:r>
        <w:t xml:space="preserve">kım bobini seri olarak </w:t>
      </w:r>
      <w:r w:rsidR="008A7B1D">
        <w:t>bağlanır, gerilim</w:t>
      </w:r>
      <w:r w:rsidR="005266A8" w:rsidRPr="005266A8">
        <w:t xml:space="preserve"> bobini paralel olarak bağlan</w:t>
      </w:r>
      <w:r>
        <w:t xml:space="preserve">ır. Akım ve gerilim </w:t>
      </w:r>
      <w:r w:rsidR="008A7B1D">
        <w:t>bobinleri</w:t>
      </w:r>
      <w:r w:rsidR="005266A8" w:rsidRPr="005266A8">
        <w:t xml:space="preserve"> elektrom</w:t>
      </w:r>
      <w:r>
        <w:t xml:space="preserve">anyetik akı oluşturur. </w:t>
      </w:r>
    </w:p>
    <w:p w:rsidR="00AD37D2" w:rsidRPr="005266A8" w:rsidRDefault="00AD37D2" w:rsidP="005266A8">
      <w:r w:rsidRPr="00AD37D2">
        <w:t xml:space="preserve">  Genel olarak ayda bir defa okunan sayaçlar en son okunan değerle şimdiki zamanla okunan değer Çıkartılarak birim fiyatla çarpılarak fatura bedeli oluşturulur.</w:t>
      </w:r>
    </w:p>
    <w:p w:rsidR="005266A8" w:rsidRPr="005266A8" w:rsidRDefault="005266A8" w:rsidP="008A7B1D">
      <w:pPr>
        <w:jc w:val="center"/>
      </w:pPr>
      <w:r w:rsidRPr="005266A8">
        <w:br/>
      </w:r>
      <w:r w:rsidR="007E3ED9">
        <w:rPr>
          <w:noProof/>
          <w:lang w:eastAsia="tr-TR"/>
        </w:rPr>
        <w:drawing>
          <wp:inline distT="0" distB="0" distL="0" distR="0" wp14:anchorId="581EECDF" wp14:editId="35721502">
            <wp:extent cx="2714625" cy="266700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ktrik sayaçç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C5A" w:rsidRDefault="006C7C5A" w:rsidP="00EA4FC7"/>
    <w:p w:rsidR="005266A8" w:rsidRDefault="00C741D3" w:rsidP="008A7B1D">
      <w:pPr>
        <w:jc w:val="center"/>
      </w:pPr>
      <w:hyperlink r:id="rId10" w:history="1">
        <w:r w:rsidR="005266A8" w:rsidRPr="005266A8">
          <w:rPr>
            <w:rStyle w:val="Kpr"/>
          </w:rPr>
          <w:t>http://elektrikloji.blogspot.com/2014/04/elektrik-sayaclar.html</w:t>
        </w:r>
      </w:hyperlink>
    </w:p>
    <w:p w:rsidR="006C7C5A" w:rsidRPr="007E3ED9" w:rsidRDefault="007E3ED9" w:rsidP="00EA4FC7">
      <w:pPr>
        <w:rPr>
          <w:b/>
        </w:rPr>
      </w:pPr>
      <w:r w:rsidRPr="007E3ED9">
        <w:rPr>
          <w:b/>
        </w:rPr>
        <w:t>İMALAT ŞEKLİ VE BAĞLANTILARINA GÖRE ELEKTRİK SAYAÇLARI;</w:t>
      </w:r>
    </w:p>
    <w:p w:rsidR="007E3ED9" w:rsidRDefault="007E3ED9" w:rsidP="00EA4FC7">
      <w:r>
        <w:t>1.Bir fazlı iki telli sayaçlar</w:t>
      </w:r>
    </w:p>
    <w:p w:rsidR="007E3ED9" w:rsidRDefault="007E3ED9" w:rsidP="00EA4FC7">
      <w:r>
        <w:t>2.Üç fazlı üç telli sayaçlar</w:t>
      </w:r>
    </w:p>
    <w:p w:rsidR="007E3ED9" w:rsidRDefault="007E3ED9" w:rsidP="00EA4FC7">
      <w:r>
        <w:t>3.Üç fazlı dört telli sayaçlar olarak üç çeşittir.</w:t>
      </w:r>
    </w:p>
    <w:p w:rsidR="007E3ED9" w:rsidRDefault="007E3ED9" w:rsidP="00EA4FC7">
      <w:pPr>
        <w:rPr>
          <w:b/>
        </w:rPr>
      </w:pPr>
      <w:r w:rsidRPr="007E3ED9">
        <w:rPr>
          <w:b/>
        </w:rPr>
        <w:t>ÖLÇÜLECEK ENERJİNİN CİNSİNE GÖRE SAYAÇLAR;</w:t>
      </w:r>
    </w:p>
    <w:p w:rsidR="007E3ED9" w:rsidRDefault="007E3ED9" w:rsidP="00EA4FC7">
      <w:r>
        <w:rPr>
          <w:b/>
        </w:rPr>
        <w:t>1.</w:t>
      </w:r>
      <w:r>
        <w:t>Aktif enerji sayaçları</w:t>
      </w:r>
    </w:p>
    <w:p w:rsidR="007E3ED9" w:rsidRDefault="007E3ED9" w:rsidP="00EA4FC7">
      <w:r w:rsidRPr="007E3ED9">
        <w:rPr>
          <w:b/>
        </w:rPr>
        <w:t>2.</w:t>
      </w:r>
      <w:r>
        <w:t>Reaktif enerji sayaçları</w:t>
      </w:r>
    </w:p>
    <w:p w:rsidR="007E3ED9" w:rsidRDefault="007E3ED9" w:rsidP="00EA4FC7">
      <w:r w:rsidRPr="007E3ED9">
        <w:rPr>
          <w:b/>
        </w:rPr>
        <w:lastRenderedPageBreak/>
        <w:t>3.</w:t>
      </w:r>
      <w:r>
        <w:t>Kombi sayaçlar(</w:t>
      </w:r>
      <w:proofErr w:type="spellStart"/>
      <w:r>
        <w:t>aktıf</w:t>
      </w:r>
      <w:proofErr w:type="spellEnd"/>
      <w:r>
        <w:t xml:space="preserve"> ve </w:t>
      </w:r>
      <w:proofErr w:type="spellStart"/>
      <w:r>
        <w:t>reaktıf</w:t>
      </w:r>
      <w:proofErr w:type="spellEnd"/>
      <w:r>
        <w:t xml:space="preserve"> enerjiyi birlikte ölçen sayaç)</w:t>
      </w:r>
    </w:p>
    <w:p w:rsidR="007E3ED9" w:rsidRDefault="007E3ED9" w:rsidP="00EA4FC7"/>
    <w:p w:rsidR="007E3ED9" w:rsidRDefault="007E3ED9" w:rsidP="00EA4FC7">
      <w:r>
        <w:t>Aktif ve reaktif sayaçlar birbirlerinden ayrı bir şekilde panoya bağlanır.</w:t>
      </w:r>
    </w:p>
    <w:p w:rsidR="007E3ED9" w:rsidRDefault="00AD37D2" w:rsidP="00EA4FC7">
      <w:pPr>
        <w:rPr>
          <w:b/>
        </w:rPr>
      </w:pPr>
      <w:r>
        <w:rPr>
          <w:b/>
        </w:rPr>
        <w:t>MONOFAZE SAYAÇ;</w:t>
      </w:r>
    </w:p>
    <w:p w:rsidR="00AD37D2" w:rsidRPr="00AD37D2" w:rsidRDefault="00AD37D2" w:rsidP="00EA4FC7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486150" cy="25146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6988958520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ED9" w:rsidRDefault="00C741D3" w:rsidP="00EA4FC7">
      <w:hyperlink r:id="rId12" w:history="1">
        <w:r w:rsidR="00AD37D2" w:rsidRPr="009B47DC">
          <w:rPr>
            <w:rStyle w:val="Kpr"/>
          </w:rPr>
          <w:t>https://www.hepsiburada.com/monofaze-sayac-pm-hrgreenmakmonsay</w:t>
        </w:r>
      </w:hyperlink>
    </w:p>
    <w:p w:rsidR="00AD37D2" w:rsidRDefault="00AD37D2" w:rsidP="00EA4FC7">
      <w:pPr>
        <w:rPr>
          <w:b/>
        </w:rPr>
      </w:pPr>
      <w:r w:rsidRPr="00AD37D2">
        <w:rPr>
          <w:b/>
        </w:rPr>
        <w:t>TRİFAZE SAYAÇ;</w:t>
      </w:r>
    </w:p>
    <w:p w:rsidR="00AD37D2" w:rsidRDefault="00AD37D2" w:rsidP="00EA4FC7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4105275" cy="4105275"/>
            <wp:effectExtent l="0" t="0" r="952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6988961797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7D2" w:rsidRDefault="00C741D3" w:rsidP="00EA4FC7">
      <w:pPr>
        <w:rPr>
          <w:b/>
        </w:rPr>
      </w:pPr>
      <w:hyperlink r:id="rId14" w:history="1">
        <w:r w:rsidR="00AD37D2" w:rsidRPr="009B47DC">
          <w:rPr>
            <w:rStyle w:val="Kpr"/>
            <w:b/>
          </w:rPr>
          <w:t>https://www.hepsiburada.com/trifaze-sayac-pm-hrgreenmaktrisayac</w:t>
        </w:r>
      </w:hyperlink>
    </w:p>
    <w:p w:rsidR="00AD37D2" w:rsidRDefault="00AD37D2" w:rsidP="00EA4FC7">
      <w:pPr>
        <w:rPr>
          <w:b/>
        </w:rPr>
      </w:pPr>
    </w:p>
    <w:p w:rsidR="00AD37D2" w:rsidRDefault="00AD37D2" w:rsidP="00EA4FC7">
      <w:pPr>
        <w:rPr>
          <w:b/>
        </w:rPr>
      </w:pPr>
      <w:r>
        <w:rPr>
          <w:b/>
        </w:rPr>
        <w:t>KOMBİ SAYAÇ;</w:t>
      </w:r>
    </w:p>
    <w:p w:rsidR="00AD37D2" w:rsidRDefault="00AD37D2" w:rsidP="00EA4FC7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590925" cy="345757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kel-kombi-x5-elektrik-sayac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2722" cy="345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7D2" w:rsidRDefault="00C741D3" w:rsidP="00EA4FC7">
      <w:pPr>
        <w:rPr>
          <w:b/>
        </w:rPr>
      </w:pPr>
      <w:hyperlink r:id="rId16" w:history="1">
        <w:r w:rsidR="00AD37D2" w:rsidRPr="009B47DC">
          <w:rPr>
            <w:rStyle w:val="Kpr"/>
            <w:b/>
          </w:rPr>
          <w:t>https://www.hangarelektrik.com/urun/makel-x5-kombi-sayac</w:t>
        </w:r>
      </w:hyperlink>
    </w:p>
    <w:p w:rsidR="00AD37D2" w:rsidRDefault="00AD37D2" w:rsidP="00EA4FC7">
      <w:pPr>
        <w:rPr>
          <w:b/>
        </w:rPr>
      </w:pPr>
      <w:r>
        <w:rPr>
          <w:b/>
        </w:rPr>
        <w:t>BİR FAZLI ALTERNATİF AKIM SAYAÇLARI</w:t>
      </w:r>
    </w:p>
    <w:p w:rsidR="00AD37D2" w:rsidRPr="00DC7ADE" w:rsidRDefault="00DC7ADE" w:rsidP="00EA4FC7">
      <w:r w:rsidRPr="00DC7ADE">
        <w:t xml:space="preserve">Gerilim bobini ince telden çok </w:t>
      </w:r>
      <w:proofErr w:type="spellStart"/>
      <w:r w:rsidR="008A7B1D" w:rsidRPr="00DC7ADE">
        <w:t>sipirli</w:t>
      </w:r>
      <w:proofErr w:type="spellEnd"/>
      <w:r w:rsidR="008A7B1D" w:rsidRPr="00DC7ADE">
        <w:t>, akım</w:t>
      </w:r>
      <w:r w:rsidRPr="00DC7ADE">
        <w:t xml:space="preserve"> bob</w:t>
      </w:r>
      <w:r w:rsidR="008A7B1D">
        <w:t>ini</w:t>
      </w:r>
      <w:r w:rsidRPr="00DC7ADE">
        <w:t xml:space="preserve"> kalın telden az </w:t>
      </w:r>
      <w:proofErr w:type="spellStart"/>
      <w:r w:rsidRPr="00DC7ADE">
        <w:t>sipirli</w:t>
      </w:r>
      <w:proofErr w:type="spellEnd"/>
      <w:r w:rsidRPr="00DC7ADE">
        <w:t xml:space="preserve"> olarak devreye seri bağlanır.</w:t>
      </w:r>
    </w:p>
    <w:p w:rsidR="00AD37D2" w:rsidRDefault="00DC7ADE" w:rsidP="00DC7ADE">
      <w:r w:rsidRPr="00DC7ADE">
        <w:t xml:space="preserve">Elektromanyetik alan, sayma mekanizmasına </w:t>
      </w:r>
      <w:r>
        <w:t xml:space="preserve">dişliler yardımı </w:t>
      </w:r>
      <w:r w:rsidRPr="00DC7ADE">
        <w:t>ile bağlı olan alüminyum diski döndürür ve h</w:t>
      </w:r>
      <w:r>
        <w:t>arekete geçirir.</w:t>
      </w:r>
    </w:p>
    <w:p w:rsidR="00DC7ADE" w:rsidRDefault="00DC7ADE" w:rsidP="00DC7ADE">
      <w:r>
        <w:rPr>
          <w:noProof/>
          <w:lang w:eastAsia="tr-TR"/>
        </w:rPr>
        <w:drawing>
          <wp:inline distT="0" distB="0" distL="0" distR="0">
            <wp:extent cx="4791075" cy="2800350"/>
            <wp:effectExtent l="0" t="0" r="9525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kanik sayaç iç yapısı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DE" w:rsidRDefault="00C741D3" w:rsidP="00DC7ADE">
      <w:hyperlink r:id="rId18" w:history="1">
        <w:r w:rsidR="00DC7ADE" w:rsidRPr="00DC7ADE">
          <w:rPr>
            <w:rStyle w:val="Kpr"/>
          </w:rPr>
          <w:t>http://elektrikelektronikegitimi.blogspot.com/2019/06/induksiyon-tipi-aktif-sayaclarn-yaps-ve.html</w:t>
        </w:r>
      </w:hyperlink>
    </w:p>
    <w:p w:rsidR="00DC7ADE" w:rsidRDefault="00DC7ADE" w:rsidP="00DC7ADE"/>
    <w:p w:rsidR="00DC7ADE" w:rsidRDefault="00DC7ADE" w:rsidP="00DC7ADE">
      <w:pPr>
        <w:rPr>
          <w:b/>
        </w:rPr>
      </w:pPr>
      <w:r w:rsidRPr="00DC7ADE">
        <w:rPr>
          <w:b/>
        </w:rPr>
        <w:lastRenderedPageBreak/>
        <w:t>ÜÇ FAZLI ALTERNATİF AKIM SAYAÇLARI</w:t>
      </w:r>
    </w:p>
    <w:p w:rsidR="00DC7ADE" w:rsidRDefault="00DC7ADE" w:rsidP="00DC7ADE">
      <w:r>
        <w:t>İki veya üç adet bir fazlı indüksiyon sayaçların bir araya getirilmesiyle oluşur.</w:t>
      </w:r>
    </w:p>
    <w:p w:rsidR="00DC7ADE" w:rsidRDefault="00754B9E" w:rsidP="00DC7ADE">
      <w:r>
        <w:rPr>
          <w:noProof/>
          <w:lang w:eastAsia="tr-TR"/>
        </w:rPr>
        <w:drawing>
          <wp:inline distT="0" distB="0" distL="0" distR="0">
            <wp:extent cx="5124450" cy="3114675"/>
            <wp:effectExtent l="0" t="0" r="0" b="952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dustriyel-Sayaclar_img_94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658" cy="311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B9E" w:rsidRDefault="00C741D3" w:rsidP="00DC7ADE">
      <w:hyperlink r:id="rId20" w:history="1">
        <w:r w:rsidR="00754B9E" w:rsidRPr="00754B9E">
          <w:rPr>
            <w:rStyle w:val="Kpr"/>
          </w:rPr>
          <w:t>https://sites.google.com/site/ahmetiscan66/sayaclar</w:t>
        </w:r>
      </w:hyperlink>
    </w:p>
    <w:p w:rsidR="00754B9E" w:rsidRDefault="00754B9E" w:rsidP="00DC7ADE">
      <w:pPr>
        <w:rPr>
          <w:b/>
        </w:rPr>
      </w:pPr>
      <w:r w:rsidRPr="00754B9E">
        <w:rPr>
          <w:b/>
        </w:rPr>
        <w:t>ELEKTRONİK SAYAÇLAR</w:t>
      </w:r>
    </w:p>
    <w:p w:rsidR="00754B9E" w:rsidRPr="00754B9E" w:rsidRDefault="00754B9E" w:rsidP="00754B9E">
      <w:pPr>
        <w:rPr>
          <w:b/>
        </w:rPr>
      </w:pPr>
      <w:r w:rsidRPr="00754B9E">
        <w:rPr>
          <w:b/>
        </w:rPr>
        <w:t>ELEKTRONİK SAYAÇLARIN ÖZELİKLERİ VE ÜSTÜNLÜKLERİ:</w:t>
      </w:r>
    </w:p>
    <w:p w:rsidR="00754B9E" w:rsidRPr="00754B9E" w:rsidRDefault="00754B9E" w:rsidP="00754B9E">
      <w:r w:rsidRPr="00754B9E">
        <w:rPr>
          <w:b/>
        </w:rPr>
        <w:t xml:space="preserve">     </w:t>
      </w:r>
      <w:r w:rsidRPr="00754B9E">
        <w:t>Elektronik sayaçların mekanik sayaçlara göre bazı üstünlükleri vardır;</w:t>
      </w:r>
    </w:p>
    <w:p w:rsidR="00754B9E" w:rsidRPr="00754B9E" w:rsidRDefault="00754B9E" w:rsidP="00754B9E">
      <w:pPr>
        <w:numPr>
          <w:ilvl w:val="0"/>
          <w:numId w:val="1"/>
        </w:numPr>
      </w:pPr>
      <w:r w:rsidRPr="00754B9E">
        <w:t>Hassas ölçüm yapabilme</w:t>
      </w:r>
    </w:p>
    <w:p w:rsidR="00754B9E" w:rsidRPr="00754B9E" w:rsidRDefault="00754B9E" w:rsidP="00754B9E">
      <w:pPr>
        <w:numPr>
          <w:ilvl w:val="0"/>
          <w:numId w:val="1"/>
        </w:numPr>
      </w:pPr>
      <w:r w:rsidRPr="00754B9E">
        <w:t>Kalıcı hafıza</w:t>
      </w:r>
    </w:p>
    <w:p w:rsidR="00754B9E" w:rsidRPr="00754B9E" w:rsidRDefault="00754B9E" w:rsidP="00754B9E">
      <w:pPr>
        <w:numPr>
          <w:ilvl w:val="0"/>
          <w:numId w:val="1"/>
        </w:numPr>
      </w:pPr>
      <w:r w:rsidRPr="00754B9E">
        <w:t>Optik okuma ve haberleşme</w:t>
      </w:r>
    </w:p>
    <w:p w:rsidR="00754B9E" w:rsidRPr="00754B9E" w:rsidRDefault="00754B9E" w:rsidP="00754B9E">
      <w:pPr>
        <w:numPr>
          <w:ilvl w:val="0"/>
          <w:numId w:val="1"/>
        </w:numPr>
      </w:pPr>
      <w:r w:rsidRPr="00754B9E">
        <w:t>Müdahaleleri algılama ve kaydetme</w:t>
      </w:r>
    </w:p>
    <w:p w:rsidR="00754B9E" w:rsidRPr="00754B9E" w:rsidRDefault="00754B9E" w:rsidP="00754B9E">
      <w:pPr>
        <w:numPr>
          <w:ilvl w:val="0"/>
          <w:numId w:val="1"/>
        </w:numPr>
      </w:pPr>
      <w:r w:rsidRPr="00754B9E">
        <w:t>Kaçak kullanıma yatkım olmaması</w:t>
      </w:r>
    </w:p>
    <w:p w:rsidR="00754B9E" w:rsidRPr="00754B9E" w:rsidRDefault="00754B9E" w:rsidP="00754B9E">
      <w:pPr>
        <w:numPr>
          <w:ilvl w:val="0"/>
          <w:numId w:val="1"/>
        </w:numPr>
      </w:pPr>
      <w:r w:rsidRPr="00754B9E">
        <w:t xml:space="preserve"> Enerjisiz durumda okuma</w:t>
      </w:r>
    </w:p>
    <w:p w:rsidR="00754B9E" w:rsidRPr="00754B9E" w:rsidRDefault="00754B9E" w:rsidP="00754B9E">
      <w:pPr>
        <w:numPr>
          <w:ilvl w:val="0"/>
          <w:numId w:val="1"/>
        </w:numPr>
      </w:pPr>
      <w:r w:rsidRPr="00754B9E">
        <w:t>Geriye dönük bilgi kaydı yapabilme</w:t>
      </w:r>
    </w:p>
    <w:p w:rsidR="00754B9E" w:rsidRPr="00754B9E" w:rsidRDefault="00754B9E" w:rsidP="00754B9E">
      <w:pPr>
        <w:numPr>
          <w:ilvl w:val="0"/>
          <w:numId w:val="1"/>
        </w:numPr>
      </w:pPr>
      <w:r w:rsidRPr="00754B9E">
        <w:t>Çok tarifeli ölçüm fonksiyonları</w:t>
      </w:r>
    </w:p>
    <w:p w:rsidR="00754B9E" w:rsidRPr="00754B9E" w:rsidRDefault="00754B9E" w:rsidP="00754B9E">
      <w:pPr>
        <w:numPr>
          <w:ilvl w:val="0"/>
          <w:numId w:val="1"/>
        </w:numPr>
      </w:pPr>
      <w:r w:rsidRPr="00754B9E">
        <w:t xml:space="preserve">Aktif, </w:t>
      </w:r>
      <w:proofErr w:type="spellStart"/>
      <w:proofErr w:type="gramStart"/>
      <w:r w:rsidRPr="00754B9E">
        <w:t>endüktif</w:t>
      </w:r>
      <w:proofErr w:type="spellEnd"/>
      <w:r w:rsidRPr="00754B9E">
        <w:t xml:space="preserve">  reaktif</w:t>
      </w:r>
      <w:proofErr w:type="gramEnd"/>
      <w:r w:rsidRPr="00754B9E">
        <w:t xml:space="preserve"> ve </w:t>
      </w:r>
      <w:proofErr w:type="spellStart"/>
      <w:r w:rsidRPr="00754B9E">
        <w:t>kapasitif</w:t>
      </w:r>
      <w:proofErr w:type="spellEnd"/>
      <w:r w:rsidRPr="00754B9E">
        <w:t xml:space="preserve"> reaktif ölçümlerinin tek bir sayaçtan yapılabilmesi</w:t>
      </w:r>
    </w:p>
    <w:p w:rsidR="00754B9E" w:rsidRDefault="00754B9E" w:rsidP="00754B9E">
      <w:pPr>
        <w:numPr>
          <w:ilvl w:val="0"/>
          <w:numId w:val="1"/>
        </w:numPr>
      </w:pPr>
      <w:r w:rsidRPr="00754B9E">
        <w:t xml:space="preserve">Çift yönlü enerji ölçümü </w:t>
      </w:r>
      <w:proofErr w:type="gramStart"/>
      <w:r w:rsidRPr="00754B9E">
        <w:t>( Alınan</w:t>
      </w:r>
      <w:proofErr w:type="gramEnd"/>
      <w:r w:rsidRPr="00754B9E">
        <w:t xml:space="preserve"> ve satılan enerji bazı  modellerde )</w:t>
      </w:r>
    </w:p>
    <w:p w:rsidR="00754B9E" w:rsidRDefault="00754B9E" w:rsidP="00754B9E">
      <w:pPr>
        <w:ind w:left="612"/>
      </w:pPr>
      <w:r>
        <w:rPr>
          <w:noProof/>
          <w:lang w:eastAsia="tr-TR"/>
        </w:rPr>
        <w:lastRenderedPageBreak/>
        <w:drawing>
          <wp:inline distT="0" distB="0" distL="0" distR="0">
            <wp:extent cx="5286375" cy="3990975"/>
            <wp:effectExtent l="0" t="0" r="9525" b="952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epinEkranGörüntüsü_2019060401085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B9E" w:rsidRDefault="00C741D3" w:rsidP="00754B9E">
      <w:pPr>
        <w:ind w:left="612"/>
      </w:pPr>
      <w:hyperlink r:id="rId22" w:history="1">
        <w:r w:rsidR="00754B9E" w:rsidRPr="00754B9E">
          <w:rPr>
            <w:rStyle w:val="Kpr"/>
          </w:rPr>
          <w:t>http://elektrikelektronikegitimi.blogspot.com/2019/06/bir-fazl-elektronik-aktif-elektrik.html</w:t>
        </w:r>
      </w:hyperlink>
    </w:p>
    <w:p w:rsidR="00754B9E" w:rsidRDefault="00754B9E" w:rsidP="008A7B1D">
      <w:pPr>
        <w:rPr>
          <w:b/>
        </w:rPr>
      </w:pPr>
      <w:r w:rsidRPr="00754B9E">
        <w:rPr>
          <w:b/>
        </w:rPr>
        <w:t>SAYAÇLARIN DEVREYE BAĞLANMASI</w:t>
      </w:r>
    </w:p>
    <w:p w:rsidR="00754B9E" w:rsidRPr="00754B9E" w:rsidRDefault="00754B9E" w:rsidP="008A7B1D">
      <w:r w:rsidRPr="00754B9E">
        <w:t xml:space="preserve"> Gerilim bobini devreye paralel </w:t>
      </w:r>
      <w:r w:rsidR="008A7B1D" w:rsidRPr="00754B9E">
        <w:t>bağlan</w:t>
      </w:r>
      <w:r w:rsidR="008A7B1D">
        <w:t>ar</w:t>
      </w:r>
      <w:r w:rsidR="008A7B1D" w:rsidRPr="00754B9E">
        <w:t>ak akım</w:t>
      </w:r>
      <w:r w:rsidRPr="00754B9E">
        <w:t xml:space="preserve"> bobini ise seri bağlanarak bağlantısı yapılır. </w:t>
      </w:r>
    </w:p>
    <w:p w:rsidR="00754B9E" w:rsidRPr="00754B9E" w:rsidRDefault="00754B9E" w:rsidP="008A7B1D">
      <w:r w:rsidRPr="00754B9E">
        <w:t>Sayaç bağlantıları bu maddeler dikkate alınarak yapılmalıdır;</w:t>
      </w:r>
    </w:p>
    <w:p w:rsidR="00754B9E" w:rsidRPr="00754B9E" w:rsidRDefault="00754B9E" w:rsidP="00754B9E">
      <w:pPr>
        <w:numPr>
          <w:ilvl w:val="0"/>
          <w:numId w:val="1"/>
        </w:numPr>
      </w:pPr>
      <w:r w:rsidRPr="00754B9E">
        <w:t>Sayaca bağlanan gerilim ve akımın aynı fazdan olmasına dikkat edilmelidir,</w:t>
      </w:r>
    </w:p>
    <w:p w:rsidR="00754B9E" w:rsidRPr="00754B9E" w:rsidRDefault="00754B9E" w:rsidP="00754B9E">
      <w:pPr>
        <w:numPr>
          <w:ilvl w:val="0"/>
          <w:numId w:val="1"/>
        </w:numPr>
      </w:pPr>
      <w:r w:rsidRPr="00754B9E">
        <w:t xml:space="preserve">Harici </w:t>
      </w:r>
      <w:proofErr w:type="gramStart"/>
      <w:r w:rsidRPr="00754B9E">
        <w:t>yada  dahili</w:t>
      </w:r>
      <w:proofErr w:type="gramEnd"/>
      <w:r w:rsidRPr="00754B9E">
        <w:t xml:space="preserve"> tip olmasına özen gösterilmelidir,</w:t>
      </w:r>
    </w:p>
    <w:p w:rsidR="00754B9E" w:rsidRPr="00754B9E" w:rsidRDefault="00754B9E" w:rsidP="00754B9E">
      <w:pPr>
        <w:numPr>
          <w:ilvl w:val="0"/>
          <w:numId w:val="1"/>
        </w:numPr>
      </w:pPr>
      <w:r w:rsidRPr="00754B9E">
        <w:t>Faz sırasının doğru olmasına özen gösterilmelidir.</w:t>
      </w:r>
    </w:p>
    <w:p w:rsidR="00754B9E" w:rsidRPr="00754B9E" w:rsidRDefault="00754B9E" w:rsidP="00754B9E">
      <w:pPr>
        <w:ind w:left="612"/>
      </w:pPr>
      <w:r w:rsidRPr="00754B9E">
        <w:t>Sayaçların bağlantısı:</w:t>
      </w:r>
    </w:p>
    <w:p w:rsidR="00754B9E" w:rsidRPr="00754B9E" w:rsidRDefault="00754B9E" w:rsidP="00754B9E">
      <w:pPr>
        <w:numPr>
          <w:ilvl w:val="0"/>
          <w:numId w:val="1"/>
        </w:numPr>
      </w:pPr>
      <w:r w:rsidRPr="00754B9E">
        <w:t xml:space="preserve">Direkt bağlama </w:t>
      </w:r>
    </w:p>
    <w:p w:rsidR="00754B9E" w:rsidRPr="00754B9E" w:rsidRDefault="00754B9E" w:rsidP="00754B9E">
      <w:pPr>
        <w:numPr>
          <w:ilvl w:val="0"/>
          <w:numId w:val="1"/>
        </w:numPr>
      </w:pPr>
      <w:r w:rsidRPr="00754B9E">
        <w:t>Akım ölçü transformatörü ile bağlama</w:t>
      </w:r>
    </w:p>
    <w:p w:rsidR="00754B9E" w:rsidRDefault="00754B9E" w:rsidP="00754B9E">
      <w:pPr>
        <w:numPr>
          <w:ilvl w:val="0"/>
          <w:numId w:val="1"/>
        </w:numPr>
      </w:pPr>
      <w:r w:rsidRPr="00754B9E">
        <w:t>Akım ve gerilim ölçü transformatörü ile bağlama</w:t>
      </w:r>
    </w:p>
    <w:p w:rsidR="00053C09" w:rsidRDefault="00053C09" w:rsidP="00754B9E">
      <w:pPr>
        <w:ind w:left="612"/>
        <w:rPr>
          <w:b/>
        </w:rPr>
      </w:pPr>
    </w:p>
    <w:p w:rsidR="00053C09" w:rsidRDefault="00053C09" w:rsidP="00754B9E">
      <w:pPr>
        <w:ind w:left="612"/>
        <w:rPr>
          <w:b/>
        </w:rPr>
      </w:pPr>
    </w:p>
    <w:p w:rsidR="00053C09" w:rsidRDefault="00053C09" w:rsidP="00754B9E">
      <w:pPr>
        <w:ind w:left="612"/>
        <w:rPr>
          <w:b/>
        </w:rPr>
      </w:pPr>
    </w:p>
    <w:p w:rsidR="00053C09" w:rsidRDefault="00053C09" w:rsidP="00754B9E">
      <w:pPr>
        <w:ind w:left="612"/>
        <w:rPr>
          <w:b/>
        </w:rPr>
      </w:pPr>
    </w:p>
    <w:p w:rsidR="00053C09" w:rsidRDefault="00053C09" w:rsidP="00754B9E">
      <w:pPr>
        <w:ind w:left="612"/>
        <w:rPr>
          <w:b/>
        </w:rPr>
      </w:pPr>
    </w:p>
    <w:p w:rsidR="00754B9E" w:rsidRPr="00754B9E" w:rsidRDefault="00754B9E" w:rsidP="00C741D3">
      <w:pPr>
        <w:rPr>
          <w:b/>
        </w:rPr>
      </w:pPr>
      <w:bookmarkStart w:id="0" w:name="_GoBack"/>
      <w:bookmarkEnd w:id="0"/>
      <w:r w:rsidRPr="00754B9E">
        <w:rPr>
          <w:b/>
        </w:rPr>
        <w:lastRenderedPageBreak/>
        <w:t>1.DİREKT BAĞLAMA</w:t>
      </w:r>
    </w:p>
    <w:p w:rsidR="00754B9E" w:rsidRDefault="00754B9E" w:rsidP="00DC7ADE">
      <w:r w:rsidRPr="00754B9E">
        <w:t xml:space="preserve">Devreye doğrudan doğruya bağlama alıcılarla alakalıdır eğer alıcının gücü fazla </w:t>
      </w:r>
      <w:proofErr w:type="gramStart"/>
      <w:r w:rsidRPr="00754B9E">
        <w:t>yoksa  devreye</w:t>
      </w:r>
      <w:proofErr w:type="gramEnd"/>
      <w:r w:rsidRPr="00754B9E">
        <w:t xml:space="preserve"> Doğrudan bağlanır tek fazlı devrede 220 volt üç fazlılarda 380 volt olacak şekilde bağla</w:t>
      </w:r>
      <w:r w:rsidR="00053C09">
        <w:t>nır.</w:t>
      </w:r>
      <w:r w:rsidR="00053C09">
        <w:rPr>
          <w:noProof/>
          <w:lang w:eastAsia="tr-TR"/>
        </w:rPr>
        <w:drawing>
          <wp:inline distT="0" distB="0" distL="0" distR="0" wp14:anchorId="54C4FEF1" wp14:editId="247548EE">
            <wp:extent cx="4848225" cy="1514475"/>
            <wp:effectExtent l="0" t="0" r="9525" b="9525"/>
            <wp:docPr id="17" name="Resim 17" descr="C:\Users\gm\Desktop\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m\Desktop\11111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323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C09" w:rsidRDefault="00053C09" w:rsidP="00DC7ADE"/>
    <w:p w:rsidR="00053C09" w:rsidRPr="00053C09" w:rsidRDefault="00053C09" w:rsidP="00053C09">
      <w:pPr>
        <w:contextualSpacing/>
        <w:rPr>
          <w:rFonts w:ascii="Calibri" w:eastAsia="Calibri" w:hAnsi="Calibri" w:cs="Times New Roman"/>
          <w:b/>
        </w:rPr>
      </w:pPr>
      <w:r w:rsidRPr="00053C09">
        <w:rPr>
          <w:rFonts w:ascii="Calibri" w:eastAsia="Calibri" w:hAnsi="Calibri" w:cs="Times New Roman"/>
          <w:b/>
        </w:rPr>
        <w:t>2.AKIM ÖLÇÜ TRANSFORMATÖRÜ İLE BAĞLAMA</w:t>
      </w:r>
    </w:p>
    <w:p w:rsidR="00053C09" w:rsidRPr="00053C09" w:rsidRDefault="00053C09" w:rsidP="00053C09">
      <w:pPr>
        <w:contextualSpacing/>
        <w:rPr>
          <w:rFonts w:ascii="Calibri" w:eastAsia="Calibri" w:hAnsi="Calibri" w:cs="Times New Roman"/>
        </w:rPr>
      </w:pPr>
      <w:r w:rsidRPr="00053C09">
        <w:rPr>
          <w:rFonts w:ascii="Calibri" w:eastAsia="Calibri" w:hAnsi="Calibri" w:cs="Times New Roman"/>
        </w:rPr>
        <w:t>Akımı istenilen oranda küçülterek kendisine bağlanmış elemanları yüksek akımdan korur</w:t>
      </w:r>
    </w:p>
    <w:p w:rsidR="00053C09" w:rsidRPr="00053C09" w:rsidRDefault="00053C09" w:rsidP="00BA3185">
      <w:pPr>
        <w:contextualSpacing/>
        <w:rPr>
          <w:rFonts w:ascii="Calibri" w:eastAsia="Calibri" w:hAnsi="Calibri" w:cs="Times New Roman"/>
        </w:rPr>
      </w:pPr>
      <w:proofErr w:type="spellStart"/>
      <w:r w:rsidRPr="00053C09">
        <w:rPr>
          <w:rFonts w:ascii="Calibri" w:eastAsia="Calibri" w:hAnsi="Calibri" w:cs="Times New Roman"/>
        </w:rPr>
        <w:t>Primer</w:t>
      </w:r>
      <w:proofErr w:type="spellEnd"/>
      <w:r w:rsidRPr="00053C09">
        <w:rPr>
          <w:rFonts w:ascii="Calibri" w:eastAsia="Calibri" w:hAnsi="Calibri" w:cs="Times New Roman"/>
        </w:rPr>
        <w:t xml:space="preserve"> denilen akımı </w:t>
      </w:r>
      <w:proofErr w:type="spellStart"/>
      <w:r w:rsidRPr="00053C09">
        <w:rPr>
          <w:rFonts w:ascii="Calibri" w:eastAsia="Calibri" w:hAnsi="Calibri" w:cs="Times New Roman"/>
        </w:rPr>
        <w:t>kuplaj</w:t>
      </w:r>
      <w:proofErr w:type="spellEnd"/>
      <w:r w:rsidRPr="00053C09">
        <w:rPr>
          <w:rFonts w:ascii="Calibri" w:eastAsia="Calibri" w:hAnsi="Calibri" w:cs="Times New Roman"/>
        </w:rPr>
        <w:t xml:space="preserve"> ile küçültür ve </w:t>
      </w:r>
      <w:proofErr w:type="spellStart"/>
      <w:r w:rsidRPr="00053C09">
        <w:rPr>
          <w:rFonts w:ascii="Calibri" w:eastAsia="Calibri" w:hAnsi="Calibri" w:cs="Times New Roman"/>
        </w:rPr>
        <w:t>sekonder</w:t>
      </w:r>
      <w:proofErr w:type="spellEnd"/>
      <w:r w:rsidRPr="00053C09">
        <w:rPr>
          <w:rFonts w:ascii="Calibri" w:eastAsia="Calibri" w:hAnsi="Calibri" w:cs="Times New Roman"/>
        </w:rPr>
        <w:t xml:space="preserve"> ( ikinci devre ) devresine aktarır.</w:t>
      </w:r>
    </w:p>
    <w:p w:rsidR="00053C09" w:rsidRDefault="00053C09" w:rsidP="00BA3185">
      <w:pPr>
        <w:contextualSpacing/>
        <w:rPr>
          <w:rFonts w:ascii="Calibri" w:eastAsia="Calibri" w:hAnsi="Calibri" w:cs="Times New Roman"/>
        </w:rPr>
      </w:pPr>
      <w:r w:rsidRPr="00053C09">
        <w:rPr>
          <w:rFonts w:ascii="Calibri" w:eastAsia="Calibri" w:hAnsi="Calibri" w:cs="Times New Roman"/>
        </w:rPr>
        <w:t>Böylelikle yüksek akım ve gerilimden korunmuş olunur.</w:t>
      </w:r>
    </w:p>
    <w:p w:rsidR="00BA3185" w:rsidRPr="00053C09" w:rsidRDefault="00BA3185" w:rsidP="00BA3185">
      <w:pPr>
        <w:contextualSpacing/>
        <w:rPr>
          <w:rFonts w:ascii="Calibri" w:eastAsia="Calibri" w:hAnsi="Calibri" w:cs="Times New Roman"/>
        </w:rPr>
      </w:pPr>
    </w:p>
    <w:p w:rsidR="00BA3185" w:rsidRDefault="00BA3185" w:rsidP="00BA3185">
      <w:r>
        <w:t>GÜÇ DÖNÜŞÜMLERİ: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BA3185" w:rsidTr="0067543C">
        <w:tc>
          <w:tcPr>
            <w:tcW w:w="1510" w:type="dxa"/>
          </w:tcPr>
          <w:p w:rsidR="00BA3185" w:rsidRDefault="00BA3185" w:rsidP="0067543C"/>
        </w:tc>
        <w:tc>
          <w:tcPr>
            <w:tcW w:w="1510" w:type="dxa"/>
          </w:tcPr>
          <w:p w:rsidR="00BA3185" w:rsidRDefault="00BA3185" w:rsidP="0067543C">
            <w:r>
              <w:t xml:space="preserve">         WATT</w:t>
            </w:r>
          </w:p>
        </w:tc>
        <w:tc>
          <w:tcPr>
            <w:tcW w:w="1510" w:type="dxa"/>
          </w:tcPr>
          <w:p w:rsidR="00BA3185" w:rsidRDefault="00BA3185" w:rsidP="0067543C">
            <w:r>
              <w:t xml:space="preserve">          kW</w:t>
            </w:r>
          </w:p>
        </w:tc>
        <w:tc>
          <w:tcPr>
            <w:tcW w:w="1510" w:type="dxa"/>
          </w:tcPr>
          <w:p w:rsidR="00BA3185" w:rsidRDefault="00BA3185" w:rsidP="0067543C">
            <w:r>
              <w:t xml:space="preserve">        PS</w:t>
            </w:r>
          </w:p>
        </w:tc>
        <w:tc>
          <w:tcPr>
            <w:tcW w:w="1511" w:type="dxa"/>
          </w:tcPr>
          <w:p w:rsidR="00BA3185" w:rsidRDefault="00BA3185" w:rsidP="0067543C">
            <w:r>
              <w:t xml:space="preserve">       </w:t>
            </w:r>
            <w:proofErr w:type="spellStart"/>
            <w:r>
              <w:t>mkp</w:t>
            </w:r>
            <w:proofErr w:type="spellEnd"/>
            <w:r>
              <w:t>/s</w:t>
            </w:r>
          </w:p>
        </w:tc>
        <w:tc>
          <w:tcPr>
            <w:tcW w:w="1511" w:type="dxa"/>
          </w:tcPr>
          <w:p w:rsidR="00BA3185" w:rsidRDefault="00BA3185" w:rsidP="0067543C">
            <w:r>
              <w:t xml:space="preserve">        WE/h</w:t>
            </w:r>
          </w:p>
        </w:tc>
      </w:tr>
      <w:tr w:rsidR="00BA3185" w:rsidTr="0067543C">
        <w:tc>
          <w:tcPr>
            <w:tcW w:w="1510" w:type="dxa"/>
          </w:tcPr>
          <w:p w:rsidR="00BA3185" w:rsidRDefault="00BA3185" w:rsidP="0067543C">
            <w:proofErr w:type="spellStart"/>
            <w:r>
              <w:t>Watt</w:t>
            </w:r>
            <w:proofErr w:type="spellEnd"/>
          </w:p>
        </w:tc>
        <w:tc>
          <w:tcPr>
            <w:tcW w:w="1510" w:type="dxa"/>
          </w:tcPr>
          <w:p w:rsidR="00BA3185" w:rsidRDefault="00BA3185" w:rsidP="0067543C">
            <w:r>
              <w:t xml:space="preserve">           1</w:t>
            </w:r>
          </w:p>
        </w:tc>
        <w:tc>
          <w:tcPr>
            <w:tcW w:w="1510" w:type="dxa"/>
          </w:tcPr>
          <w:p w:rsidR="00BA3185" w:rsidRPr="00BE2238" w:rsidRDefault="00BA3185" w:rsidP="0067543C">
            <w:pPr>
              <w:rPr>
                <w:vertAlign w:val="superscript"/>
              </w:rPr>
            </w:pPr>
            <w:r>
              <w:t xml:space="preserve">         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510" w:type="dxa"/>
          </w:tcPr>
          <w:p w:rsidR="00BA3185" w:rsidRPr="00BE2238" w:rsidRDefault="00BA3185" w:rsidP="0067543C">
            <w:pPr>
              <w:rPr>
                <w:vertAlign w:val="superscript"/>
              </w:rPr>
            </w:pPr>
            <w:r>
              <w:t xml:space="preserve">    1,36</w:t>
            </w:r>
            <w:r>
              <w:rPr>
                <w:rFonts w:cstheme="minorHAnsi"/>
              </w:rPr>
              <w:t>×</w:t>
            </w:r>
            <w:r>
              <w:t>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511" w:type="dxa"/>
          </w:tcPr>
          <w:p w:rsidR="00BA3185" w:rsidRDefault="00BA3185" w:rsidP="0067543C">
            <w:r>
              <w:t xml:space="preserve">        0,102</w:t>
            </w:r>
          </w:p>
        </w:tc>
        <w:tc>
          <w:tcPr>
            <w:tcW w:w="1511" w:type="dxa"/>
          </w:tcPr>
          <w:p w:rsidR="00BA3185" w:rsidRDefault="00BA3185" w:rsidP="0067543C">
            <w:r>
              <w:t xml:space="preserve">        0,860</w:t>
            </w:r>
          </w:p>
        </w:tc>
      </w:tr>
      <w:tr w:rsidR="00BA3185" w:rsidTr="0067543C">
        <w:tc>
          <w:tcPr>
            <w:tcW w:w="1510" w:type="dxa"/>
          </w:tcPr>
          <w:p w:rsidR="00BA3185" w:rsidRDefault="00BA3185" w:rsidP="0067543C">
            <w:r>
              <w:t>kW</w:t>
            </w:r>
          </w:p>
        </w:tc>
        <w:tc>
          <w:tcPr>
            <w:tcW w:w="1510" w:type="dxa"/>
          </w:tcPr>
          <w:p w:rsidR="00BA3185" w:rsidRPr="00BE2238" w:rsidRDefault="00BA3185" w:rsidP="0067543C">
            <w:pPr>
              <w:rPr>
                <w:vertAlign w:val="superscript"/>
              </w:rPr>
            </w:pPr>
            <w:r>
              <w:t xml:space="preserve">          10</w:t>
            </w:r>
            <w:r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:rsidR="00BA3185" w:rsidRDefault="00BA3185" w:rsidP="0067543C">
            <w:r>
              <w:t xml:space="preserve">           1</w:t>
            </w:r>
          </w:p>
        </w:tc>
        <w:tc>
          <w:tcPr>
            <w:tcW w:w="1510" w:type="dxa"/>
          </w:tcPr>
          <w:p w:rsidR="00BA3185" w:rsidRDefault="00BA3185" w:rsidP="0067543C">
            <w:r>
              <w:t xml:space="preserve">        1,36</w:t>
            </w:r>
          </w:p>
        </w:tc>
        <w:tc>
          <w:tcPr>
            <w:tcW w:w="1511" w:type="dxa"/>
          </w:tcPr>
          <w:p w:rsidR="00BA3185" w:rsidRDefault="00BA3185" w:rsidP="0067543C">
            <w:r>
              <w:t xml:space="preserve">          102</w:t>
            </w:r>
          </w:p>
        </w:tc>
        <w:tc>
          <w:tcPr>
            <w:tcW w:w="1511" w:type="dxa"/>
          </w:tcPr>
          <w:p w:rsidR="00BA3185" w:rsidRDefault="00BA3185" w:rsidP="0067543C">
            <w:r>
              <w:t xml:space="preserve">          860</w:t>
            </w:r>
          </w:p>
        </w:tc>
      </w:tr>
      <w:tr w:rsidR="00BA3185" w:rsidTr="0067543C">
        <w:tc>
          <w:tcPr>
            <w:tcW w:w="1510" w:type="dxa"/>
          </w:tcPr>
          <w:p w:rsidR="00BA3185" w:rsidRDefault="00BA3185" w:rsidP="0067543C">
            <w:r>
              <w:t>PS</w:t>
            </w:r>
          </w:p>
        </w:tc>
        <w:tc>
          <w:tcPr>
            <w:tcW w:w="1510" w:type="dxa"/>
          </w:tcPr>
          <w:p w:rsidR="00BA3185" w:rsidRDefault="00BA3185" w:rsidP="0067543C">
            <w:r>
              <w:t xml:space="preserve">         736</w:t>
            </w:r>
          </w:p>
        </w:tc>
        <w:tc>
          <w:tcPr>
            <w:tcW w:w="1510" w:type="dxa"/>
          </w:tcPr>
          <w:p w:rsidR="00BA3185" w:rsidRDefault="00BA3185" w:rsidP="0067543C">
            <w:r>
              <w:t xml:space="preserve">       0,736</w:t>
            </w:r>
          </w:p>
        </w:tc>
        <w:tc>
          <w:tcPr>
            <w:tcW w:w="1510" w:type="dxa"/>
          </w:tcPr>
          <w:p w:rsidR="00BA3185" w:rsidRDefault="00BA3185" w:rsidP="0067543C">
            <w:r>
              <w:t xml:space="preserve">           1</w:t>
            </w:r>
          </w:p>
        </w:tc>
        <w:tc>
          <w:tcPr>
            <w:tcW w:w="1511" w:type="dxa"/>
          </w:tcPr>
          <w:p w:rsidR="00BA3185" w:rsidRDefault="00BA3185" w:rsidP="0067543C">
            <w:r>
              <w:t xml:space="preserve">           75</w:t>
            </w:r>
          </w:p>
        </w:tc>
        <w:tc>
          <w:tcPr>
            <w:tcW w:w="1511" w:type="dxa"/>
          </w:tcPr>
          <w:p w:rsidR="00BA3185" w:rsidRDefault="00BA3185" w:rsidP="0067543C">
            <w:r>
              <w:t xml:space="preserve">          631</w:t>
            </w:r>
          </w:p>
        </w:tc>
      </w:tr>
      <w:tr w:rsidR="00BA3185" w:rsidTr="0067543C">
        <w:tc>
          <w:tcPr>
            <w:tcW w:w="1510" w:type="dxa"/>
          </w:tcPr>
          <w:p w:rsidR="00BA3185" w:rsidRDefault="00BA3185" w:rsidP="0067543C">
            <w:proofErr w:type="spellStart"/>
            <w:r>
              <w:t>mkp</w:t>
            </w:r>
            <w:proofErr w:type="spellEnd"/>
            <w:r>
              <w:t>/s</w:t>
            </w:r>
          </w:p>
        </w:tc>
        <w:tc>
          <w:tcPr>
            <w:tcW w:w="1510" w:type="dxa"/>
          </w:tcPr>
          <w:p w:rsidR="00BA3185" w:rsidRDefault="00BA3185" w:rsidP="0067543C">
            <w:r>
              <w:t xml:space="preserve">         9,81</w:t>
            </w:r>
          </w:p>
        </w:tc>
        <w:tc>
          <w:tcPr>
            <w:tcW w:w="1510" w:type="dxa"/>
          </w:tcPr>
          <w:p w:rsidR="00BA3185" w:rsidRPr="00BE2238" w:rsidRDefault="00BA3185" w:rsidP="0067543C">
            <w:pPr>
              <w:rPr>
                <w:vertAlign w:val="superscript"/>
              </w:rPr>
            </w:pPr>
            <w:r>
              <w:t xml:space="preserve">     9,81</w:t>
            </w:r>
            <w:r>
              <w:rPr>
                <w:rFonts w:cstheme="minorHAnsi"/>
              </w:rPr>
              <w:t>×</w:t>
            </w:r>
            <w:r>
              <w:rPr>
                <w:rFonts w:ascii="Calibri" w:hAnsi="Calibri" w:cs="Calibri"/>
              </w:rPr>
              <w:t>10</w:t>
            </w:r>
            <w:r>
              <w:rPr>
                <w:rFonts w:ascii="Calibri" w:hAnsi="Calibri" w:cs="Calibri"/>
                <w:vertAlign w:val="superscript"/>
              </w:rPr>
              <w:t>-3</w:t>
            </w:r>
          </w:p>
        </w:tc>
        <w:tc>
          <w:tcPr>
            <w:tcW w:w="1510" w:type="dxa"/>
          </w:tcPr>
          <w:p w:rsidR="00BA3185" w:rsidRDefault="00BA3185" w:rsidP="0067543C">
            <w:r>
              <w:t xml:space="preserve">    1,36</w:t>
            </w:r>
            <w:r>
              <w:rPr>
                <w:rFonts w:cstheme="minorHAnsi"/>
              </w:rPr>
              <w:t>×</w:t>
            </w:r>
            <w:r>
              <w:t>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511" w:type="dxa"/>
          </w:tcPr>
          <w:p w:rsidR="00BA3185" w:rsidRDefault="00BA3185" w:rsidP="0067543C">
            <w:r>
              <w:t xml:space="preserve">            1</w:t>
            </w:r>
          </w:p>
        </w:tc>
        <w:tc>
          <w:tcPr>
            <w:tcW w:w="1511" w:type="dxa"/>
          </w:tcPr>
          <w:p w:rsidR="00BA3185" w:rsidRDefault="00BA3185" w:rsidP="0067543C">
            <w:r>
              <w:t xml:space="preserve">        0,860</w:t>
            </w:r>
          </w:p>
        </w:tc>
      </w:tr>
      <w:tr w:rsidR="00BA3185" w:rsidTr="0067543C">
        <w:tc>
          <w:tcPr>
            <w:tcW w:w="1510" w:type="dxa"/>
          </w:tcPr>
          <w:p w:rsidR="00BA3185" w:rsidRDefault="00BA3185" w:rsidP="0067543C">
            <w:r>
              <w:t>WE/h</w:t>
            </w:r>
          </w:p>
        </w:tc>
        <w:tc>
          <w:tcPr>
            <w:tcW w:w="1510" w:type="dxa"/>
          </w:tcPr>
          <w:p w:rsidR="00BA3185" w:rsidRDefault="00BA3185" w:rsidP="0067543C">
            <w:r>
              <w:t xml:space="preserve">         1,16</w:t>
            </w:r>
          </w:p>
        </w:tc>
        <w:tc>
          <w:tcPr>
            <w:tcW w:w="1510" w:type="dxa"/>
          </w:tcPr>
          <w:p w:rsidR="00BA3185" w:rsidRPr="00BE2238" w:rsidRDefault="00BA3185" w:rsidP="0067543C">
            <w:pPr>
              <w:rPr>
                <w:vertAlign w:val="superscript"/>
              </w:rPr>
            </w:pPr>
            <w:r>
              <w:t xml:space="preserve">     1,16</w:t>
            </w:r>
            <w:r>
              <w:rPr>
                <w:rFonts w:cstheme="minorHAnsi"/>
              </w:rPr>
              <w:t>×</w:t>
            </w:r>
            <w:r>
              <w:t>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510" w:type="dxa"/>
          </w:tcPr>
          <w:p w:rsidR="00BA3185" w:rsidRPr="00BE2238" w:rsidRDefault="00BA3185" w:rsidP="0067543C">
            <w:pPr>
              <w:rPr>
                <w:vertAlign w:val="superscript"/>
              </w:rPr>
            </w:pPr>
            <w:r>
              <w:t xml:space="preserve">    1,58</w:t>
            </w:r>
            <w:r>
              <w:rPr>
                <w:rFonts w:cstheme="minorHAnsi"/>
              </w:rPr>
              <w:t>×</w:t>
            </w:r>
            <w:r>
              <w:t>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511" w:type="dxa"/>
          </w:tcPr>
          <w:p w:rsidR="00BA3185" w:rsidRDefault="00BA3185" w:rsidP="0067543C">
            <w:r>
              <w:t xml:space="preserve">       0,188</w:t>
            </w:r>
          </w:p>
        </w:tc>
        <w:tc>
          <w:tcPr>
            <w:tcW w:w="1511" w:type="dxa"/>
          </w:tcPr>
          <w:p w:rsidR="00BA3185" w:rsidRDefault="00BA3185" w:rsidP="0067543C">
            <w:r>
              <w:t xml:space="preserve">             1</w:t>
            </w:r>
          </w:p>
        </w:tc>
      </w:tr>
    </w:tbl>
    <w:p w:rsidR="00BA3185" w:rsidRDefault="00BA3185" w:rsidP="00BA3185"/>
    <w:p w:rsidR="00053C09" w:rsidRDefault="00BA3185" w:rsidP="00DC7ADE">
      <w:r>
        <w:rPr>
          <w:noProof/>
          <w:lang w:eastAsia="tr-TR"/>
        </w:rPr>
        <w:drawing>
          <wp:inline distT="0" distB="0" distL="0" distR="0" wp14:anchorId="4554E2B6" wp14:editId="648A27BF">
            <wp:extent cx="5029200" cy="3005498"/>
            <wp:effectExtent l="0" t="0" r="0" b="4445"/>
            <wp:docPr id="18" name="Resim 18" descr="C:\Users\gm\Desktop\polaite-tay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m\Desktop\polaite-tayini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876" cy="303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412" w:rsidRDefault="005F5412" w:rsidP="00DC7ADE"/>
    <w:p w:rsidR="00A42C02" w:rsidRDefault="00A42C02" w:rsidP="00997A91"/>
    <w:p w:rsidR="00A42C02" w:rsidRDefault="00A42C02" w:rsidP="00A42C02">
      <w:r>
        <w:lastRenderedPageBreak/>
        <w:t>KAYNAKÇA</w:t>
      </w:r>
    </w:p>
    <w:p w:rsidR="00A42C02" w:rsidRDefault="00A42C02" w:rsidP="00A42C02">
      <w:r>
        <w:t>http://dansimetre.nedir.org/</w:t>
      </w:r>
    </w:p>
    <w:p w:rsidR="00A42C02" w:rsidRDefault="00A42C02" w:rsidP="00A42C02">
      <w:r>
        <w:t>https://www.labor.com.tr/LT-Dansimetre-1400-1500-grcm3,PR-22738.html</w:t>
      </w:r>
    </w:p>
    <w:p w:rsidR="00A42C02" w:rsidRDefault="00A42C02" w:rsidP="00A42C02">
      <w:r>
        <w:t>https://www.makinaegitimi.com/moment-nedir-nasil-hesaplanir-moment-konu-anlatimi/</w:t>
      </w:r>
    </w:p>
    <w:p w:rsidR="00A42C02" w:rsidRDefault="00A42C02" w:rsidP="00A42C02">
      <w:r>
        <w:t>file:///C:/Users/Tipi/Desktop/moment-nedir.webp</w:t>
      </w:r>
    </w:p>
    <w:p w:rsidR="00A42C02" w:rsidRDefault="00A42C02" w:rsidP="00A42C02">
      <w:r>
        <w:t>https://www.pce-instruments.com/turkish/oel_uem-teknolojisi/oel_uem-cihazlarae_/doenme-momenti-oel_er-kat_158079.htm</w:t>
      </w:r>
    </w:p>
    <w:p w:rsidR="00A42C02" w:rsidRDefault="00A42C02" w:rsidP="00A42C02">
      <w:r>
        <w:t>https://www.pce-instruments.com/turkish/oel_uem-teknolojisi/oel_uem-cihazlarae/doenme-momenti-oel_er-pce-instruments-doenme-momenti-oel_er-pce-t-238-det_5932940.htm?_list=kat&amp;_listpos=1</w:t>
      </w:r>
    </w:p>
    <w:p w:rsidR="00A42C02" w:rsidRDefault="00A42C02" w:rsidP="00A42C02">
      <w:r>
        <w:t>https://www.pce-instruments.com/turkish/oel_uem-teknolojisi/oel_uem-cihazlarae/doenme-momenti-oel_er-pce-instruments-doenme-momenti-oel_er-pce-ttm-10-det_2109606.htm?_list=kat&amp;_listpos=2</w:t>
      </w:r>
    </w:p>
    <w:p w:rsidR="00A42C02" w:rsidRDefault="00A42C02" w:rsidP="00A42C02">
      <w:r>
        <w:t>https://acikders.ankara.edu.tr/course/view.php?id=2229#section-6</w:t>
      </w:r>
    </w:p>
    <w:p w:rsidR="00A42C02" w:rsidRDefault="00A42C02" w:rsidP="00A42C02">
      <w:r>
        <w:t>https://mekelektro.ru/tr/electricity-meters/what-is-an-induction-counter-the-principle-of-the-electricity-meter.html</w:t>
      </w:r>
    </w:p>
    <w:p w:rsidR="00A42C02" w:rsidRDefault="00A42C02" w:rsidP="00A42C02">
      <w:r>
        <w:t>http://elektrikloji.blogspot.com/2014/04/elektrik-sayaclar.html</w:t>
      </w:r>
    </w:p>
    <w:p w:rsidR="00A42C02" w:rsidRDefault="00A42C02" w:rsidP="00A42C02">
      <w:r>
        <w:t>https://www.hepsiburada.com/monofaze-sayac-pm-hrgreenmakmonsay</w:t>
      </w:r>
    </w:p>
    <w:p w:rsidR="00A42C02" w:rsidRDefault="00A42C02" w:rsidP="00A42C02">
      <w:r>
        <w:t>https://www.hepsiburada.com/trifaze-sayac-pm-hrgreenmaktrisayac</w:t>
      </w:r>
    </w:p>
    <w:p w:rsidR="00A42C02" w:rsidRDefault="00A42C02" w:rsidP="00A42C02">
      <w:r>
        <w:t>https://www.hangarelektrik.com/urun/makel-x5-kombi-sayac</w:t>
      </w:r>
    </w:p>
    <w:p w:rsidR="00A42C02" w:rsidRDefault="00A42C02" w:rsidP="00A42C02">
      <w:r>
        <w:t>http://elektrikelektronikegitimi.blogspot.com/2019/06/induksiyon-tipi-aktif-sayaclarn-yaps-ve.html</w:t>
      </w:r>
    </w:p>
    <w:p w:rsidR="00A42C02" w:rsidRDefault="00A42C02" w:rsidP="00A42C02">
      <w:r>
        <w:t>https://sites.google.com/site/ahmetiscan66/sayaclar</w:t>
      </w:r>
    </w:p>
    <w:p w:rsidR="00A42C02" w:rsidRDefault="00A42C02" w:rsidP="00A42C02">
      <w:r>
        <w:t>http://elektrikelektronikegitimi.blogspot.com/2019/06/bir-fazl-elektronik-aktif-elektrik.html</w:t>
      </w:r>
    </w:p>
    <w:p w:rsidR="00A42C02" w:rsidRDefault="00A42C02" w:rsidP="00A42C02">
      <w:r>
        <w:t>https://www.blabmarket.com/urun/dansimetre-0-800-0-900-gr-cm3-greinorm-alman-hidrometre-31-cm</w:t>
      </w:r>
    </w:p>
    <w:p w:rsidR="00A42C02" w:rsidRDefault="00A42C02" w:rsidP="00A42C02">
      <w:r>
        <w:t>https://www.nedir.com/moment</w:t>
      </w:r>
    </w:p>
    <w:p w:rsidR="00A42C02" w:rsidRDefault="00A42C02" w:rsidP="00A42C02">
      <w:r>
        <w:t>https://www.ensonhaber.com/moment-nedir-2012-04-26.html</w:t>
      </w:r>
    </w:p>
    <w:p w:rsidR="00A42C02" w:rsidRDefault="00A42C02" w:rsidP="00A42C02">
      <w:r>
        <w:t>https://www.nkfu.com/moment-nedir-nasil-hesaplanir/</w:t>
      </w:r>
    </w:p>
    <w:p w:rsidR="00A42C02" w:rsidRDefault="00C741D3" w:rsidP="00A42C02">
      <w:hyperlink r:id="rId25" w:history="1">
        <w:r w:rsidR="00A42C02" w:rsidRPr="009B47DC">
          <w:rPr>
            <w:rStyle w:val="Kpr"/>
          </w:rPr>
          <w:t>https://maker.robotistan.com/direnc/</w:t>
        </w:r>
      </w:hyperlink>
    </w:p>
    <w:p w:rsidR="00A42C02" w:rsidRDefault="00A42C02" w:rsidP="00A42C02">
      <w:r>
        <w:t xml:space="preserve">ölçme </w:t>
      </w:r>
      <w:proofErr w:type="spellStart"/>
      <w:r>
        <w:t>tekniği,mahmut</w:t>
      </w:r>
      <w:proofErr w:type="spellEnd"/>
      <w:r>
        <w:t xml:space="preserve"> </w:t>
      </w:r>
      <w:proofErr w:type="spellStart"/>
      <w:r>
        <w:t>Nacar</w:t>
      </w:r>
      <w:proofErr w:type="spellEnd"/>
    </w:p>
    <w:p w:rsidR="00A42C02" w:rsidRDefault="00A42C02" w:rsidP="00A42C02"/>
    <w:p w:rsidR="00A42C02" w:rsidRPr="00997A91" w:rsidRDefault="00A42C02" w:rsidP="00997A91"/>
    <w:sectPr w:rsidR="00A42C02" w:rsidRPr="00997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107C9"/>
    <w:multiLevelType w:val="multilevel"/>
    <w:tmpl w:val="A242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B608B"/>
    <w:multiLevelType w:val="hybridMultilevel"/>
    <w:tmpl w:val="908CC4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93051"/>
    <w:multiLevelType w:val="hybridMultilevel"/>
    <w:tmpl w:val="FFB8B906"/>
    <w:lvl w:ilvl="0" w:tplc="1BBC7BD4">
      <w:numFmt w:val="bullet"/>
      <w:lvlText w:val=""/>
      <w:lvlJc w:val="left"/>
      <w:pPr>
        <w:ind w:left="612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66DE2BEA"/>
    <w:multiLevelType w:val="hybridMultilevel"/>
    <w:tmpl w:val="4CC2199A"/>
    <w:lvl w:ilvl="0" w:tplc="041F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57F"/>
    <w:rsid w:val="00053C09"/>
    <w:rsid w:val="0013600F"/>
    <w:rsid w:val="0018643C"/>
    <w:rsid w:val="001C06D3"/>
    <w:rsid w:val="003671F8"/>
    <w:rsid w:val="003D2312"/>
    <w:rsid w:val="00423345"/>
    <w:rsid w:val="005266A8"/>
    <w:rsid w:val="005F5412"/>
    <w:rsid w:val="006C7C5A"/>
    <w:rsid w:val="00754B9E"/>
    <w:rsid w:val="0076745A"/>
    <w:rsid w:val="007E3ED9"/>
    <w:rsid w:val="007F3FCC"/>
    <w:rsid w:val="008A7B1D"/>
    <w:rsid w:val="008E1E9C"/>
    <w:rsid w:val="00997A91"/>
    <w:rsid w:val="00A42C02"/>
    <w:rsid w:val="00A53868"/>
    <w:rsid w:val="00AD37D2"/>
    <w:rsid w:val="00AE7DC7"/>
    <w:rsid w:val="00BA3185"/>
    <w:rsid w:val="00C741D3"/>
    <w:rsid w:val="00CB6979"/>
    <w:rsid w:val="00D01AF8"/>
    <w:rsid w:val="00D3657F"/>
    <w:rsid w:val="00DC7ADE"/>
    <w:rsid w:val="00EA4FC7"/>
    <w:rsid w:val="00EE7E2D"/>
    <w:rsid w:val="00F31764"/>
    <w:rsid w:val="00FB1257"/>
    <w:rsid w:val="00FB39F9"/>
    <w:rsid w:val="00FE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E358"/>
  <w15:docId w15:val="{FDC6CF3F-346F-4BD6-8CB4-2E787D82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3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E7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7DC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8E1E9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1E9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1E9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1E9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1E9C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8E1E9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E1E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A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97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7.jpg"/><Relationship Id="rId18" Type="http://schemas.openxmlformats.org/officeDocument/2006/relationships/hyperlink" Target="http://elektrikelektronikegitimi.blogspot.com/2019/06/induksiyon-tipi-aktif-sayaclarn-yaps-ve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3.emf"/><Relationship Id="rId12" Type="http://schemas.openxmlformats.org/officeDocument/2006/relationships/hyperlink" Target="https://www.hepsiburada.com/monofaze-sayac-pm-hrgreenmakmonsay" TargetMode="External"/><Relationship Id="rId17" Type="http://schemas.openxmlformats.org/officeDocument/2006/relationships/image" Target="media/image9.PNG"/><Relationship Id="rId25" Type="http://schemas.openxmlformats.org/officeDocument/2006/relationships/hyperlink" Target="https://maker.robotistan.com/direnc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angarelektrik.com/urun/makel-x5-kombi-sayac" TargetMode="External"/><Relationship Id="rId20" Type="http://schemas.openxmlformats.org/officeDocument/2006/relationships/hyperlink" Target="https://sites.google.com/site/ahmetiscan66/sayacla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jpg"/><Relationship Id="rId24" Type="http://schemas.openxmlformats.org/officeDocument/2006/relationships/image" Target="media/image13.png"/><Relationship Id="rId5" Type="http://schemas.openxmlformats.org/officeDocument/2006/relationships/image" Target="media/image1.emf"/><Relationship Id="rId15" Type="http://schemas.openxmlformats.org/officeDocument/2006/relationships/image" Target="media/image8.png"/><Relationship Id="rId23" Type="http://schemas.openxmlformats.org/officeDocument/2006/relationships/image" Target="media/image12.jpeg"/><Relationship Id="rId10" Type="http://schemas.openxmlformats.org/officeDocument/2006/relationships/hyperlink" Target="http://elektrikloji.blogspot.com/2014/04/elektrik-sayaclar.html" TargetMode="External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hepsiburada.com/trifaze-sayac-pm-hrgreenmaktrisayac" TargetMode="External"/><Relationship Id="rId22" Type="http://schemas.openxmlformats.org/officeDocument/2006/relationships/hyperlink" Target="http://elektrikelektronikegitimi.blogspot.com/2019/06/bir-fazl-elektronik-aktif-elektrik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Ahmet.Tipi</dc:creator>
  <cp:lastModifiedBy>Ahmet.Tipi</cp:lastModifiedBy>
  <cp:revision>3</cp:revision>
  <dcterms:created xsi:type="dcterms:W3CDTF">2019-11-27T01:48:00Z</dcterms:created>
  <dcterms:modified xsi:type="dcterms:W3CDTF">2019-11-27T01:49:00Z</dcterms:modified>
</cp:coreProperties>
</file>