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B8" w:rsidRPr="00352BB8" w:rsidRDefault="00352BB8" w:rsidP="0056575B">
      <w:pPr>
        <w:pStyle w:val="Balk5"/>
        <w:spacing w:before="0"/>
        <w:jc w:val="center"/>
        <w:rPr>
          <w:rFonts w:eastAsia="Calibri"/>
        </w:rPr>
      </w:pPr>
      <w:r w:rsidRPr="00352BB8">
        <w:rPr>
          <w:rFonts w:eastAsia="Calibri"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7FFB83D" wp14:editId="684BBF8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Through wrapText="bothSides">
              <wp:wrapPolygon edited="0">
                <wp:start x="5635" y="0"/>
                <wp:lineTo x="0" y="3757"/>
                <wp:lineTo x="0" y="15652"/>
                <wp:lineTo x="3130" y="20035"/>
                <wp:lineTo x="5635" y="21287"/>
                <wp:lineTo x="15652" y="21287"/>
                <wp:lineTo x="18157" y="20035"/>
                <wp:lineTo x="21287" y="15652"/>
                <wp:lineTo x="21287" y="3757"/>
                <wp:lineTo x="15652" y="0"/>
                <wp:lineTo x="5635" y="0"/>
              </wp:wrapPolygon>
            </wp:wrapThrough>
            <wp:docPr id="1" name="Resim 1" descr="C:\Users\serkan kelesoglu\Desktop\GUNCEL\Ankara_Üniversitesi_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kan kelesoglu\Desktop\GUNCEL\Ankara_Üniversitesi_logos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BB8">
        <w:rPr>
          <w:rFonts w:eastAsia="Calibri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CFF3678" wp14:editId="25D97BAD">
            <wp:simplePos x="0" y="0"/>
            <wp:positionH relativeFrom="margin">
              <wp:posOffset>5130800</wp:posOffset>
            </wp:positionH>
            <wp:positionV relativeFrom="paragraph">
              <wp:posOffset>0</wp:posOffset>
            </wp:positionV>
            <wp:extent cx="658800" cy="633600"/>
            <wp:effectExtent l="0" t="0" r="8255" b="0"/>
            <wp:wrapThrough wrapText="bothSides">
              <wp:wrapPolygon edited="0">
                <wp:start x="0" y="0"/>
                <wp:lineTo x="0" y="20798"/>
                <wp:lineTo x="21246" y="20798"/>
                <wp:lineTo x="21246" y="0"/>
                <wp:lineTo x="0" y="0"/>
              </wp:wrapPolygon>
            </wp:wrapThrough>
            <wp:docPr id="2" name="Resim 2" descr="C:\Users\serkan kelesoglu\Desktop\GUNCEL\Fakülte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kan kelesoglu\Desktop\GUNCEL\Fakülte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BB8">
        <w:rPr>
          <w:rFonts w:eastAsia="Calibri"/>
        </w:rPr>
        <w:t>ANKARA ÜNİVERSİTESİ</w:t>
      </w:r>
      <w:r w:rsidR="009D02E2">
        <w:rPr>
          <w:rFonts w:eastAsia="Calibri"/>
        </w:rPr>
        <w:t xml:space="preserve"> </w:t>
      </w:r>
      <w:r w:rsidRPr="00352BB8">
        <w:rPr>
          <w:rFonts w:eastAsia="Calibri"/>
        </w:rPr>
        <w:t>EĞİTİM BİLİMLERİ FAKÜLTESİ</w:t>
      </w:r>
    </w:p>
    <w:p w:rsidR="00286F2B" w:rsidRDefault="00286F2B" w:rsidP="0056575B">
      <w:pPr>
        <w:pStyle w:val="Balk5"/>
        <w:spacing w:before="0"/>
        <w:jc w:val="center"/>
        <w:rPr>
          <w:rFonts w:eastAsia="Calibri"/>
        </w:rPr>
      </w:pPr>
      <w:r>
        <w:rPr>
          <w:rFonts w:eastAsia="Calibri"/>
        </w:rPr>
        <w:t xml:space="preserve">TÜRKÇE </w:t>
      </w:r>
      <w:r w:rsidR="00370178" w:rsidRPr="00370178">
        <w:rPr>
          <w:rFonts w:eastAsia="Calibri"/>
        </w:rPr>
        <w:t xml:space="preserve">SOSYAL BİLİMLER </w:t>
      </w:r>
      <w:r>
        <w:rPr>
          <w:rFonts w:eastAsia="Calibri"/>
        </w:rPr>
        <w:t xml:space="preserve">EĞİTİMİ </w:t>
      </w:r>
      <w:r w:rsidR="00352BB8" w:rsidRPr="00352BB8">
        <w:rPr>
          <w:rFonts w:eastAsia="Calibri"/>
        </w:rPr>
        <w:t xml:space="preserve">BÖLÜMÜ </w:t>
      </w:r>
    </w:p>
    <w:p w:rsidR="00352BB8" w:rsidRPr="00352BB8" w:rsidRDefault="00352BB8" w:rsidP="0056575B">
      <w:pPr>
        <w:pStyle w:val="Balk5"/>
        <w:spacing w:before="0"/>
        <w:jc w:val="center"/>
        <w:rPr>
          <w:rFonts w:eastAsia="Calibri"/>
        </w:rPr>
      </w:pPr>
      <w:r w:rsidRPr="00352BB8">
        <w:rPr>
          <w:rFonts w:eastAsia="Calibri"/>
        </w:rPr>
        <w:t>SOSYAL BİLGİLER EĞİTİMİ ANA BİLİM DALI</w:t>
      </w:r>
    </w:p>
    <w:p w:rsidR="00370178" w:rsidRDefault="00370178" w:rsidP="0056575B">
      <w:pPr>
        <w:pStyle w:val="Balk5"/>
        <w:spacing w:before="0"/>
        <w:jc w:val="center"/>
        <w:rPr>
          <w:rFonts w:eastAsia="Calibri"/>
        </w:rPr>
      </w:pPr>
      <w:r>
        <w:rPr>
          <w:rFonts w:eastAsia="Calibri"/>
        </w:rPr>
        <w:t xml:space="preserve">SOSYAL BİLGİLERDE ÖĞRENME ÖĞRETME YAKLAŞIMLARI </w:t>
      </w:r>
    </w:p>
    <w:p w:rsidR="00352BB8" w:rsidRDefault="00352BB8" w:rsidP="0056575B">
      <w:pPr>
        <w:pStyle w:val="Balk5"/>
        <w:spacing w:before="0"/>
        <w:jc w:val="center"/>
        <w:rPr>
          <w:rFonts w:eastAsia="Calibri"/>
        </w:rPr>
      </w:pPr>
      <w:r w:rsidRPr="00352BB8">
        <w:rPr>
          <w:rFonts w:eastAsia="Calibri"/>
        </w:rPr>
        <w:t>DERS</w:t>
      </w:r>
      <w:r w:rsidRPr="00A24815">
        <w:rPr>
          <w:rFonts w:eastAsia="Calibri"/>
        </w:rPr>
        <w:t>İ</w:t>
      </w:r>
      <w:r w:rsidRPr="00352BB8">
        <w:rPr>
          <w:rFonts w:eastAsia="Calibri"/>
        </w:rPr>
        <w:t xml:space="preserve"> İZLENCESİ</w:t>
      </w:r>
    </w:p>
    <w:p w:rsidR="00352BB8" w:rsidRPr="00352BB8" w:rsidRDefault="00352BB8" w:rsidP="00352BB8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56575B" w:rsidRPr="00352BB8" w:rsidRDefault="0056575B" w:rsidP="0056575B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Ders Bilgileri: 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587"/>
        <w:gridCol w:w="1464"/>
        <w:gridCol w:w="1025"/>
        <w:gridCol w:w="1336"/>
        <w:gridCol w:w="738"/>
        <w:gridCol w:w="700"/>
        <w:gridCol w:w="406"/>
        <w:gridCol w:w="406"/>
        <w:gridCol w:w="408"/>
        <w:gridCol w:w="456"/>
        <w:gridCol w:w="641"/>
        <w:gridCol w:w="895"/>
      </w:tblGrid>
      <w:tr w:rsidR="00370178" w:rsidRPr="009D02E2" w:rsidTr="00370178">
        <w:trPr>
          <w:cantSplit/>
          <w:trHeight w:val="1030"/>
        </w:trPr>
        <w:tc>
          <w:tcPr>
            <w:tcW w:w="339" w:type="pct"/>
            <w:vAlign w:val="center"/>
          </w:tcPr>
          <w:p w:rsidR="00370178" w:rsidRPr="009D02E2" w:rsidRDefault="00370178" w:rsidP="003701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855" w:type="pct"/>
            <w:vAlign w:val="center"/>
          </w:tcPr>
          <w:p w:rsidR="00370178" w:rsidRPr="009D02E2" w:rsidRDefault="00370178" w:rsidP="00352BB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598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769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27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427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6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256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57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56" w:type="pct"/>
            <w:vAlign w:val="center"/>
          </w:tcPr>
          <w:p w:rsidR="00370178" w:rsidRPr="009D02E2" w:rsidRDefault="00370178" w:rsidP="003B2D7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256" w:type="pct"/>
            <w:vAlign w:val="center"/>
          </w:tcPr>
          <w:p w:rsidR="00370178" w:rsidRPr="009D02E2" w:rsidRDefault="00370178" w:rsidP="003701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03" w:type="pct"/>
            <w:vAlign w:val="center"/>
          </w:tcPr>
          <w:p w:rsidR="00370178" w:rsidRPr="009D02E2" w:rsidRDefault="00370178" w:rsidP="00370178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DERSLİK</w:t>
            </w:r>
          </w:p>
        </w:tc>
      </w:tr>
      <w:tr w:rsidR="00370178" w:rsidRPr="009D02E2" w:rsidTr="00370178">
        <w:trPr>
          <w:cantSplit/>
          <w:trHeight w:val="625"/>
        </w:trPr>
        <w:tc>
          <w:tcPr>
            <w:tcW w:w="339" w:type="pct"/>
            <w:vAlign w:val="center"/>
          </w:tcPr>
          <w:p w:rsidR="00370178" w:rsidRPr="009D02E2" w:rsidRDefault="00370178" w:rsidP="0037017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SZB 205</w:t>
            </w:r>
          </w:p>
        </w:tc>
        <w:tc>
          <w:tcPr>
            <w:tcW w:w="855" w:type="pct"/>
            <w:vAlign w:val="center"/>
          </w:tcPr>
          <w:p w:rsidR="00370178" w:rsidRPr="009D02E2" w:rsidRDefault="00370178" w:rsidP="00352BB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SOSYAL BİLGİLERDE ÖĞRETME ÖĞRENME YAKLAŞIMLARI</w:t>
            </w:r>
          </w:p>
        </w:tc>
        <w:tc>
          <w:tcPr>
            <w:tcW w:w="598" w:type="pct"/>
            <w:vAlign w:val="center"/>
          </w:tcPr>
          <w:p w:rsidR="00370178" w:rsidRPr="009D02E2" w:rsidRDefault="00370178" w:rsidP="0037017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sz w:val="20"/>
                <w:szCs w:val="20"/>
              </w:rPr>
              <w:t>GÜZ</w:t>
            </w:r>
          </w:p>
        </w:tc>
        <w:tc>
          <w:tcPr>
            <w:tcW w:w="769" w:type="pct"/>
            <w:vAlign w:val="center"/>
          </w:tcPr>
          <w:p w:rsidR="00370178" w:rsidRPr="009D02E2" w:rsidRDefault="00370178" w:rsidP="0037017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sz w:val="20"/>
                <w:szCs w:val="20"/>
              </w:rPr>
              <w:t>Sosyal Bilgiler Öğretmenliği</w:t>
            </w:r>
          </w:p>
        </w:tc>
        <w:tc>
          <w:tcPr>
            <w:tcW w:w="427" w:type="pct"/>
            <w:vAlign w:val="center"/>
          </w:tcPr>
          <w:p w:rsidR="00370178" w:rsidRPr="009D02E2" w:rsidRDefault="00370178" w:rsidP="009474D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CUMA</w:t>
            </w:r>
          </w:p>
        </w:tc>
        <w:tc>
          <w:tcPr>
            <w:tcW w:w="427" w:type="pct"/>
            <w:vAlign w:val="center"/>
          </w:tcPr>
          <w:p w:rsidR="00370178" w:rsidRPr="009D02E2" w:rsidRDefault="00370178" w:rsidP="009474D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4:00</w:t>
            </w:r>
          </w:p>
          <w:p w:rsidR="00370178" w:rsidRPr="009D02E2" w:rsidRDefault="00370178" w:rsidP="009474D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15:50</w:t>
            </w:r>
          </w:p>
        </w:tc>
        <w:tc>
          <w:tcPr>
            <w:tcW w:w="256" w:type="pct"/>
            <w:vAlign w:val="center"/>
          </w:tcPr>
          <w:p w:rsidR="00370178" w:rsidRPr="009D02E2" w:rsidRDefault="00370178" w:rsidP="00352BB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02E2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370178" w:rsidRPr="009D02E2" w:rsidRDefault="00370178" w:rsidP="00352BB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370178" w:rsidRPr="009D02E2" w:rsidRDefault="00370178" w:rsidP="00352BB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370178" w:rsidRPr="009D02E2" w:rsidRDefault="00370178" w:rsidP="00352BB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:rsidR="00370178" w:rsidRPr="009D02E2" w:rsidRDefault="00370178" w:rsidP="00352BB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3" w:type="pct"/>
            <w:vAlign w:val="center"/>
          </w:tcPr>
          <w:p w:rsidR="00370178" w:rsidRPr="009D02E2" w:rsidRDefault="00370178" w:rsidP="00203C9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14</w:t>
            </w:r>
          </w:p>
        </w:tc>
      </w:tr>
    </w:tbl>
    <w:p w:rsidR="00352BB8" w:rsidRPr="00352BB8" w:rsidRDefault="00352BB8" w:rsidP="00352BB8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oKlavuzu1"/>
        <w:tblW w:w="9209" w:type="dxa"/>
        <w:tblLook w:val="04A0" w:firstRow="1" w:lastRow="0" w:firstColumn="1" w:lastColumn="0" w:noHBand="0" w:noVBand="1"/>
      </w:tblPr>
      <w:tblGrid>
        <w:gridCol w:w="3397"/>
        <w:gridCol w:w="1985"/>
        <w:gridCol w:w="3827"/>
      </w:tblGrid>
      <w:tr w:rsidR="00352BB8" w:rsidRPr="00352BB8" w:rsidTr="00370178">
        <w:trPr>
          <w:trHeight w:val="238"/>
        </w:trPr>
        <w:tc>
          <w:tcPr>
            <w:tcW w:w="3397" w:type="dxa"/>
            <w:vAlign w:val="center"/>
          </w:tcPr>
          <w:p w:rsidR="00352BB8" w:rsidRPr="00352BB8" w:rsidRDefault="00352BB8" w:rsidP="00352BB8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52BB8">
              <w:rPr>
                <w:rFonts w:ascii="Calibri" w:eastAsia="Calibri" w:hAnsi="Calibri" w:cs="Times New Roman"/>
                <w:b/>
              </w:rPr>
              <w:t>Öğretim Üyesi</w:t>
            </w:r>
          </w:p>
        </w:tc>
        <w:tc>
          <w:tcPr>
            <w:tcW w:w="5812" w:type="dxa"/>
            <w:gridSpan w:val="2"/>
            <w:vAlign w:val="center"/>
          </w:tcPr>
          <w:p w:rsidR="00352BB8" w:rsidRPr="00352BB8" w:rsidRDefault="00352BB8" w:rsidP="00352BB8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352BB8">
              <w:rPr>
                <w:rFonts w:ascii="Calibri" w:eastAsia="Calibri" w:hAnsi="Calibri" w:cs="Times New Roman"/>
                <w:b/>
              </w:rPr>
              <w:t>İletişim Bilgileri</w:t>
            </w:r>
          </w:p>
        </w:tc>
      </w:tr>
      <w:tr w:rsidR="00352BB8" w:rsidRPr="00352BB8" w:rsidTr="00370178">
        <w:trPr>
          <w:trHeight w:val="565"/>
        </w:trPr>
        <w:tc>
          <w:tcPr>
            <w:tcW w:w="3397" w:type="dxa"/>
            <w:vAlign w:val="center"/>
          </w:tcPr>
          <w:p w:rsidR="005A03F1" w:rsidRPr="00352BB8" w:rsidRDefault="00D114BC" w:rsidP="005A03F1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Dr. Öğr. Üyesi </w:t>
            </w:r>
            <w:r w:rsidR="005A03F1">
              <w:rPr>
                <w:rFonts w:ascii="Calibri" w:eastAsia="Calibri" w:hAnsi="Calibri" w:cs="Times New Roman"/>
              </w:rPr>
              <w:t>Serkan KELEŞOĞLU</w:t>
            </w:r>
          </w:p>
        </w:tc>
        <w:tc>
          <w:tcPr>
            <w:tcW w:w="1985" w:type="dxa"/>
            <w:vAlign w:val="center"/>
          </w:tcPr>
          <w:p w:rsidR="00352BB8" w:rsidRPr="00352BB8" w:rsidRDefault="00352BB8" w:rsidP="00286F2B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352BB8">
              <w:rPr>
                <w:rFonts w:ascii="Calibri" w:eastAsia="Calibri" w:hAnsi="Calibri" w:cs="Times New Roman"/>
              </w:rPr>
              <w:t>Sosyal Bilgiler Eğitimi Ana Bilim Dalı 52</w:t>
            </w:r>
            <w:r w:rsidR="00203C98">
              <w:rPr>
                <w:rFonts w:ascii="Calibri" w:eastAsia="Calibri" w:hAnsi="Calibri" w:cs="Times New Roman"/>
              </w:rPr>
              <w:t>1</w:t>
            </w:r>
            <w:r w:rsidR="00286F2B">
              <w:rPr>
                <w:rFonts w:ascii="Calibri" w:eastAsia="Calibri" w:hAnsi="Calibri" w:cs="Times New Roman"/>
              </w:rPr>
              <w:t>7</w:t>
            </w:r>
            <w:r w:rsidRPr="00352BB8">
              <w:rPr>
                <w:rFonts w:ascii="Calibri" w:eastAsia="Calibri" w:hAnsi="Calibri" w:cs="Times New Roman"/>
              </w:rPr>
              <w:t xml:space="preserve"> nolu oda</w:t>
            </w:r>
          </w:p>
        </w:tc>
        <w:tc>
          <w:tcPr>
            <w:tcW w:w="3827" w:type="dxa"/>
            <w:vAlign w:val="center"/>
          </w:tcPr>
          <w:p w:rsidR="00352BB8" w:rsidRDefault="00370178" w:rsidP="00352BB8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hyperlink r:id="rId9" w:history="1">
              <w:r w:rsidRPr="00FF546A">
                <w:rPr>
                  <w:rStyle w:val="Kpr"/>
                  <w:rFonts w:ascii="Calibri" w:eastAsia="Calibri" w:hAnsi="Calibri" w:cs="Times New Roman"/>
                </w:rPr>
                <w:t>skelesoglu@</w:t>
              </w:r>
            </w:hyperlink>
            <w:r>
              <w:rPr>
                <w:rStyle w:val="Kpr"/>
                <w:rFonts w:ascii="Calibri" w:eastAsia="Calibri" w:hAnsi="Calibri" w:cs="Times New Roman"/>
              </w:rPr>
              <w:t>ankara.edu.tr</w:t>
            </w:r>
          </w:p>
          <w:p w:rsidR="00352BB8" w:rsidRPr="00352BB8" w:rsidRDefault="00352BB8" w:rsidP="00203C98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352BB8">
              <w:rPr>
                <w:rFonts w:ascii="Calibri" w:eastAsia="Calibri" w:hAnsi="Calibri" w:cs="Times New Roman"/>
              </w:rPr>
              <w:t>0 312 363 33 50 / 52</w:t>
            </w:r>
            <w:r w:rsidR="00203C98">
              <w:rPr>
                <w:rFonts w:ascii="Calibri" w:eastAsia="Calibri" w:hAnsi="Calibri" w:cs="Times New Roman"/>
              </w:rPr>
              <w:t>1</w:t>
            </w:r>
            <w:r w:rsidR="00286F2B">
              <w:rPr>
                <w:rFonts w:ascii="Calibri" w:eastAsia="Calibri" w:hAnsi="Calibri" w:cs="Times New Roman"/>
              </w:rPr>
              <w:t>7</w:t>
            </w:r>
          </w:p>
        </w:tc>
      </w:tr>
    </w:tbl>
    <w:p w:rsidR="00352BB8" w:rsidRPr="00352BB8" w:rsidRDefault="00352BB8" w:rsidP="00352BB8">
      <w:pPr>
        <w:spacing w:after="160" w:line="259" w:lineRule="auto"/>
        <w:rPr>
          <w:rFonts w:ascii="Calibri" w:eastAsia="Calibri" w:hAnsi="Calibri" w:cs="Times New Roman"/>
        </w:rPr>
      </w:pPr>
    </w:p>
    <w:p w:rsidR="00352BB8" w:rsidRPr="00352BB8" w:rsidRDefault="0056575B" w:rsidP="0056575B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Dersin Amacı</w:t>
      </w:r>
      <w:r w:rsidR="003B2D7F">
        <w:rPr>
          <w:rFonts w:ascii="Calibri" w:eastAsia="Calibri" w:hAnsi="Calibri" w:cs="Times New Roman"/>
          <w:b/>
        </w:rPr>
        <w:t xml:space="preserve">: </w:t>
      </w:r>
      <w:r w:rsidR="00370178" w:rsidRPr="00370178">
        <w:rPr>
          <w:rFonts w:ascii="Calibri" w:eastAsia="Calibri" w:hAnsi="Calibri" w:cs="Times New Roman"/>
        </w:rPr>
        <w:t>Sosyal bilgiler öğretmen adaylarının; öğrenme ve öğretme yaklaşımlarının Sosyal Bilgiler eğitimine etkilerini analiz ederek, Sosyal Bilgiler eğitiminin mevcut durumunun sorgulanmasını ve geliştirilmesine yönelik çözüm önerileri üretmelerinin sağlanması amaçlanmaktadır.</w:t>
      </w:r>
    </w:p>
    <w:tbl>
      <w:tblPr>
        <w:tblStyle w:val="AkKlavuz"/>
        <w:tblW w:w="9246" w:type="dxa"/>
        <w:tblLayout w:type="fixed"/>
        <w:tblLook w:val="04A0" w:firstRow="1" w:lastRow="0" w:firstColumn="1" w:lastColumn="0" w:noHBand="0" w:noVBand="1"/>
      </w:tblPr>
      <w:tblGrid>
        <w:gridCol w:w="1148"/>
        <w:gridCol w:w="6371"/>
        <w:gridCol w:w="1727"/>
      </w:tblGrid>
      <w:tr w:rsidR="00D449FB" w:rsidTr="005A0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E77434">
            <w:pPr>
              <w:pStyle w:val="Balk6"/>
              <w:jc w:val="center"/>
              <w:outlineLvl w:val="5"/>
            </w:pPr>
            <w:r>
              <w:t>HAFTA</w:t>
            </w:r>
          </w:p>
        </w:tc>
        <w:tc>
          <w:tcPr>
            <w:tcW w:w="6371" w:type="dxa"/>
            <w:vAlign w:val="center"/>
          </w:tcPr>
          <w:p w:rsidR="00D449FB" w:rsidRDefault="00D449FB" w:rsidP="00E77434">
            <w:pPr>
              <w:pStyle w:val="Balk6"/>
              <w:jc w:val="center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DERS İÇERİĞİ</w:t>
            </w:r>
          </w:p>
        </w:tc>
        <w:tc>
          <w:tcPr>
            <w:tcW w:w="1727" w:type="dxa"/>
            <w:vAlign w:val="center"/>
          </w:tcPr>
          <w:p w:rsidR="00D449FB" w:rsidRDefault="00D449FB" w:rsidP="00E77434">
            <w:pPr>
              <w:pStyle w:val="Balk6"/>
              <w:jc w:val="center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TARİH</w:t>
            </w:r>
          </w:p>
        </w:tc>
      </w:tr>
      <w:tr w:rsidR="00D449FB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573288">
            <w:pPr>
              <w:jc w:val="center"/>
            </w:pPr>
            <w:r>
              <w:t>1. Hafta</w:t>
            </w:r>
          </w:p>
        </w:tc>
        <w:tc>
          <w:tcPr>
            <w:tcW w:w="6371" w:type="dxa"/>
            <w:vAlign w:val="center"/>
          </w:tcPr>
          <w:p w:rsidR="00D449FB" w:rsidRPr="00370178" w:rsidRDefault="00370178" w:rsidP="00370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78">
              <w:t>Neden Sosyal Bilgiler Öğretiyoruz?</w:t>
            </w:r>
          </w:p>
        </w:tc>
        <w:tc>
          <w:tcPr>
            <w:tcW w:w="1727" w:type="dxa"/>
            <w:vAlign w:val="center"/>
          </w:tcPr>
          <w:p w:rsidR="00D449FB" w:rsidRPr="00C57C18" w:rsidRDefault="00D449FB" w:rsidP="00D44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449FB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573288">
            <w:pPr>
              <w:jc w:val="center"/>
            </w:pPr>
            <w:r>
              <w:t>2. Hafta</w:t>
            </w:r>
          </w:p>
        </w:tc>
        <w:tc>
          <w:tcPr>
            <w:tcW w:w="6371" w:type="dxa"/>
            <w:vAlign w:val="center"/>
          </w:tcPr>
          <w:p w:rsidR="00D449FB" w:rsidRPr="00370178" w:rsidRDefault="00370178" w:rsidP="00370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0178">
              <w:t>Sosyal Bilgiler Öğretiminin Amacı</w:t>
            </w:r>
          </w:p>
        </w:tc>
        <w:tc>
          <w:tcPr>
            <w:tcW w:w="1727" w:type="dxa"/>
            <w:vAlign w:val="center"/>
          </w:tcPr>
          <w:p w:rsidR="00D449FB" w:rsidRPr="00C57C18" w:rsidRDefault="00D449FB" w:rsidP="00D449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449FB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573288">
            <w:pPr>
              <w:jc w:val="center"/>
            </w:pPr>
            <w:r>
              <w:t>3. Hafta</w:t>
            </w:r>
          </w:p>
        </w:tc>
        <w:tc>
          <w:tcPr>
            <w:tcW w:w="6371" w:type="dxa"/>
            <w:vAlign w:val="center"/>
          </w:tcPr>
          <w:p w:rsidR="00D449FB" w:rsidRPr="00370178" w:rsidRDefault="00370178" w:rsidP="00370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78">
              <w:t>Sosyal Bilgiler Öğretiminin Temel İlkeleri</w:t>
            </w:r>
          </w:p>
        </w:tc>
        <w:tc>
          <w:tcPr>
            <w:tcW w:w="1727" w:type="dxa"/>
            <w:vAlign w:val="center"/>
          </w:tcPr>
          <w:p w:rsidR="00D449FB" w:rsidRPr="00C57C18" w:rsidRDefault="00D449FB" w:rsidP="00D44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449FB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573288">
            <w:pPr>
              <w:jc w:val="center"/>
            </w:pPr>
            <w:r>
              <w:t>4. Hafta</w:t>
            </w:r>
          </w:p>
        </w:tc>
        <w:tc>
          <w:tcPr>
            <w:tcW w:w="6371" w:type="dxa"/>
            <w:vAlign w:val="center"/>
          </w:tcPr>
          <w:p w:rsidR="00D449FB" w:rsidRPr="00370178" w:rsidRDefault="00370178" w:rsidP="00370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0178">
              <w:t>Sosyal Bilgiler Öğretiminin Tarihçesi</w:t>
            </w:r>
          </w:p>
        </w:tc>
        <w:tc>
          <w:tcPr>
            <w:tcW w:w="1727" w:type="dxa"/>
            <w:vAlign w:val="center"/>
          </w:tcPr>
          <w:p w:rsidR="00D449FB" w:rsidRPr="00C57C18" w:rsidRDefault="00D449FB" w:rsidP="00D449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449FB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573288">
            <w:pPr>
              <w:jc w:val="center"/>
            </w:pPr>
            <w:r>
              <w:t>5. Hafta</w:t>
            </w:r>
          </w:p>
        </w:tc>
        <w:tc>
          <w:tcPr>
            <w:tcW w:w="6371" w:type="dxa"/>
            <w:vAlign w:val="center"/>
          </w:tcPr>
          <w:p w:rsidR="00D449FB" w:rsidRPr="00370178" w:rsidRDefault="00370178" w:rsidP="00370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78">
              <w:t>Davranışçı ve Bilişsel Yaklaşım</w:t>
            </w:r>
          </w:p>
        </w:tc>
        <w:tc>
          <w:tcPr>
            <w:tcW w:w="1727" w:type="dxa"/>
            <w:vAlign w:val="center"/>
          </w:tcPr>
          <w:p w:rsidR="00D449FB" w:rsidRPr="00C57C18" w:rsidRDefault="00D449FB" w:rsidP="00D44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449FB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573288">
            <w:pPr>
              <w:jc w:val="center"/>
            </w:pPr>
            <w:r>
              <w:t>6. Hafta</w:t>
            </w:r>
          </w:p>
        </w:tc>
        <w:tc>
          <w:tcPr>
            <w:tcW w:w="6371" w:type="dxa"/>
            <w:vAlign w:val="center"/>
          </w:tcPr>
          <w:p w:rsidR="00D449FB" w:rsidRPr="00370178" w:rsidRDefault="00370178" w:rsidP="00370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0178">
              <w:t>Sosyal Öğrenme Kuramı ve Sosyal Bilgiler</w:t>
            </w:r>
          </w:p>
        </w:tc>
        <w:tc>
          <w:tcPr>
            <w:tcW w:w="1727" w:type="dxa"/>
            <w:vAlign w:val="center"/>
          </w:tcPr>
          <w:p w:rsidR="00D449FB" w:rsidRPr="00C57C18" w:rsidRDefault="00D449FB" w:rsidP="00D449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449FB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449FB" w:rsidRDefault="00D449FB" w:rsidP="00573288">
            <w:pPr>
              <w:jc w:val="center"/>
            </w:pPr>
            <w:r>
              <w:t>7. Hafta</w:t>
            </w:r>
          </w:p>
        </w:tc>
        <w:tc>
          <w:tcPr>
            <w:tcW w:w="6371" w:type="dxa"/>
            <w:vAlign w:val="center"/>
          </w:tcPr>
          <w:p w:rsidR="00D449FB" w:rsidRPr="00370178" w:rsidRDefault="00370178" w:rsidP="003701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0178">
              <w:rPr>
                <w:b/>
              </w:rPr>
              <w:t>Vize Sınavı</w:t>
            </w:r>
          </w:p>
        </w:tc>
        <w:tc>
          <w:tcPr>
            <w:tcW w:w="1727" w:type="dxa"/>
            <w:vAlign w:val="center"/>
          </w:tcPr>
          <w:p w:rsidR="00D449FB" w:rsidRDefault="00D449FB" w:rsidP="00D44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8.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0178">
              <w:t xml:space="preserve">Çoklu Zekâ </w:t>
            </w:r>
            <w:bookmarkStart w:id="0" w:name="_GoBack"/>
            <w:bookmarkEnd w:id="0"/>
            <w:r w:rsidRPr="00370178">
              <w:t>Kuramı ve Sosyal Bilgiler</w:t>
            </w:r>
          </w:p>
        </w:tc>
        <w:tc>
          <w:tcPr>
            <w:tcW w:w="1727" w:type="dxa"/>
            <w:vAlign w:val="center"/>
          </w:tcPr>
          <w:p w:rsidR="00D114BC" w:rsidRDefault="00D114BC" w:rsidP="00D114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9.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78">
              <w:t>Proje Tabanlı Öğrenme ve Sosyal Bilgiler</w:t>
            </w:r>
          </w:p>
        </w:tc>
        <w:tc>
          <w:tcPr>
            <w:tcW w:w="1727" w:type="dxa"/>
            <w:vAlign w:val="center"/>
          </w:tcPr>
          <w:p w:rsidR="00D114BC" w:rsidRPr="00C57C18" w:rsidRDefault="00D114BC" w:rsidP="00D1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10.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0178">
              <w:t>Tam Öğrenme ve Sosyal Bilgiler</w:t>
            </w:r>
          </w:p>
        </w:tc>
        <w:tc>
          <w:tcPr>
            <w:tcW w:w="1727" w:type="dxa"/>
            <w:vAlign w:val="center"/>
          </w:tcPr>
          <w:p w:rsidR="00D114BC" w:rsidRPr="00C57C18" w:rsidRDefault="00D114BC" w:rsidP="00D114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11.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78">
              <w:t>Probleme Dayalı Öğrenme ve Sosyal Bilgiler</w:t>
            </w:r>
          </w:p>
        </w:tc>
        <w:tc>
          <w:tcPr>
            <w:tcW w:w="1727" w:type="dxa"/>
            <w:vAlign w:val="center"/>
          </w:tcPr>
          <w:p w:rsidR="00D114BC" w:rsidRPr="00C57C18" w:rsidRDefault="00D114BC" w:rsidP="00D1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12.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0178">
              <w:t>Eleştirel Düşünme ve Sosyal Bilgiler</w:t>
            </w:r>
          </w:p>
        </w:tc>
        <w:tc>
          <w:tcPr>
            <w:tcW w:w="1727" w:type="dxa"/>
            <w:vAlign w:val="center"/>
          </w:tcPr>
          <w:p w:rsidR="00D114BC" w:rsidRPr="00C57C18" w:rsidRDefault="00D114BC" w:rsidP="00D114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13.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78">
              <w:t>Sosyal Bilgiler Eğitiminde Güncel Eğilimler ve Sorunlar</w:t>
            </w:r>
          </w:p>
        </w:tc>
        <w:tc>
          <w:tcPr>
            <w:tcW w:w="1727" w:type="dxa"/>
            <w:vAlign w:val="center"/>
          </w:tcPr>
          <w:p w:rsidR="00D114BC" w:rsidRPr="00C57C18" w:rsidRDefault="00D114BC" w:rsidP="00D1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14.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0178">
              <w:t>Bağlaşık Öğrenme Kuramı ve Sosyal Bilgiler</w:t>
            </w:r>
          </w:p>
        </w:tc>
        <w:tc>
          <w:tcPr>
            <w:tcW w:w="1727" w:type="dxa"/>
            <w:vAlign w:val="center"/>
          </w:tcPr>
          <w:p w:rsidR="00D114BC" w:rsidRPr="00C57C18" w:rsidRDefault="00D114BC" w:rsidP="00D114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114BC" w:rsidTr="005A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D114BC" w:rsidRDefault="00D114BC" w:rsidP="00D114BC">
            <w:pPr>
              <w:jc w:val="center"/>
            </w:pPr>
            <w:r>
              <w:t>15. Hafta</w:t>
            </w:r>
          </w:p>
        </w:tc>
        <w:tc>
          <w:tcPr>
            <w:tcW w:w="6371" w:type="dxa"/>
            <w:vAlign w:val="center"/>
          </w:tcPr>
          <w:p w:rsidR="00D114BC" w:rsidRPr="00370178" w:rsidRDefault="00370178" w:rsidP="00370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78">
              <w:t>Sosyal Bilgiler Eğitimine Sosyal, Kültürel ve Ekonomik Bakış</w:t>
            </w:r>
          </w:p>
        </w:tc>
        <w:tc>
          <w:tcPr>
            <w:tcW w:w="1727" w:type="dxa"/>
            <w:vAlign w:val="center"/>
          </w:tcPr>
          <w:p w:rsidR="00D114BC" w:rsidRPr="00C57C18" w:rsidRDefault="00D114BC" w:rsidP="00D1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370178" w:rsidTr="005A03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  <w:vAlign w:val="center"/>
          </w:tcPr>
          <w:p w:rsidR="00370178" w:rsidRDefault="00370178" w:rsidP="00D114BC">
            <w:pPr>
              <w:jc w:val="center"/>
            </w:pPr>
            <w:r>
              <w:t>16. Hafta</w:t>
            </w:r>
          </w:p>
        </w:tc>
        <w:tc>
          <w:tcPr>
            <w:tcW w:w="6371" w:type="dxa"/>
            <w:vAlign w:val="center"/>
          </w:tcPr>
          <w:p w:rsidR="00370178" w:rsidRPr="00370178" w:rsidRDefault="00370178" w:rsidP="003701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70178">
              <w:rPr>
                <w:b/>
              </w:rPr>
              <w:t>Dönem Sonu Sınavı</w:t>
            </w:r>
          </w:p>
        </w:tc>
        <w:tc>
          <w:tcPr>
            <w:tcW w:w="1727" w:type="dxa"/>
            <w:vAlign w:val="center"/>
          </w:tcPr>
          <w:p w:rsidR="00370178" w:rsidRPr="00C57C18" w:rsidRDefault="00370178" w:rsidP="00D114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9D02E2" w:rsidRDefault="009D02E2" w:rsidP="0056575B">
      <w:pPr>
        <w:rPr>
          <w:b/>
          <w:u w:val="single"/>
        </w:rPr>
      </w:pPr>
    </w:p>
    <w:p w:rsidR="009D02E2" w:rsidRDefault="009D02E2" w:rsidP="0056575B">
      <w:pPr>
        <w:rPr>
          <w:b/>
          <w:u w:val="single"/>
        </w:rPr>
      </w:pPr>
    </w:p>
    <w:p w:rsidR="0056575B" w:rsidRPr="0056575B" w:rsidRDefault="0056575B" w:rsidP="0056575B">
      <w:pPr>
        <w:rPr>
          <w:b/>
          <w:u w:val="single"/>
        </w:rPr>
      </w:pPr>
      <w:r w:rsidRPr="0056575B">
        <w:rPr>
          <w:b/>
          <w:u w:val="single"/>
        </w:rPr>
        <w:lastRenderedPageBreak/>
        <w:t xml:space="preserve">Dersin Uygulanışına İlişkin Açıklamalar: </w:t>
      </w:r>
    </w:p>
    <w:p w:rsidR="00370178" w:rsidRPr="00370178" w:rsidRDefault="00370178" w:rsidP="0056575B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Sosyal Bilgiler Öğretme Öğrenme Yaklaşımları dersi teorik bilgilerin uygulamalı olarak aktarıldığı bir derstir. Bu derste öğrencilerin katılımı ve devam durumları önemsenmektedir. </w:t>
      </w:r>
    </w:p>
    <w:p w:rsidR="00370178" w:rsidRDefault="00370178" w:rsidP="0056575B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Her hafta derste teorik bilgiler uygulamalı bir biçimde sunulurken öğrencilerden haftalık araştırmalar yaparak derse katılımları beklenmektedir. Araştırma ödevleri kapsamında derste analiz süreçleri gerçekleştirilecektir. </w:t>
      </w:r>
    </w:p>
    <w:p w:rsidR="003B2D7F" w:rsidRDefault="003B2D7F" w:rsidP="0056575B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Ders De</w:t>
      </w:r>
      <w:r w:rsidR="005A03F1">
        <w:rPr>
          <w:rFonts w:ascii="Calibri" w:eastAsia="Calibri" w:hAnsi="Calibri" w:cs="Times New Roman"/>
          <w:b/>
        </w:rPr>
        <w:t xml:space="preserve">ğerlendirme </w:t>
      </w:r>
      <w:r w:rsidR="009E2EA5">
        <w:rPr>
          <w:rFonts w:ascii="Calibri" w:eastAsia="Calibri" w:hAnsi="Calibri" w:cs="Times New Roman"/>
          <w:b/>
        </w:rPr>
        <w:t xml:space="preserve">Kriterleri: </w:t>
      </w:r>
      <w:r w:rsidR="00370178">
        <w:rPr>
          <w:rFonts w:ascii="Calibri" w:eastAsia="Calibri" w:hAnsi="Calibri" w:cs="Times New Roman"/>
          <w:b/>
        </w:rPr>
        <w:t xml:space="preserve"> Vize %30 – Final %8</w:t>
      </w:r>
      <w:r>
        <w:rPr>
          <w:rFonts w:ascii="Calibri" w:eastAsia="Calibri" w:hAnsi="Calibri" w:cs="Times New Roman"/>
          <w:b/>
        </w:rPr>
        <w:t xml:space="preserve">0 </w:t>
      </w:r>
      <w:r w:rsidR="009E2EA5">
        <w:rPr>
          <w:rFonts w:ascii="Calibri" w:eastAsia="Calibri" w:hAnsi="Calibri" w:cs="Times New Roman"/>
          <w:b/>
        </w:rPr>
        <w:t xml:space="preserve"> (Finalin dağılımı: Yazılı Sınav %</w:t>
      </w:r>
      <w:r w:rsidR="00370178">
        <w:rPr>
          <w:rFonts w:ascii="Calibri" w:eastAsia="Calibri" w:hAnsi="Calibri" w:cs="Times New Roman"/>
          <w:b/>
        </w:rPr>
        <w:t>7</w:t>
      </w:r>
      <w:r w:rsidR="009E2EA5">
        <w:rPr>
          <w:rFonts w:ascii="Calibri" w:eastAsia="Calibri" w:hAnsi="Calibri" w:cs="Times New Roman"/>
          <w:b/>
        </w:rPr>
        <w:t>0</w:t>
      </w:r>
      <w:r w:rsidR="005A03F1">
        <w:rPr>
          <w:rFonts w:ascii="Calibri" w:eastAsia="Calibri" w:hAnsi="Calibri" w:cs="Times New Roman"/>
          <w:b/>
        </w:rPr>
        <w:t xml:space="preserve"> </w:t>
      </w:r>
      <w:r w:rsidR="00370178">
        <w:rPr>
          <w:rFonts w:ascii="Calibri" w:eastAsia="Calibri" w:hAnsi="Calibri" w:cs="Times New Roman"/>
          <w:b/>
        </w:rPr>
        <w:t>– Ders Katılım %10 – Haftalık Çalışmalar %20</w:t>
      </w:r>
      <w:r w:rsidR="005A03F1">
        <w:rPr>
          <w:rFonts w:ascii="Calibri" w:eastAsia="Calibri" w:hAnsi="Calibri" w:cs="Times New Roman"/>
          <w:b/>
        </w:rPr>
        <w:t>)</w:t>
      </w:r>
    </w:p>
    <w:p w:rsidR="00A24815" w:rsidRDefault="00A24815" w:rsidP="005A03F1">
      <w:pPr>
        <w:rPr>
          <w:b/>
          <w:u w:val="single"/>
        </w:rPr>
      </w:pPr>
      <w:r>
        <w:rPr>
          <w:b/>
          <w:u w:val="single"/>
        </w:rPr>
        <w:t xml:space="preserve">Ders Kapsamında Yararlanılabilecek Kaynaklar: 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Banks, J.A. and C. A. McGee Banks (with contributions by Ambrose A. Clegg, Jr.). (1999). </w:t>
      </w:r>
      <w:r w:rsidRPr="0056575B">
        <w:rPr>
          <w:rFonts w:cs="Arial"/>
          <w:i/>
          <w:sz w:val="20"/>
          <w:szCs w:val="20"/>
          <w:lang w:val="en-US"/>
        </w:rPr>
        <w:t>Teaching strategies for the social studies: decision-making and citizen action (fifth edition).</w:t>
      </w:r>
      <w:r w:rsidRPr="0056575B">
        <w:rPr>
          <w:rFonts w:cs="Arial"/>
          <w:sz w:val="20"/>
          <w:szCs w:val="20"/>
          <w:lang w:val="en-US"/>
        </w:rPr>
        <w:t xml:space="preserve"> New York: Longman.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Benscoter, D. and G. Harris (2002). </w:t>
      </w:r>
      <w:r w:rsidRPr="0056575B">
        <w:rPr>
          <w:rFonts w:cs="Arial"/>
          <w:i/>
          <w:sz w:val="20"/>
          <w:szCs w:val="20"/>
          <w:lang w:val="en-US"/>
        </w:rPr>
        <w:t>Social studies activities kids can't resist!</w:t>
      </w:r>
      <w:r w:rsidRPr="0056575B">
        <w:rPr>
          <w:rFonts w:cs="Arial"/>
          <w:sz w:val="20"/>
          <w:szCs w:val="20"/>
          <w:lang w:val="en-US"/>
        </w:rPr>
        <w:t xml:space="preserve">: </w:t>
      </w:r>
      <w:r w:rsidRPr="0056575B">
        <w:rPr>
          <w:rFonts w:cs="Arial"/>
          <w:i/>
          <w:sz w:val="20"/>
          <w:szCs w:val="20"/>
          <w:lang w:val="en-US"/>
        </w:rPr>
        <w:t>40</w:t>
      </w:r>
      <w:r w:rsidRPr="0056575B">
        <w:rPr>
          <w:rFonts w:cs="Arial"/>
          <w:sz w:val="20"/>
          <w:szCs w:val="20"/>
          <w:lang w:val="en-US"/>
        </w:rPr>
        <w:t xml:space="preserve"> </w:t>
      </w:r>
      <w:r w:rsidRPr="0056575B">
        <w:rPr>
          <w:rFonts w:cs="Arial"/>
          <w:i/>
          <w:sz w:val="20"/>
          <w:szCs w:val="20"/>
          <w:lang w:val="en-US"/>
        </w:rPr>
        <w:t xml:space="preserve">sensational activities for the topics you teach.  </w:t>
      </w:r>
      <w:r w:rsidRPr="0056575B">
        <w:rPr>
          <w:rFonts w:cs="Arial"/>
          <w:sz w:val="20"/>
          <w:szCs w:val="20"/>
          <w:lang w:val="en-US"/>
        </w:rPr>
        <w:t>New York: Scholastic Professional Books.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Jarolimek, J. (1990). </w:t>
      </w:r>
      <w:r w:rsidRPr="0056575B">
        <w:rPr>
          <w:rFonts w:cs="Arial"/>
          <w:i/>
          <w:sz w:val="20"/>
          <w:szCs w:val="20"/>
          <w:lang w:val="en-US"/>
        </w:rPr>
        <w:t>Social studies in elementary education (8</w:t>
      </w:r>
      <w:r w:rsidRPr="0056575B">
        <w:rPr>
          <w:rFonts w:cs="Arial"/>
          <w:i/>
          <w:sz w:val="20"/>
          <w:szCs w:val="20"/>
          <w:vertAlign w:val="superscript"/>
          <w:lang w:val="en-US"/>
        </w:rPr>
        <w:t>th</w:t>
      </w:r>
      <w:r w:rsidRPr="0056575B">
        <w:rPr>
          <w:rFonts w:cs="Arial"/>
          <w:i/>
          <w:sz w:val="20"/>
          <w:szCs w:val="20"/>
          <w:lang w:val="en-US"/>
        </w:rPr>
        <w:t xml:space="preserve"> edition)</w:t>
      </w:r>
      <w:r w:rsidRPr="0056575B">
        <w:rPr>
          <w:rFonts w:cs="Arial"/>
          <w:sz w:val="20"/>
          <w:szCs w:val="20"/>
          <w:lang w:val="en-US"/>
        </w:rPr>
        <w:t>. New York: McMillan.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Michaelis, J. U. and J. Garcia. (1996). </w:t>
      </w:r>
      <w:r w:rsidRPr="0056575B">
        <w:rPr>
          <w:rFonts w:cs="Arial"/>
          <w:i/>
          <w:sz w:val="20"/>
          <w:szCs w:val="20"/>
          <w:lang w:val="en-US"/>
        </w:rPr>
        <w:t xml:space="preserve">Social studies for children: a guide to basic instruction (eleventh edition). </w:t>
      </w:r>
      <w:r w:rsidRPr="0056575B">
        <w:rPr>
          <w:rFonts w:cs="Arial"/>
          <w:sz w:val="20"/>
          <w:szCs w:val="20"/>
          <w:lang w:val="en-US"/>
        </w:rPr>
        <w:t>Boston: Allyn and Bacon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Parker, W. C. (2011). </w:t>
      </w:r>
      <w:r w:rsidRPr="0056575B">
        <w:rPr>
          <w:rFonts w:cs="Arial"/>
          <w:i/>
          <w:sz w:val="20"/>
          <w:szCs w:val="20"/>
          <w:lang w:val="en-US"/>
        </w:rPr>
        <w:t>Social studies in elementary education (14</w:t>
      </w:r>
      <w:r w:rsidRPr="0056575B">
        <w:rPr>
          <w:rFonts w:cs="Arial"/>
          <w:i/>
          <w:sz w:val="20"/>
          <w:szCs w:val="20"/>
          <w:vertAlign w:val="superscript"/>
          <w:lang w:val="en-US"/>
        </w:rPr>
        <w:t>th</w:t>
      </w:r>
      <w:r w:rsidRPr="0056575B">
        <w:rPr>
          <w:rFonts w:cs="Arial"/>
          <w:i/>
          <w:sz w:val="20"/>
          <w:szCs w:val="20"/>
          <w:lang w:val="en-US"/>
        </w:rPr>
        <w:t xml:space="preserve"> edition).</w:t>
      </w:r>
      <w:r w:rsidRPr="0056575B">
        <w:rPr>
          <w:rFonts w:cs="Arial"/>
          <w:sz w:val="20"/>
          <w:szCs w:val="20"/>
          <w:lang w:val="en-US"/>
        </w:rPr>
        <w:t xml:space="preserve"> USA: </w:t>
      </w:r>
      <w:r w:rsidRPr="0056575B">
        <w:rPr>
          <w:rFonts w:cs="Arial"/>
          <w:color w:val="000000"/>
          <w:sz w:val="20"/>
          <w:szCs w:val="20"/>
        </w:rPr>
        <w:t>Pearson Prentice Hall.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</w:rPr>
        <w:t xml:space="preserve">Parker, W. C. and J. Jarolimek (1997). </w:t>
      </w:r>
      <w:r w:rsidRPr="0056575B">
        <w:rPr>
          <w:rFonts w:cs="Arial"/>
          <w:i/>
          <w:sz w:val="20"/>
          <w:szCs w:val="20"/>
        </w:rPr>
        <w:t>Social studies in elementary education.</w:t>
      </w:r>
      <w:r w:rsidRPr="0056575B">
        <w:rPr>
          <w:rFonts w:cs="Arial"/>
          <w:sz w:val="20"/>
          <w:szCs w:val="20"/>
        </w:rPr>
        <w:t xml:space="preserve"> Englewood Cliffs, NJ: Prentice Hall.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Savage, T. V. and D.G. Armstrong. (2007). </w:t>
      </w:r>
      <w:r w:rsidRPr="0056575B">
        <w:rPr>
          <w:rFonts w:cs="Arial"/>
          <w:i/>
          <w:sz w:val="20"/>
          <w:szCs w:val="20"/>
          <w:lang w:val="en-US"/>
        </w:rPr>
        <w:t>Effective teaching in elementary social studies (6</w:t>
      </w:r>
      <w:r w:rsidRPr="0056575B">
        <w:rPr>
          <w:rFonts w:cs="Arial"/>
          <w:i/>
          <w:sz w:val="20"/>
          <w:szCs w:val="20"/>
          <w:vertAlign w:val="superscript"/>
          <w:lang w:val="en-US"/>
        </w:rPr>
        <w:t xml:space="preserve">th </w:t>
      </w:r>
      <w:r w:rsidRPr="0056575B">
        <w:rPr>
          <w:rFonts w:cs="Arial"/>
          <w:i/>
          <w:sz w:val="20"/>
          <w:szCs w:val="20"/>
          <w:lang w:val="en-US"/>
        </w:rPr>
        <w:t>edition)</w:t>
      </w:r>
      <w:r w:rsidRPr="0056575B">
        <w:rPr>
          <w:rFonts w:cs="Arial"/>
          <w:sz w:val="20"/>
          <w:szCs w:val="20"/>
          <w:lang w:val="en-US"/>
        </w:rPr>
        <w:t>.  London: Prentice-Hall International.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Seefeldt, C. and A. Galper (2005). </w:t>
      </w:r>
      <w:r w:rsidRPr="0056575B">
        <w:rPr>
          <w:rFonts w:cs="Arial"/>
          <w:i/>
          <w:sz w:val="20"/>
          <w:szCs w:val="20"/>
          <w:lang w:val="en-US"/>
        </w:rPr>
        <w:t>Active experiences for active children: social studies(second edition).</w:t>
      </w:r>
      <w:r w:rsidRPr="0056575B">
        <w:rPr>
          <w:rFonts w:cs="Arial"/>
          <w:sz w:val="20"/>
          <w:szCs w:val="20"/>
          <w:lang w:val="en-US"/>
        </w:rPr>
        <w:t xml:space="preserve"> USA: </w:t>
      </w:r>
      <w:r w:rsidRPr="0056575B">
        <w:rPr>
          <w:rFonts w:cs="Arial"/>
          <w:color w:val="000000"/>
          <w:sz w:val="20"/>
          <w:szCs w:val="20"/>
        </w:rPr>
        <w:t>Pearson Prentice Hall.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Welton, D. A. (2004). </w:t>
      </w:r>
      <w:r w:rsidRPr="0056575B">
        <w:rPr>
          <w:rFonts w:cs="Arial"/>
          <w:i/>
          <w:sz w:val="20"/>
          <w:szCs w:val="20"/>
          <w:lang w:val="en-US"/>
        </w:rPr>
        <w:t>Children and their world strategies for teaching social studies (8th edition)</w:t>
      </w:r>
      <w:r w:rsidRPr="0056575B">
        <w:rPr>
          <w:rFonts w:cs="Arial"/>
          <w:sz w:val="20"/>
          <w:szCs w:val="20"/>
          <w:lang w:val="en-US"/>
        </w:rPr>
        <w:t>. Wadsworth Publishing.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  <w:lang w:val="en-US"/>
        </w:rPr>
        <w:t xml:space="preserve">Sunal, Cynthia S. and M. E. Haas (2010). </w:t>
      </w:r>
      <w:r w:rsidRPr="0056575B">
        <w:rPr>
          <w:rStyle w:val="Gl"/>
          <w:rFonts w:cs="Arial"/>
          <w:b w:val="0"/>
          <w:i/>
          <w:sz w:val="20"/>
          <w:szCs w:val="20"/>
        </w:rPr>
        <w:t xml:space="preserve">Social studies for the elementary and middle grades: a constructivist approach (4th edition). </w:t>
      </w:r>
      <w:r w:rsidRPr="0056575B">
        <w:rPr>
          <w:rFonts w:cs="Arial"/>
          <w:sz w:val="20"/>
          <w:szCs w:val="20"/>
        </w:rPr>
        <w:t>Boston: Allyn &amp; Bacon.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Bilen, M. (1996). </w:t>
      </w:r>
      <w:r w:rsidRPr="0056575B">
        <w:rPr>
          <w:rFonts w:cs="Arial"/>
          <w:i/>
          <w:sz w:val="20"/>
          <w:szCs w:val="20"/>
        </w:rPr>
        <w:t>Plandan Uygulamaya Öğretim (Dördüncü baskı)</w:t>
      </w:r>
      <w:r w:rsidRPr="0056575B">
        <w:rPr>
          <w:rFonts w:cs="Arial"/>
          <w:sz w:val="20"/>
          <w:szCs w:val="20"/>
        </w:rPr>
        <w:t>. Ankara: Aydan Web Tesisleri.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56575B">
        <w:rPr>
          <w:rFonts w:cs="Arial"/>
          <w:sz w:val="20"/>
          <w:szCs w:val="20"/>
        </w:rPr>
        <w:t xml:space="preserve">Binbaşıoğlu, C. (2003). </w:t>
      </w:r>
      <w:r w:rsidRPr="0056575B">
        <w:rPr>
          <w:rFonts w:cs="Arial"/>
          <w:i/>
          <w:sz w:val="20"/>
          <w:szCs w:val="20"/>
        </w:rPr>
        <w:t>Hayat Bilgisi Öğretimi.</w:t>
      </w:r>
      <w:r w:rsidRPr="0056575B">
        <w:rPr>
          <w:rFonts w:cs="Arial"/>
          <w:sz w:val="20"/>
          <w:szCs w:val="20"/>
        </w:rPr>
        <w:t xml:space="preserve"> </w:t>
      </w:r>
      <w:r w:rsidRPr="0056575B">
        <w:rPr>
          <w:rFonts w:cs="Arial"/>
          <w:sz w:val="20"/>
          <w:szCs w:val="20"/>
          <w:lang w:val="en-US"/>
        </w:rPr>
        <w:t>Ankara: Nobel Yayın Dağıtım.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Demirel, Ö. (2011). </w:t>
      </w:r>
      <w:r w:rsidRPr="0056575B">
        <w:rPr>
          <w:rFonts w:cs="Arial"/>
          <w:i/>
          <w:sz w:val="20"/>
          <w:szCs w:val="20"/>
        </w:rPr>
        <w:t xml:space="preserve">Kuramdan Uygulamaya Eğitimde Program Geliştirme (17. baskı). </w:t>
      </w:r>
      <w:r w:rsidRPr="0056575B">
        <w:rPr>
          <w:rFonts w:cs="Arial"/>
          <w:sz w:val="20"/>
          <w:szCs w:val="20"/>
        </w:rPr>
        <w:t>Ankara: Pegem Akademi Yayıncılık.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Demirel, Ö. (edt.) (2011). </w:t>
      </w:r>
      <w:r w:rsidRPr="0056575B">
        <w:rPr>
          <w:rFonts w:cs="Arial"/>
          <w:i/>
          <w:sz w:val="20"/>
          <w:szCs w:val="20"/>
        </w:rPr>
        <w:t xml:space="preserve">Eğitimde Yeni Yönelimler (5. baskı). </w:t>
      </w:r>
      <w:r w:rsidRPr="0056575B">
        <w:rPr>
          <w:rFonts w:cs="Arial"/>
          <w:sz w:val="20"/>
          <w:szCs w:val="20"/>
        </w:rPr>
        <w:t>Ankara: Pegem Akademi Yayıncılık.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Gözütok, D. (2006). </w:t>
      </w:r>
      <w:r w:rsidRPr="0056575B">
        <w:rPr>
          <w:rFonts w:cs="Arial"/>
          <w:i/>
          <w:sz w:val="20"/>
          <w:szCs w:val="20"/>
        </w:rPr>
        <w:t xml:space="preserve">Öğretim İlke ve Yöntemleri. </w:t>
      </w:r>
      <w:r w:rsidRPr="0056575B">
        <w:rPr>
          <w:rFonts w:cs="Arial"/>
          <w:sz w:val="20"/>
          <w:szCs w:val="20"/>
        </w:rPr>
        <w:t>Ankara: Ekinoks Eğt.Dan.Hiz. ve Bas.Yay.Dağ.San. ve Tic.Ltd.Şti.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Güleryüz, H. (2008). </w:t>
      </w:r>
      <w:r w:rsidRPr="0056575B">
        <w:rPr>
          <w:rFonts w:cs="Arial"/>
          <w:i/>
          <w:sz w:val="20"/>
          <w:szCs w:val="20"/>
        </w:rPr>
        <w:t xml:space="preserve">Hayat Bilgisi Öğretimi ve Programı. </w:t>
      </w:r>
      <w:r w:rsidRPr="0056575B">
        <w:rPr>
          <w:rFonts w:cs="Arial"/>
          <w:sz w:val="20"/>
          <w:szCs w:val="20"/>
        </w:rPr>
        <w:t>Ankara: Pegem Akademi Yayıncılık.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Kabapınar, Y. (2012). </w:t>
      </w:r>
      <w:r w:rsidRPr="0056575B">
        <w:rPr>
          <w:rFonts w:cs="Arial"/>
          <w:i/>
          <w:sz w:val="20"/>
          <w:szCs w:val="20"/>
        </w:rPr>
        <w:t xml:space="preserve">Hayat Bilgisi ve Sosyal Bilgiler Öğretimi: Kuramdan Uygulama. </w:t>
      </w:r>
      <w:r w:rsidRPr="0056575B">
        <w:rPr>
          <w:rFonts w:cs="Arial"/>
          <w:sz w:val="20"/>
          <w:szCs w:val="20"/>
        </w:rPr>
        <w:t>Ankara: Pegem Akademi Yayıncılık.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Nas, R. (2000). </w:t>
      </w:r>
      <w:r w:rsidRPr="0056575B">
        <w:rPr>
          <w:rFonts w:cs="Arial"/>
          <w:i/>
          <w:sz w:val="20"/>
          <w:szCs w:val="20"/>
        </w:rPr>
        <w:t xml:space="preserve">Hayat Bilgisi ve Sosyal Bilgiler Öğretimi (Program, Yöntem ve Etkinlikler). </w:t>
      </w:r>
      <w:r w:rsidRPr="0056575B">
        <w:rPr>
          <w:rFonts w:cs="Arial"/>
          <w:sz w:val="20"/>
          <w:szCs w:val="20"/>
        </w:rPr>
        <w:t>Bursa: Ezgi Kitabevi.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Öztürk, C. (edt.) (2006). </w:t>
      </w:r>
      <w:r w:rsidRPr="0056575B">
        <w:rPr>
          <w:rFonts w:cs="Arial"/>
          <w:i/>
          <w:sz w:val="20"/>
          <w:szCs w:val="20"/>
        </w:rPr>
        <w:t xml:space="preserve">Hayat Bilgisi ve Sosyal Bilgiler Öğretimi Yapılandırmacı Bir Yaklaşım (Üçüncü Baskı). </w:t>
      </w:r>
      <w:r w:rsidRPr="0056575B">
        <w:rPr>
          <w:rFonts w:cs="Arial"/>
          <w:sz w:val="20"/>
          <w:szCs w:val="20"/>
        </w:rPr>
        <w:t>Ankara: Pegem Akademi Yayıncılık.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Safran, M. (edt.) (2009). </w:t>
      </w:r>
      <w:r w:rsidRPr="0056575B">
        <w:rPr>
          <w:rFonts w:cs="Arial"/>
          <w:i/>
          <w:sz w:val="20"/>
          <w:szCs w:val="20"/>
        </w:rPr>
        <w:t>Sosyal Bilgiler Öğretimi</w:t>
      </w:r>
      <w:r w:rsidRPr="0056575B">
        <w:rPr>
          <w:rFonts w:cs="Arial"/>
          <w:sz w:val="20"/>
          <w:szCs w:val="20"/>
        </w:rPr>
        <w:t>. Ankara:</w:t>
      </w:r>
      <w:r w:rsidR="005A03F1">
        <w:rPr>
          <w:rFonts w:cs="Arial"/>
          <w:sz w:val="20"/>
          <w:szCs w:val="20"/>
        </w:rPr>
        <w:t xml:space="preserve"> </w:t>
      </w:r>
      <w:r w:rsidRPr="0056575B">
        <w:rPr>
          <w:rFonts w:cs="Arial"/>
          <w:sz w:val="20"/>
          <w:szCs w:val="20"/>
        </w:rPr>
        <w:t>Pegem Akademi Yayıncılık.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Senemoğlu, N. (2009). </w:t>
      </w:r>
      <w:r w:rsidRPr="0056575B">
        <w:rPr>
          <w:rFonts w:cs="Arial"/>
          <w:i/>
          <w:sz w:val="20"/>
          <w:szCs w:val="20"/>
        </w:rPr>
        <w:t xml:space="preserve">Gelişim Öğrenme ve Öğretim: Kuramdan Uygulamaya (Geliştirilmiş 14. Baskı). </w:t>
      </w:r>
      <w:r w:rsidRPr="0056575B">
        <w:rPr>
          <w:rFonts w:cs="Arial"/>
          <w:sz w:val="20"/>
          <w:szCs w:val="20"/>
        </w:rPr>
        <w:t>Ankara: Pegem Akademi Yayıncılık.</w:t>
      </w:r>
    </w:p>
    <w:p w:rsidR="00A24815" w:rsidRPr="0056575B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Sönmez, V. (2010). </w:t>
      </w:r>
      <w:r w:rsidRPr="0056575B">
        <w:rPr>
          <w:rFonts w:cs="Arial"/>
          <w:i/>
          <w:sz w:val="20"/>
          <w:szCs w:val="20"/>
        </w:rPr>
        <w:t xml:space="preserve">Hayat Bilgisi Öğretimi ve Öğretmen Kılavuzu (Altıncı Baskı). </w:t>
      </w:r>
      <w:r w:rsidRPr="0056575B">
        <w:rPr>
          <w:rFonts w:cs="Arial"/>
          <w:sz w:val="20"/>
          <w:szCs w:val="20"/>
        </w:rPr>
        <w:t>Ankara: Anı Yayıncılık.</w:t>
      </w:r>
    </w:p>
    <w:p w:rsidR="00A24815" w:rsidRDefault="00A24815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6575B">
        <w:rPr>
          <w:rFonts w:cs="Arial"/>
          <w:sz w:val="20"/>
          <w:szCs w:val="20"/>
        </w:rPr>
        <w:t xml:space="preserve">Tay, B. (2009) (Edt). </w:t>
      </w:r>
      <w:r w:rsidRPr="0056575B">
        <w:rPr>
          <w:rFonts w:cs="Arial"/>
          <w:i/>
          <w:sz w:val="20"/>
          <w:szCs w:val="20"/>
        </w:rPr>
        <w:t xml:space="preserve">Hayat Bilgisi Öğretimi. </w:t>
      </w:r>
      <w:r w:rsidRPr="0056575B">
        <w:rPr>
          <w:rFonts w:cs="Arial"/>
          <w:sz w:val="20"/>
          <w:szCs w:val="20"/>
        </w:rPr>
        <w:t>Ankara: Maya Akademi Yayıncılık.</w:t>
      </w:r>
    </w:p>
    <w:p w:rsidR="009D02E2" w:rsidRDefault="009D02E2" w:rsidP="00A24815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Zarrillo, J., J. (2016). Sosyal Bilgiler Öğretimi İlkeler ve Uygulamalar. Ankara:Anı. </w:t>
      </w:r>
    </w:p>
    <w:p w:rsidR="00A24815" w:rsidRPr="009D02E2" w:rsidRDefault="009D02E2" w:rsidP="0056575B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Fer, S. (2015). Öğretim Tasarımı. Ankara: Anı. </w:t>
      </w:r>
    </w:p>
    <w:sectPr w:rsidR="00A24815" w:rsidRPr="009D02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08" w:rsidRDefault="00416208" w:rsidP="004713AB">
      <w:pPr>
        <w:spacing w:after="0" w:line="240" w:lineRule="auto"/>
      </w:pPr>
      <w:r>
        <w:separator/>
      </w:r>
    </w:p>
  </w:endnote>
  <w:endnote w:type="continuationSeparator" w:id="0">
    <w:p w:rsidR="00416208" w:rsidRDefault="00416208" w:rsidP="0047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85597"/>
      <w:docPartObj>
        <w:docPartGallery w:val="Page Numbers (Bottom of Page)"/>
        <w:docPartUnique/>
      </w:docPartObj>
    </w:sdtPr>
    <w:sdtEndPr/>
    <w:sdtContent>
      <w:p w:rsidR="004713AB" w:rsidRDefault="004713A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BE">
          <w:rPr>
            <w:noProof/>
          </w:rPr>
          <w:t>2</w:t>
        </w:r>
        <w:r>
          <w:fldChar w:fldCharType="end"/>
        </w:r>
      </w:p>
    </w:sdtContent>
  </w:sdt>
  <w:p w:rsidR="004713AB" w:rsidRDefault="004713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08" w:rsidRDefault="00416208" w:rsidP="004713AB">
      <w:pPr>
        <w:spacing w:after="0" w:line="240" w:lineRule="auto"/>
      </w:pPr>
      <w:r>
        <w:separator/>
      </w:r>
    </w:p>
  </w:footnote>
  <w:footnote w:type="continuationSeparator" w:id="0">
    <w:p w:rsidR="00416208" w:rsidRDefault="00416208" w:rsidP="0047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AB" w:rsidRDefault="004713AB">
    <w:pPr>
      <w:pStyle w:val="stBilgi"/>
      <w:jc w:val="right"/>
    </w:pPr>
  </w:p>
  <w:p w:rsidR="004713AB" w:rsidRDefault="004713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71CF"/>
    <w:multiLevelType w:val="hybridMultilevel"/>
    <w:tmpl w:val="062C33AA"/>
    <w:lvl w:ilvl="0" w:tplc="A0C2B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75FCE"/>
    <w:multiLevelType w:val="hybridMultilevel"/>
    <w:tmpl w:val="361C5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35426"/>
    <w:multiLevelType w:val="hybridMultilevel"/>
    <w:tmpl w:val="EBF496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5B9C"/>
    <w:multiLevelType w:val="hybridMultilevel"/>
    <w:tmpl w:val="55563E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036C79"/>
    <w:multiLevelType w:val="hybridMultilevel"/>
    <w:tmpl w:val="6B74D6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C"/>
    <w:rsid w:val="00004155"/>
    <w:rsid w:val="00015CE1"/>
    <w:rsid w:val="000970A5"/>
    <w:rsid w:val="000A4C10"/>
    <w:rsid w:val="000B4660"/>
    <w:rsid w:val="000F143F"/>
    <w:rsid w:val="000F5D26"/>
    <w:rsid w:val="000F7E87"/>
    <w:rsid w:val="001301EE"/>
    <w:rsid w:val="00187595"/>
    <w:rsid w:val="001C745F"/>
    <w:rsid w:val="00203C98"/>
    <w:rsid w:val="002674D2"/>
    <w:rsid w:val="00281CB0"/>
    <w:rsid w:val="00285869"/>
    <w:rsid w:val="00286F2B"/>
    <w:rsid w:val="002A72FF"/>
    <w:rsid w:val="002B239E"/>
    <w:rsid w:val="002C312A"/>
    <w:rsid w:val="003136CC"/>
    <w:rsid w:val="003423A5"/>
    <w:rsid w:val="003452E9"/>
    <w:rsid w:val="00352BB8"/>
    <w:rsid w:val="00370178"/>
    <w:rsid w:val="003B2D7F"/>
    <w:rsid w:val="003B57BD"/>
    <w:rsid w:val="003B7192"/>
    <w:rsid w:val="003C0301"/>
    <w:rsid w:val="003D4082"/>
    <w:rsid w:val="003D6BC5"/>
    <w:rsid w:val="003D77D7"/>
    <w:rsid w:val="00404B31"/>
    <w:rsid w:val="00416208"/>
    <w:rsid w:val="00416751"/>
    <w:rsid w:val="004713AB"/>
    <w:rsid w:val="00471684"/>
    <w:rsid w:val="00481643"/>
    <w:rsid w:val="004A620C"/>
    <w:rsid w:val="004E49DF"/>
    <w:rsid w:val="00516E38"/>
    <w:rsid w:val="00554BA8"/>
    <w:rsid w:val="0056539D"/>
    <w:rsid w:val="0056575B"/>
    <w:rsid w:val="00573288"/>
    <w:rsid w:val="00591910"/>
    <w:rsid w:val="005968F1"/>
    <w:rsid w:val="005A03F1"/>
    <w:rsid w:val="005B5453"/>
    <w:rsid w:val="005E60C3"/>
    <w:rsid w:val="006663BB"/>
    <w:rsid w:val="006F55EA"/>
    <w:rsid w:val="00723FA9"/>
    <w:rsid w:val="00854705"/>
    <w:rsid w:val="008D4FBE"/>
    <w:rsid w:val="00903C66"/>
    <w:rsid w:val="00917C4C"/>
    <w:rsid w:val="0092247B"/>
    <w:rsid w:val="009474DF"/>
    <w:rsid w:val="00952CC4"/>
    <w:rsid w:val="00955987"/>
    <w:rsid w:val="00961B4F"/>
    <w:rsid w:val="009D02E2"/>
    <w:rsid w:val="009E2EA5"/>
    <w:rsid w:val="00A24815"/>
    <w:rsid w:val="00A36CD1"/>
    <w:rsid w:val="00A536D4"/>
    <w:rsid w:val="00A64009"/>
    <w:rsid w:val="00A72E5F"/>
    <w:rsid w:val="00AF25CE"/>
    <w:rsid w:val="00B067B2"/>
    <w:rsid w:val="00B22B86"/>
    <w:rsid w:val="00B31501"/>
    <w:rsid w:val="00B76CAA"/>
    <w:rsid w:val="00BD1BC4"/>
    <w:rsid w:val="00BE66DC"/>
    <w:rsid w:val="00BF72EC"/>
    <w:rsid w:val="00C57C18"/>
    <w:rsid w:val="00CA416B"/>
    <w:rsid w:val="00CC242E"/>
    <w:rsid w:val="00D04647"/>
    <w:rsid w:val="00D114BC"/>
    <w:rsid w:val="00D161E8"/>
    <w:rsid w:val="00D449FB"/>
    <w:rsid w:val="00D4794B"/>
    <w:rsid w:val="00D5652B"/>
    <w:rsid w:val="00DB5139"/>
    <w:rsid w:val="00DE6D82"/>
    <w:rsid w:val="00DF2532"/>
    <w:rsid w:val="00E34B93"/>
    <w:rsid w:val="00E83987"/>
    <w:rsid w:val="00E8769F"/>
    <w:rsid w:val="00E9112F"/>
    <w:rsid w:val="00EF5320"/>
    <w:rsid w:val="00F3044B"/>
    <w:rsid w:val="00F53484"/>
    <w:rsid w:val="00F62129"/>
    <w:rsid w:val="00F83DF7"/>
    <w:rsid w:val="00F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41C5"/>
  <w15:docId w15:val="{2992619A-9AF5-45E9-9285-5968E1DA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7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7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C7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C7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C74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EF53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7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C7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C74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1C7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oKlavuzu">
    <w:name w:val="Table Grid"/>
    <w:basedOn w:val="NormalTablo"/>
    <w:uiPriority w:val="59"/>
    <w:rsid w:val="001C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1C745F"/>
    <w:rPr>
      <w:rFonts w:asciiTheme="majorHAnsi" w:eastAsiaTheme="majorEastAsia" w:hAnsiTheme="majorHAnsi" w:cstheme="majorBidi"/>
      <w:color w:val="243F60" w:themeColor="accent1" w:themeShade="7F"/>
    </w:rPr>
  </w:style>
  <w:style w:type="table" w:styleId="AkGlgeleme">
    <w:name w:val="Light Shading"/>
    <w:basedOn w:val="NormalTablo"/>
    <w:uiPriority w:val="60"/>
    <w:rsid w:val="003136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Klavuz">
    <w:name w:val="Light Grid"/>
    <w:basedOn w:val="NormalTablo"/>
    <w:uiPriority w:val="62"/>
    <w:rsid w:val="00313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Balk6Char">
    <w:name w:val="Başlık 6 Char"/>
    <w:basedOn w:val="VarsaylanParagrafYazTipi"/>
    <w:link w:val="Balk6"/>
    <w:uiPriority w:val="9"/>
    <w:rsid w:val="00EF53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42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5C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B466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7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13AB"/>
  </w:style>
  <w:style w:type="paragraph" w:styleId="AltBilgi">
    <w:name w:val="footer"/>
    <w:basedOn w:val="Normal"/>
    <w:link w:val="AltBilgiChar"/>
    <w:uiPriority w:val="99"/>
    <w:unhideWhenUsed/>
    <w:rsid w:val="0047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13AB"/>
  </w:style>
  <w:style w:type="character" w:styleId="Gl">
    <w:name w:val="Strong"/>
    <w:basedOn w:val="VarsaylanParagrafYazTipi"/>
    <w:qFormat/>
    <w:rsid w:val="003B7192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35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elesoglu@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NBayram</dc:creator>
  <cp:lastModifiedBy>serkan kelesoglu</cp:lastModifiedBy>
  <cp:revision>2</cp:revision>
  <cp:lastPrinted>2014-02-17T06:30:00Z</cp:lastPrinted>
  <dcterms:created xsi:type="dcterms:W3CDTF">2019-12-03T08:33:00Z</dcterms:created>
  <dcterms:modified xsi:type="dcterms:W3CDTF">2019-12-03T08:33:00Z</dcterms:modified>
</cp:coreProperties>
</file>