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70D6">
        <w:rPr>
          <w:rFonts w:ascii="Times New Roman" w:hAnsi="Times New Roman" w:cs="Times New Roman"/>
          <w:b/>
          <w:bCs/>
          <w:sz w:val="24"/>
          <w:szCs w:val="24"/>
        </w:rPr>
        <w:t>Hyphen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1) Use a hyphen to join two or more words serving as a single adjective before a noun: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Examples: a oneway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street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chocolatecovered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peanuts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wellknown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author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However, when compound modifiers come after a noun, they are not hyphenated: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Examples: The peanuts were chocolate covered.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The author was well known.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2) Use a hyphen with compound numbers: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Examples: fortysix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sixtythree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Our muchloved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teacher was sixtythree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years old.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3) Use a hyphen to avoid confusion or an awkward combination of letters: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Examples: resign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a petition (vs. resign from a job)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semiindependent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(but semiconscious)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shelllike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(but childlike)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4) Use a hyphen with the prefixes ex(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meaning former), self,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all;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with the suffix elect;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between a prefix and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a capitalized word; and with figures or letters: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Examples: exhusband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antiAmerican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selfassured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Tshirt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lastRenderedPageBreak/>
        <w:t>midSeptember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preCivil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War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allinclusive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mid1980s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mayorelect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5) Use a hyphen to divide words at the end of a line if necessary, and make the break only between syllables: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Examples: preference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selling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individualist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6) For line breaks, divide already hyphenated words only at the hyphen: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Examples: massselfproduced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conscious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7) For line breaks in words ending in ing,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if a single final consonant in the root word is doubled before the suffix,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hyphenate between the consonants; otherwise, hyphenate at the suffix itself: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Examples: planning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running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driving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calling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8) Never put the first or last letter of a word at the end or beginning of a line, and don't put twoletter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suffixes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at the beginning of a new line: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Examples: lovely (Do not separate to leave ly beginning a new line.)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evaluate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(Separate only on either side of the u; do not leave the initial eat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the end of a line.)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70D6">
        <w:rPr>
          <w:rFonts w:ascii="Times New Roman" w:hAnsi="Times New Roman" w:cs="Times New Roman"/>
          <w:b/>
          <w:bCs/>
          <w:sz w:val="24"/>
          <w:szCs w:val="24"/>
        </w:rPr>
        <w:t>Dash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When you type two hyphens together (--), most word processors automatically combine them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into a single dash. The dash (or emdash)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lastRenderedPageBreak/>
        <w:t>should be used for a specific reason, and not be overused in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academic writing.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1) Use a dash to take the place of the more formal colon, particularly when you want to emphasize a point: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Example: Students were asked to bring their own supplies—paper, pencils, and calculator.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2) Use a pair of dashes in place of parentheses when you want to place more emphasis on the content: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Example: The participants—two from group A and two from group B—tested negatively.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3) Use a dash at the beginning and end of a series separated by commas: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Example: The students—Jim, Marla, and Sara—were told they could leave.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4) Use a dash to mean namely, in other words, or that is before an explanation: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Example: The man—the one with his hand in the air—looks desperate.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5) Use a dash to indicate an abrupt break in thought: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Example: The professor was unwilling to change the due date—even for a candy bar!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6) If the sentence resumes after the break, use a second dash: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Examples: The professor was unwilling—even for a candy bar!—to change the due date.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After the professor made her statement—“I’ll extend the due date, but just this one time.” —we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applauded.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7) Use a dash to interrupt the main idea in a sentence to insert another, related, idea: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Example: The student—the one dressed in black, sitting in the corner—let out a cry.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The en dash is used between equal weighted words in a compound adjective. It is made by typing the first adjective,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followed by a space, a hyphen, another space, and the second adjective: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Examples: The Yankee – Red Sox rivalry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The New York – Beijing flight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Most often the en dash is used to express a range: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Examples: pages 10 – 23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100 – 300 participants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0D6">
        <w:rPr>
          <w:rFonts w:ascii="Times New Roman" w:hAnsi="Times New Roman" w:cs="Times New Roman"/>
          <w:sz w:val="24"/>
          <w:szCs w:val="24"/>
        </w:rPr>
        <w:t>January – May 2009.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204C">
        <w:rPr>
          <w:rFonts w:ascii="Times New Roman" w:hAnsi="Times New Roman" w:cs="Times New Roman"/>
          <w:b/>
          <w:bCs/>
          <w:sz w:val="24"/>
          <w:szCs w:val="24"/>
        </w:rPr>
        <w:t>Quotations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“The primary function of quotation marks is to set off and represent exact language (either spoken or written)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lastRenderedPageBreak/>
        <w:t>that has come from somebody else. The quotation mark is also used to designate speech acts in fiction and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sometimes poetry. Since you will most often use them when working with outside sources, successful use of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quotation marks is a practical defense against accidental plagiarism and an excellent practice in academic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honesty.”2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A direct quotation is the inclusion of another person's exact words into your own writing. The following are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some general rules on the use of quotations as given in the Purdue Online Writing Lab (OWL) website: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1. Quotation marks always come in pairs. Do not open a quotation and fail to close it at the end of the quoted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material.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Example: Martha replied, “I will try to be there before noon.”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2. Capitalize the first letter of a direct quote when the quoted material is a complete sentence.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Example: Mr. Johnson, who was working in his field that morning, said, "The alien spaceship appeared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right before my own two eyes."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3. Do not use a capital letter when the quoted material is a fragment or only a piece of the original material's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complete sentence.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Example: Although Mr. Johnson has seen odd happenings on the farm, he stated that the spaceship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"certainly takes the cake" when it comes to unexplainable activity.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4. If a direct quotation is interrupted midsentence,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do not capitalize the second part of the quotation.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Example: "I didn't see an actual alien being," Mr. Johnson said, "but I sure wish I had."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5. In all the examples above, note how the period or comma punctuation always comes before the final quotation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mark. It is important to realize also that when you are using MLA or some other form of documentation,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this punctuation rule may change.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lastRenderedPageBreak/>
        <w:t>When quoting text with a spelling or grammar error, you should transcribe the error exactly in your own text.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However, also insert the term sic in italics directly after the mistake, and enclose it in brackets. Sic is from the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Latin, and translates to "thus," "so," or "just as that." The word tells the reader that your quote is an exact reproduction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of what you found, and the error is not your own.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Example: Mr. Johnson says of the experience, "it's made me reconsider the existence of extraterestials [sic]."</w:t>
      </w:r>
    </w:p>
    <w:p w:rsidR="00E33D16" w:rsidRPr="00A4204C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6. Quotations are most effective if you use them sparingly and keep them relatively short. Too many quotations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04C">
        <w:rPr>
          <w:rFonts w:ascii="Times New Roman" w:hAnsi="Times New Roman" w:cs="Times New Roman"/>
          <w:sz w:val="24"/>
          <w:szCs w:val="24"/>
        </w:rPr>
        <w:t>in a research paper will get you accused of not producing original thought or material.</w:t>
      </w:r>
    </w:p>
    <w:p w:rsidR="00E33D16" w:rsidRPr="00BD70D6" w:rsidRDefault="00E33D16" w:rsidP="00E33D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3D16" w:rsidRPr="004E3169" w:rsidRDefault="00E33D16" w:rsidP="00E33D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764" w:rsidRDefault="00995764">
      <w:bookmarkStart w:id="0" w:name="_GoBack"/>
      <w:bookmarkEnd w:id="0"/>
    </w:p>
    <w:sectPr w:rsidR="0099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BF"/>
    <w:rsid w:val="005760FB"/>
    <w:rsid w:val="00781FBF"/>
    <w:rsid w:val="00995764"/>
    <w:rsid w:val="00A56E3F"/>
    <w:rsid w:val="00E33D16"/>
    <w:rsid w:val="00E7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85151-1090-4526-B79D-DF2F3F51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D1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dtcf</dc:creator>
  <cp:keywords/>
  <dc:description/>
  <cp:lastModifiedBy>dtcf</cp:lastModifiedBy>
  <cp:revision>2</cp:revision>
  <dcterms:created xsi:type="dcterms:W3CDTF">2019-12-09T10:49:00Z</dcterms:created>
  <dcterms:modified xsi:type="dcterms:W3CDTF">2019-12-09T10:49:00Z</dcterms:modified>
</cp:coreProperties>
</file>