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3111CB" w:rsidRDefault="00BC32DD" w:rsidP="00BC32DD">
      <w:pPr>
        <w:jc w:val="center"/>
        <w:rPr>
          <w:sz w:val="16"/>
          <w:szCs w:val="16"/>
        </w:rPr>
      </w:pPr>
      <w:r w:rsidRPr="003111CB">
        <w:rPr>
          <w:b/>
          <w:sz w:val="16"/>
          <w:szCs w:val="16"/>
        </w:rPr>
        <w:t>Ankara Üniversitesi</w:t>
      </w:r>
      <w:r w:rsidRPr="003111CB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3111CB" w:rsidRDefault="00BC32DD" w:rsidP="003111CB">
      <w:pPr>
        <w:jc w:val="center"/>
        <w:rPr>
          <w:b/>
          <w:sz w:val="16"/>
          <w:szCs w:val="16"/>
        </w:rPr>
      </w:pPr>
      <w:r w:rsidRPr="003111CB">
        <w:rPr>
          <w:b/>
          <w:sz w:val="16"/>
          <w:szCs w:val="16"/>
        </w:rPr>
        <w:t>Açık Ders Malzemeleri</w:t>
      </w:r>
    </w:p>
    <w:p w:rsidR="00BC32DD" w:rsidRPr="003111CB" w:rsidRDefault="00BC32DD" w:rsidP="00BC32DD">
      <w:pPr>
        <w:pStyle w:val="Basliklar"/>
        <w:jc w:val="center"/>
        <w:rPr>
          <w:sz w:val="16"/>
          <w:szCs w:val="16"/>
        </w:rPr>
      </w:pPr>
      <w:r w:rsidRPr="003111CB">
        <w:rPr>
          <w:sz w:val="16"/>
          <w:szCs w:val="16"/>
        </w:rPr>
        <w:t>Ders izlence Formu</w:t>
      </w:r>
    </w:p>
    <w:p w:rsidR="00BC32DD" w:rsidRPr="003111CB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111CB" w:rsidRDefault="00EB1556" w:rsidP="00AB51EF">
            <w:pPr>
              <w:pStyle w:val="DersBilgileri"/>
              <w:rPr>
                <w:bCs/>
                <w:szCs w:val="16"/>
              </w:rPr>
            </w:pPr>
            <w:r w:rsidRPr="00EB1556">
              <w:rPr>
                <w:bCs/>
                <w:szCs w:val="16"/>
              </w:rPr>
              <w:t>MOD271 KONDİSYON III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ÖĞR. GÖR. DR. YALÇIN UYAR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LİSANS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2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111CB" w:rsidRDefault="00BC1F3F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ZORUNLU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8E4C0E" w:rsidRDefault="008E4C0E" w:rsidP="008E4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1. Hafta, Antrenmanın konusu ve amaçları.</w:t>
            </w:r>
          </w:p>
          <w:p w:rsidR="008E4C0E" w:rsidRDefault="008E4C0E" w:rsidP="008E4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2. Hafta, Yüklenme ve Uyum.</w:t>
            </w:r>
          </w:p>
          <w:p w:rsidR="008E4C0E" w:rsidRDefault="008E4C0E" w:rsidP="008E4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3. Hafta, </w:t>
            </w:r>
            <w:proofErr w:type="spellStart"/>
            <w:r>
              <w:rPr>
                <w:rFonts w:cstheme="minorHAnsi"/>
                <w:szCs w:val="16"/>
              </w:rPr>
              <w:t>Detraining</w:t>
            </w:r>
            <w:proofErr w:type="spellEnd"/>
          </w:p>
          <w:p w:rsidR="008E4C0E" w:rsidRDefault="008E4C0E" w:rsidP="008E4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 xml:space="preserve">4. Hafta, </w:t>
            </w:r>
            <w:proofErr w:type="spellStart"/>
            <w:r>
              <w:rPr>
                <w:rFonts w:cstheme="minorHAnsi"/>
                <w:szCs w:val="16"/>
              </w:rPr>
              <w:t>Taper</w:t>
            </w:r>
            <w:proofErr w:type="spellEnd"/>
            <w:r>
              <w:rPr>
                <w:rFonts w:cstheme="minorHAnsi"/>
                <w:szCs w:val="16"/>
              </w:rPr>
              <w:t xml:space="preserve"> Training</w:t>
            </w:r>
          </w:p>
          <w:p w:rsidR="008E4C0E" w:rsidRDefault="008E4C0E" w:rsidP="008E4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5. Hafta, Fazlaya Tamlama 1</w:t>
            </w:r>
          </w:p>
          <w:p w:rsidR="008E4C0E" w:rsidRDefault="008E4C0E" w:rsidP="008E4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6. Hafta, Fazlaya Tamlama 2</w:t>
            </w:r>
          </w:p>
          <w:p w:rsidR="008E4C0E" w:rsidRDefault="008E4C0E" w:rsidP="008E4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7. Hafta, Yüklenme İlkeleri</w:t>
            </w:r>
          </w:p>
          <w:p w:rsidR="008E4C0E" w:rsidRDefault="008E4C0E" w:rsidP="008E4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8. Hafta, Çok Yönlü Gelişim İlkesi</w:t>
            </w:r>
          </w:p>
          <w:p w:rsidR="008E4C0E" w:rsidRDefault="008E4C0E" w:rsidP="008E4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9. Hafta, Aşamalı Artan Yüklenme İlkesi</w:t>
            </w:r>
          </w:p>
          <w:p w:rsidR="008E4C0E" w:rsidRDefault="008E4C0E" w:rsidP="008E4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10. Hafta, Basamaklı Yüklenme</w:t>
            </w:r>
          </w:p>
          <w:p w:rsidR="008E4C0E" w:rsidRDefault="008E4C0E" w:rsidP="008E4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11. Hafta, Antrenmanın Öğeleri</w:t>
            </w:r>
          </w:p>
          <w:p w:rsidR="00B90607" w:rsidRPr="003111CB" w:rsidRDefault="008E4C0E" w:rsidP="008E4C0E">
            <w:pPr>
              <w:pStyle w:val="DersBilgileri"/>
              <w:rPr>
                <w:rFonts w:cstheme="minorHAnsi"/>
                <w:szCs w:val="16"/>
              </w:rPr>
            </w:pPr>
            <w:r>
              <w:rPr>
                <w:rFonts w:cstheme="minorHAnsi"/>
                <w:szCs w:val="16"/>
              </w:rPr>
              <w:t>12. Hafta, Antrenmanda Uyum</w:t>
            </w:r>
            <w:bookmarkStart w:id="0" w:name="_GoBack"/>
            <w:bookmarkEnd w:id="0"/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111CB" w:rsidRDefault="00EB1556" w:rsidP="00AB51EF">
            <w:pPr>
              <w:pStyle w:val="DersBilgileri"/>
              <w:ind w:left="0"/>
              <w:rPr>
                <w:szCs w:val="16"/>
              </w:rPr>
            </w:pPr>
            <w:r w:rsidRPr="00B332EA">
              <w:rPr>
                <w:szCs w:val="16"/>
              </w:rPr>
              <w:t xml:space="preserve">Temel vücut egzersizleriyle </w:t>
            </w:r>
            <w:r>
              <w:rPr>
                <w:szCs w:val="16"/>
              </w:rPr>
              <w:t xml:space="preserve">ilgili kondisyon becerilerinin geliştirilmesi </w:t>
            </w:r>
            <w:r w:rsidRPr="00B332EA">
              <w:rPr>
                <w:szCs w:val="16"/>
              </w:rPr>
              <w:t>egzersiz esnasında meydana gelen fizyolojik değişiklikler, egzersiz sonrasında meydana gelen fizyolojik ve metabolik olaylar, değişik sportif aktivitelerde pe</w:t>
            </w:r>
            <w:r>
              <w:rPr>
                <w:szCs w:val="16"/>
              </w:rPr>
              <w:t>rformansı etkileyen fizyolojik parametreler</w:t>
            </w:r>
            <w:r w:rsidRPr="00B332EA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ile ilgili bilgiler </w:t>
            </w:r>
            <w:r w:rsidRPr="00B332EA">
              <w:rPr>
                <w:szCs w:val="16"/>
              </w:rPr>
              <w:t>kazandır</w:t>
            </w:r>
            <w:r>
              <w:rPr>
                <w:szCs w:val="16"/>
              </w:rPr>
              <w:t>ıl</w:t>
            </w:r>
            <w:r w:rsidRPr="00B332EA">
              <w:rPr>
                <w:szCs w:val="16"/>
              </w:rPr>
              <w:t>ma</w:t>
            </w:r>
            <w:r>
              <w:rPr>
                <w:szCs w:val="16"/>
              </w:rPr>
              <w:t>sıdır.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111CB" w:rsidRDefault="009E0411" w:rsidP="00AB51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TÜRKÇE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111CB" w:rsidRDefault="00ED5D88" w:rsidP="00AB51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YOK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EB1556" w:rsidRPr="003111CB" w:rsidRDefault="00EB1556" w:rsidP="00EB1556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ACSM'S Guıdelınes For Exercıse Testıng And Prescrıptıon. Wıllıams &amp; Wılkıns, 2010, 8. Edıtıon.</w:t>
            </w:r>
          </w:p>
          <w:p w:rsidR="00EB1556" w:rsidRPr="003111CB" w:rsidRDefault="00EB1556" w:rsidP="00EB1556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Antrenman Bilgisi. Gündüz, N. İzmir, (1995)</w:t>
            </w:r>
            <w:r>
              <w:rPr>
                <w:sz w:val="16"/>
                <w:szCs w:val="16"/>
              </w:rPr>
              <w:t>.</w:t>
            </w:r>
          </w:p>
          <w:p w:rsidR="00BC32DD" w:rsidRPr="00EB1556" w:rsidRDefault="00EB1556" w:rsidP="00EB1556">
            <w:pPr>
              <w:rPr>
                <w:sz w:val="16"/>
                <w:szCs w:val="16"/>
              </w:rPr>
            </w:pPr>
            <w:r w:rsidRPr="009C2995">
              <w:rPr>
                <w:sz w:val="16"/>
                <w:szCs w:val="16"/>
              </w:rPr>
              <w:t>Physiology of Sport and Exercise. Wilmore, J.H, &amp; Costill, D. L. Human Kinetics (2004)</w:t>
            </w:r>
            <w:r>
              <w:rPr>
                <w:sz w:val="16"/>
                <w:szCs w:val="16"/>
              </w:rPr>
              <w:t>.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Dersin Kredisi</w:t>
            </w:r>
            <w:r w:rsidR="00166DFA" w:rsidRPr="003111CB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3111CB" w:rsidRDefault="009E041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B51EF" w:rsidRPr="003111CB">
              <w:rPr>
                <w:szCs w:val="16"/>
              </w:rPr>
              <w:t>,0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9E0411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 xml:space="preserve">TEORİK </w:t>
            </w:r>
          </w:p>
        </w:tc>
      </w:tr>
      <w:tr w:rsidR="00BC32DD" w:rsidRPr="003111CB" w:rsidTr="00832AEF">
        <w:trPr>
          <w:jc w:val="center"/>
        </w:trPr>
        <w:tc>
          <w:tcPr>
            <w:tcW w:w="2745" w:type="dxa"/>
            <w:vAlign w:val="center"/>
          </w:tcPr>
          <w:p w:rsidR="00BC32DD" w:rsidRPr="003111CB" w:rsidRDefault="00BC32DD" w:rsidP="00832AEF">
            <w:pPr>
              <w:pStyle w:val="DersBasliklar"/>
              <w:rPr>
                <w:szCs w:val="16"/>
              </w:rPr>
            </w:pPr>
            <w:r w:rsidRPr="003111CB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3111CB" w:rsidRDefault="00AB51EF" w:rsidP="00832AEF">
            <w:pPr>
              <w:pStyle w:val="DersBilgileri"/>
              <w:rPr>
                <w:szCs w:val="16"/>
              </w:rPr>
            </w:pPr>
            <w:r w:rsidRPr="003111CB">
              <w:rPr>
                <w:szCs w:val="16"/>
              </w:rPr>
              <w:t>-</w:t>
            </w:r>
          </w:p>
        </w:tc>
      </w:tr>
    </w:tbl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BC32DD" w:rsidRPr="003111CB" w:rsidRDefault="00BC32DD" w:rsidP="00BC32DD">
      <w:pPr>
        <w:rPr>
          <w:sz w:val="16"/>
          <w:szCs w:val="16"/>
        </w:rPr>
      </w:pPr>
    </w:p>
    <w:p w:rsidR="00EB0AE2" w:rsidRPr="003111CB" w:rsidRDefault="008E4C0E">
      <w:pPr>
        <w:rPr>
          <w:sz w:val="16"/>
          <w:szCs w:val="16"/>
        </w:rPr>
      </w:pPr>
    </w:p>
    <w:sectPr w:rsidR="00EB0AE2" w:rsidRPr="003111CB" w:rsidSect="00225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66DFA"/>
    <w:rsid w:val="002257FB"/>
    <w:rsid w:val="003111CB"/>
    <w:rsid w:val="00594109"/>
    <w:rsid w:val="00612021"/>
    <w:rsid w:val="006217F9"/>
    <w:rsid w:val="00832BE3"/>
    <w:rsid w:val="008E4C0E"/>
    <w:rsid w:val="009E0411"/>
    <w:rsid w:val="00AB51EF"/>
    <w:rsid w:val="00B75E79"/>
    <w:rsid w:val="00B90607"/>
    <w:rsid w:val="00BC1F3F"/>
    <w:rsid w:val="00BC32DD"/>
    <w:rsid w:val="00DE7C52"/>
    <w:rsid w:val="00EB1556"/>
    <w:rsid w:val="00ED5D88"/>
    <w:rsid w:val="00FF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E458"/>
  <w15:docId w15:val="{B19E0869-CCBE-4B3A-B271-056BE47F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ED5D8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ED5D8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large">
    <w:name w:val="a-size-large"/>
    <w:basedOn w:val="VarsaylanParagrafYazTipi"/>
    <w:rsid w:val="00ED5D88"/>
  </w:style>
  <w:style w:type="character" w:styleId="Kpr">
    <w:name w:val="Hyperlink"/>
    <w:basedOn w:val="VarsaylanParagrafYazTipi"/>
    <w:uiPriority w:val="99"/>
    <w:semiHidden/>
    <w:unhideWhenUsed/>
    <w:rsid w:val="00ED5D88"/>
    <w:rPr>
      <w:color w:val="0000FF"/>
      <w:u w:val="single"/>
    </w:rPr>
  </w:style>
  <w:style w:type="character" w:customStyle="1" w:styleId="a-declarative">
    <w:name w:val="a-declarative"/>
    <w:basedOn w:val="VarsaylanParagrafYazTipi"/>
    <w:rsid w:val="00ED5D88"/>
  </w:style>
  <w:style w:type="character" w:customStyle="1" w:styleId="a-button-inner">
    <w:name w:val="a-button-inner"/>
    <w:basedOn w:val="VarsaylanParagrafYazTipi"/>
    <w:rsid w:val="00ED5D88"/>
  </w:style>
  <w:style w:type="character" w:customStyle="1" w:styleId="fn">
    <w:name w:val="fn"/>
    <w:basedOn w:val="VarsaylanParagrafYazTipi"/>
    <w:rsid w:val="00ED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027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YALÇIN UYAR</cp:lastModifiedBy>
  <cp:revision>12</cp:revision>
  <dcterms:created xsi:type="dcterms:W3CDTF">2017-02-03T08:50:00Z</dcterms:created>
  <dcterms:modified xsi:type="dcterms:W3CDTF">2019-12-09T11:40:00Z</dcterms:modified>
</cp:coreProperties>
</file>