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41D43" w:rsidP="00983656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KAL101 GENEL MİKROBİYOLOJİ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61F8A" w:rsidP="00983656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Ö</w:t>
            </w:r>
            <w:r w:rsidR="00304AD7">
              <w:rPr>
                <w:szCs w:val="16"/>
              </w:rPr>
              <w:t>ğr</w:t>
            </w:r>
            <w:proofErr w:type="spellEnd"/>
            <w:r w:rsidR="00304AD7">
              <w:rPr>
                <w:szCs w:val="16"/>
              </w:rPr>
              <w:t>. Gör</w:t>
            </w:r>
            <w:r>
              <w:rPr>
                <w:szCs w:val="16"/>
              </w:rPr>
              <w:t xml:space="preserve">. </w:t>
            </w:r>
            <w:r w:rsidR="00304AD7">
              <w:rPr>
                <w:szCs w:val="16"/>
              </w:rPr>
              <w:t>Nilgün Başak TECER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04AD7" w:rsidP="0098365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02B79" w:rsidP="0098365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04AD7" w:rsidP="0098365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61F8A" w:rsidRPr="00861F8A" w:rsidRDefault="00861F8A" w:rsidP="00861F8A">
            <w:pPr>
              <w:rPr>
                <w:sz w:val="16"/>
                <w:szCs w:val="16"/>
              </w:rPr>
            </w:pPr>
            <w:r w:rsidRPr="00861F8A">
              <w:rPr>
                <w:sz w:val="16"/>
                <w:szCs w:val="16"/>
              </w:rPr>
              <w:t xml:space="preserve">Mikrobiyoloji laboratuvarında kullanılan alet ve ekipmanların tanıtımı, </w:t>
            </w:r>
            <w:proofErr w:type="spellStart"/>
            <w:r w:rsidRPr="00861F8A">
              <w:rPr>
                <w:sz w:val="16"/>
                <w:szCs w:val="16"/>
              </w:rPr>
              <w:t>prokaryotik</w:t>
            </w:r>
            <w:proofErr w:type="spellEnd"/>
            <w:r w:rsidRPr="00861F8A">
              <w:rPr>
                <w:sz w:val="16"/>
                <w:szCs w:val="16"/>
              </w:rPr>
              <w:t xml:space="preserve"> ve </w:t>
            </w:r>
            <w:proofErr w:type="spellStart"/>
            <w:r w:rsidRPr="00861F8A">
              <w:rPr>
                <w:sz w:val="16"/>
                <w:szCs w:val="16"/>
              </w:rPr>
              <w:t>ökaryotik</w:t>
            </w:r>
            <w:proofErr w:type="spellEnd"/>
            <w:r w:rsidRPr="00861F8A">
              <w:rPr>
                <w:sz w:val="16"/>
                <w:szCs w:val="16"/>
              </w:rPr>
              <w:t xml:space="preserve"> hücreler, aralarındaki farklar, taksonomi ve adlandırma, aseptik çalışma tekniği, bakterilerin üreme ve üretilmeleri, </w:t>
            </w:r>
            <w:proofErr w:type="spellStart"/>
            <w:r w:rsidRPr="00861F8A">
              <w:rPr>
                <w:sz w:val="16"/>
                <w:szCs w:val="16"/>
              </w:rPr>
              <w:t>besiyeri</w:t>
            </w:r>
            <w:proofErr w:type="spellEnd"/>
            <w:r w:rsidRPr="00861F8A">
              <w:rPr>
                <w:sz w:val="16"/>
                <w:szCs w:val="16"/>
              </w:rPr>
              <w:t xml:space="preserve"> çeşitleri ve hazırlanması, mikroskop kullanımı, mikroorganizmaların bulaşma kaynakları, mikroorganizmaların gelişimlerini etkileyen iç ve dış faktörler, izolasyon, </w:t>
            </w:r>
            <w:proofErr w:type="spellStart"/>
            <w:r w:rsidRPr="00861F8A">
              <w:rPr>
                <w:sz w:val="16"/>
                <w:szCs w:val="16"/>
              </w:rPr>
              <w:t>identifikasyon</w:t>
            </w:r>
            <w:proofErr w:type="spellEnd"/>
            <w:r w:rsidRPr="00861F8A">
              <w:rPr>
                <w:sz w:val="16"/>
                <w:szCs w:val="16"/>
              </w:rPr>
              <w:t>, mikroorganizmaların morfolojik özellikleri</w:t>
            </w:r>
          </w:p>
          <w:p w:rsidR="00BC32DD" w:rsidRPr="001A2552" w:rsidRDefault="00BC32DD" w:rsidP="00861F8A">
            <w:pPr>
              <w:jc w:val="left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E7B96" w:rsidP="00EE7B96">
            <w:pPr>
              <w:pStyle w:val="DersBilgileri"/>
              <w:ind w:left="0"/>
              <w:rPr>
                <w:szCs w:val="16"/>
              </w:rPr>
            </w:pPr>
            <w:r w:rsidRPr="00EE7B96">
              <w:t>Temel mikrobiyolojik kavramların öğretilmesi; mevzuat ve analiz metotlarına uygun olarak mikrobiyolojik numune alma, mikrobiyolojik analizler için hazırlık yapma, kültür elde etme ile mikroskobik inceleme yapma yeterliliklerinin kazandırılması amaçlanmaktadır</w:t>
            </w:r>
            <w: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C785A" w:rsidP="0098365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04AD7">
              <w:rPr>
                <w:szCs w:val="16"/>
              </w:rPr>
              <w:sym w:font="Symbol" w:char="F02B"/>
            </w:r>
            <w:r w:rsidR="00304AD7">
              <w:rPr>
                <w:szCs w:val="16"/>
              </w:rPr>
              <w:t>2/Hafta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41D43" w:rsidP="0098365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</w:t>
            </w:r>
            <w:r w:rsidR="00304AD7">
              <w:rPr>
                <w:szCs w:val="16"/>
              </w:rPr>
              <w:t>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41D43" w:rsidP="0098365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C785A" w:rsidRPr="00C70C71" w:rsidRDefault="00FC785A" w:rsidP="00C70C71">
            <w:pPr>
              <w:jc w:val="left"/>
              <w:rPr>
                <w:sz w:val="16"/>
                <w:szCs w:val="16"/>
              </w:rPr>
            </w:pPr>
            <w:r w:rsidRPr="00C70C71">
              <w:rPr>
                <w:sz w:val="16"/>
                <w:szCs w:val="16"/>
              </w:rPr>
              <w:t xml:space="preserve">Ünlütürk, A. ve </w:t>
            </w:r>
            <w:proofErr w:type="spellStart"/>
            <w:r w:rsidRPr="00C70C71">
              <w:rPr>
                <w:sz w:val="16"/>
                <w:szCs w:val="16"/>
              </w:rPr>
              <w:t>Turantaş</w:t>
            </w:r>
            <w:proofErr w:type="spellEnd"/>
            <w:r w:rsidRPr="00C70C71">
              <w:rPr>
                <w:sz w:val="16"/>
                <w:szCs w:val="16"/>
              </w:rPr>
              <w:t>, F. 1998. Gıda Mikrobiyolojisi.</w:t>
            </w:r>
            <w:bookmarkStart w:id="0" w:name="_GoBack"/>
            <w:bookmarkEnd w:id="0"/>
            <w:r w:rsidRPr="00C70C71">
              <w:rPr>
                <w:sz w:val="16"/>
                <w:szCs w:val="16"/>
              </w:rPr>
              <w:t xml:space="preserve"> Mengi Tan Basımevi, 1. Baskı, İzmir.</w:t>
            </w:r>
          </w:p>
          <w:p w:rsidR="00FC785A" w:rsidRPr="00C70C71" w:rsidRDefault="00FC785A" w:rsidP="00C70C71">
            <w:pPr>
              <w:jc w:val="left"/>
              <w:rPr>
                <w:sz w:val="16"/>
                <w:szCs w:val="16"/>
              </w:rPr>
            </w:pPr>
            <w:r w:rsidRPr="00C70C71">
              <w:rPr>
                <w:sz w:val="16"/>
                <w:szCs w:val="16"/>
              </w:rPr>
              <w:t xml:space="preserve">Erkmen, O. 2007. Basic </w:t>
            </w:r>
            <w:proofErr w:type="spellStart"/>
            <w:r w:rsidRPr="00C70C71">
              <w:rPr>
                <w:sz w:val="16"/>
                <w:szCs w:val="16"/>
              </w:rPr>
              <w:t>methods</w:t>
            </w:r>
            <w:proofErr w:type="spellEnd"/>
            <w:r w:rsidRPr="00C70C71">
              <w:rPr>
                <w:sz w:val="16"/>
                <w:szCs w:val="16"/>
              </w:rPr>
              <w:t xml:space="preserve"> </w:t>
            </w:r>
            <w:proofErr w:type="spellStart"/>
            <w:r w:rsidRPr="00C70C71">
              <w:rPr>
                <w:sz w:val="16"/>
                <w:szCs w:val="16"/>
              </w:rPr>
              <w:t>for</w:t>
            </w:r>
            <w:proofErr w:type="spellEnd"/>
            <w:r w:rsidRPr="00C70C71">
              <w:rPr>
                <w:sz w:val="16"/>
                <w:szCs w:val="16"/>
              </w:rPr>
              <w:t xml:space="preserve"> </w:t>
            </w:r>
            <w:proofErr w:type="spellStart"/>
            <w:r w:rsidRPr="00C70C71">
              <w:rPr>
                <w:sz w:val="16"/>
                <w:szCs w:val="16"/>
              </w:rPr>
              <w:t>the</w:t>
            </w:r>
            <w:proofErr w:type="spellEnd"/>
            <w:r w:rsidRPr="00C70C71">
              <w:rPr>
                <w:sz w:val="16"/>
                <w:szCs w:val="16"/>
              </w:rPr>
              <w:t xml:space="preserve"> </w:t>
            </w:r>
            <w:proofErr w:type="spellStart"/>
            <w:r w:rsidRPr="00C70C71">
              <w:rPr>
                <w:sz w:val="16"/>
                <w:szCs w:val="16"/>
              </w:rPr>
              <w:t>microbiological</w:t>
            </w:r>
            <w:proofErr w:type="spellEnd"/>
            <w:r w:rsidRPr="00C70C71">
              <w:rPr>
                <w:sz w:val="16"/>
                <w:szCs w:val="16"/>
              </w:rPr>
              <w:t xml:space="preserve"> </w:t>
            </w:r>
            <w:proofErr w:type="spellStart"/>
            <w:r w:rsidRPr="00C70C71">
              <w:rPr>
                <w:sz w:val="16"/>
                <w:szCs w:val="16"/>
              </w:rPr>
              <w:t>analysis</w:t>
            </w:r>
            <w:proofErr w:type="spellEnd"/>
            <w:r w:rsidRPr="00C70C71">
              <w:rPr>
                <w:sz w:val="16"/>
                <w:szCs w:val="16"/>
              </w:rPr>
              <w:t xml:space="preserve"> of </w:t>
            </w:r>
            <w:proofErr w:type="spellStart"/>
            <w:r w:rsidRPr="00C70C71">
              <w:rPr>
                <w:sz w:val="16"/>
                <w:szCs w:val="16"/>
              </w:rPr>
              <w:t>foods</w:t>
            </w:r>
            <w:proofErr w:type="spellEnd"/>
            <w:r w:rsidRPr="00C70C71">
              <w:rPr>
                <w:sz w:val="16"/>
                <w:szCs w:val="16"/>
              </w:rPr>
              <w:t>, Nobel Yayıncılık, 545 sayfa</w:t>
            </w:r>
          </w:p>
          <w:p w:rsidR="00FC785A" w:rsidRPr="00C70C71" w:rsidRDefault="00FC785A" w:rsidP="00C70C71">
            <w:pPr>
              <w:jc w:val="left"/>
              <w:rPr>
                <w:sz w:val="16"/>
                <w:szCs w:val="16"/>
              </w:rPr>
            </w:pPr>
            <w:proofErr w:type="spellStart"/>
            <w:r w:rsidRPr="00C70C71">
              <w:rPr>
                <w:sz w:val="16"/>
                <w:szCs w:val="16"/>
              </w:rPr>
              <w:t>Prescott</w:t>
            </w:r>
            <w:proofErr w:type="spellEnd"/>
            <w:r w:rsidRPr="00C70C71">
              <w:rPr>
                <w:sz w:val="16"/>
                <w:szCs w:val="16"/>
              </w:rPr>
              <w:t xml:space="preserve"> et al., </w:t>
            </w:r>
            <w:proofErr w:type="spellStart"/>
            <w:r w:rsidRPr="00C70C71">
              <w:rPr>
                <w:sz w:val="16"/>
                <w:szCs w:val="16"/>
              </w:rPr>
              <w:t>Microbiology</w:t>
            </w:r>
            <w:proofErr w:type="spellEnd"/>
            <w:r w:rsidRPr="00C70C71">
              <w:rPr>
                <w:sz w:val="16"/>
                <w:szCs w:val="16"/>
              </w:rPr>
              <w:t xml:space="preserve">, 2nd Edition, </w:t>
            </w:r>
            <w:proofErr w:type="spellStart"/>
            <w:r w:rsidRPr="00C70C71">
              <w:rPr>
                <w:sz w:val="16"/>
                <w:szCs w:val="16"/>
              </w:rPr>
              <w:t>Wm.C</w:t>
            </w:r>
            <w:proofErr w:type="spellEnd"/>
            <w:r w:rsidRPr="00C70C71">
              <w:rPr>
                <w:sz w:val="16"/>
                <w:szCs w:val="16"/>
              </w:rPr>
              <w:t xml:space="preserve">. Brown </w:t>
            </w:r>
            <w:proofErr w:type="spellStart"/>
            <w:r w:rsidRPr="00C70C71">
              <w:rPr>
                <w:sz w:val="16"/>
                <w:szCs w:val="16"/>
              </w:rPr>
              <w:t>Publishers</w:t>
            </w:r>
            <w:proofErr w:type="spellEnd"/>
            <w:r w:rsidRPr="00C70C71">
              <w:rPr>
                <w:sz w:val="16"/>
                <w:szCs w:val="16"/>
              </w:rPr>
              <w:t xml:space="preserve">, 912 </w:t>
            </w:r>
            <w:proofErr w:type="spellStart"/>
            <w:r w:rsidRPr="00C70C71">
              <w:rPr>
                <w:sz w:val="16"/>
                <w:szCs w:val="16"/>
              </w:rPr>
              <w:t>pages</w:t>
            </w:r>
            <w:proofErr w:type="spellEnd"/>
          </w:p>
          <w:p w:rsidR="00FC785A" w:rsidRPr="00C70C71" w:rsidRDefault="00FC785A" w:rsidP="00C70C71">
            <w:pPr>
              <w:jc w:val="left"/>
              <w:rPr>
                <w:sz w:val="16"/>
                <w:szCs w:val="16"/>
              </w:rPr>
            </w:pPr>
            <w:r w:rsidRPr="00C70C71">
              <w:rPr>
                <w:sz w:val="16"/>
                <w:szCs w:val="16"/>
              </w:rPr>
              <w:t>Temiz, A. 1994. Genel Mikrobiyoloji Uygulama Teknikleri, Şafak Matbaacılık, Ankara, 266 sayfa</w:t>
            </w:r>
          </w:p>
          <w:p w:rsidR="00FC785A" w:rsidRPr="00C70C71" w:rsidRDefault="00FC785A" w:rsidP="00C70C71">
            <w:pPr>
              <w:jc w:val="left"/>
              <w:rPr>
                <w:sz w:val="16"/>
                <w:szCs w:val="16"/>
              </w:rPr>
            </w:pPr>
            <w:proofErr w:type="spellStart"/>
            <w:r w:rsidRPr="00C70C71">
              <w:rPr>
                <w:sz w:val="16"/>
                <w:szCs w:val="16"/>
              </w:rPr>
              <w:t>Tunail</w:t>
            </w:r>
            <w:proofErr w:type="spellEnd"/>
            <w:r w:rsidRPr="00C70C71">
              <w:rPr>
                <w:sz w:val="16"/>
                <w:szCs w:val="16"/>
              </w:rPr>
              <w:t>, N. 2009. Mikrobiyoloji, Pelin Ofset, 427 sayfa.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C785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243E"/>
    <w:rsid w:val="000A48ED"/>
    <w:rsid w:val="00166DFA"/>
    <w:rsid w:val="001B6F1A"/>
    <w:rsid w:val="00201359"/>
    <w:rsid w:val="00304AD7"/>
    <w:rsid w:val="00387E43"/>
    <w:rsid w:val="00641D43"/>
    <w:rsid w:val="00832BE3"/>
    <w:rsid w:val="00861F8A"/>
    <w:rsid w:val="008D1D3E"/>
    <w:rsid w:val="00902B79"/>
    <w:rsid w:val="00983656"/>
    <w:rsid w:val="00BA3837"/>
    <w:rsid w:val="00BC32DD"/>
    <w:rsid w:val="00C70C71"/>
    <w:rsid w:val="00EE7B96"/>
    <w:rsid w:val="00F33BF8"/>
    <w:rsid w:val="00FC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ECF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Özgür Tecer</cp:lastModifiedBy>
  <cp:revision>4</cp:revision>
  <dcterms:created xsi:type="dcterms:W3CDTF">2019-12-18T12:50:00Z</dcterms:created>
  <dcterms:modified xsi:type="dcterms:W3CDTF">2019-12-18T21:30:00Z</dcterms:modified>
</cp:coreProperties>
</file>