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9BA" w:rsidRPr="00A429BA" w:rsidRDefault="00A429BA" w:rsidP="00A429BA">
      <w:pPr>
        <w:pStyle w:val="NormalWeb"/>
        <w:bidi/>
        <w:ind w:left="-58"/>
        <w:rPr>
          <w:b/>
          <w:bCs/>
          <w:sz w:val="32"/>
          <w:szCs w:val="32"/>
          <w:lang w:bidi="ar"/>
        </w:rPr>
      </w:pPr>
      <w:r w:rsidRPr="00A429BA">
        <w:rPr>
          <w:b/>
          <w:bCs/>
          <w:sz w:val="32"/>
          <w:szCs w:val="32"/>
          <w:rtl/>
          <w:lang w:bidi="ar"/>
        </w:rPr>
        <w:t>ـ[الجامع (منشور كملحق بمصنف عبد الرزاق) ]ـ</w:t>
      </w:r>
      <w:r w:rsidRPr="00A429BA">
        <w:rPr>
          <w:b/>
          <w:bCs/>
          <w:sz w:val="32"/>
          <w:szCs w:val="32"/>
          <w:rtl/>
          <w:lang w:bidi="ar"/>
        </w:rPr>
        <w:br/>
        <w:t>المؤلف: معمر بن أبي عمرو راشد الأزدي مولاهم، أبو عروة البصري، نزيل اليمن (المتوفى: 153هـ)</w:t>
      </w:r>
      <w:r w:rsidRPr="00A429BA">
        <w:rPr>
          <w:b/>
          <w:bCs/>
          <w:sz w:val="32"/>
          <w:szCs w:val="32"/>
          <w:rtl/>
          <w:lang w:bidi="ar"/>
        </w:rPr>
        <w:br/>
        <w:t>المحقق: حبيب الرحمن الأعظمي</w:t>
      </w:r>
      <w:r w:rsidRPr="00A429BA">
        <w:rPr>
          <w:b/>
          <w:bCs/>
          <w:sz w:val="32"/>
          <w:szCs w:val="32"/>
          <w:rtl/>
          <w:lang w:bidi="ar"/>
        </w:rPr>
        <w:br/>
        <w:t>الناشر: المجلس العلمي بباكستان، وتوزيع المكتب الإسلامي ببيروت</w:t>
      </w:r>
      <w:r w:rsidRPr="00A429BA">
        <w:rPr>
          <w:b/>
          <w:bCs/>
          <w:sz w:val="32"/>
          <w:szCs w:val="32"/>
          <w:rtl/>
          <w:lang w:bidi="ar"/>
        </w:rPr>
        <w:br/>
        <w:t>الطبعة: الثانية، 1403 هـ</w:t>
      </w:r>
      <w:r w:rsidRPr="00A429BA">
        <w:rPr>
          <w:b/>
          <w:bCs/>
          <w:sz w:val="32"/>
          <w:szCs w:val="32"/>
          <w:rtl/>
          <w:lang w:bidi="ar"/>
        </w:rPr>
        <w:br/>
        <w:t>عدد الأجزاء: 2 (الأجزاء 10، 11 من المصنف)</w:t>
      </w:r>
      <w:r w:rsidRPr="00A429BA">
        <w:rPr>
          <w:b/>
          <w:bCs/>
          <w:sz w:val="32"/>
          <w:szCs w:val="32"/>
          <w:rtl/>
          <w:lang w:bidi="ar"/>
        </w:rPr>
        <w:br/>
        <w:t>[ترقيم الكتاب موافق للمطبوع، وهو ضمن خدمة التخريج]</w:t>
      </w:r>
    </w:p>
    <w:p w:rsidR="00A429BA" w:rsidRPr="00A429BA" w:rsidRDefault="00A429BA" w:rsidP="00A429BA">
      <w:pPr>
        <w:pStyle w:val="NormalWeb"/>
        <w:bidi/>
        <w:ind w:left="-58"/>
        <w:rPr>
          <w:b/>
          <w:bCs/>
          <w:sz w:val="32"/>
          <w:szCs w:val="32"/>
          <w:lang w:bidi="ar"/>
        </w:rPr>
      </w:pPr>
    </w:p>
    <w:p w:rsidR="00A429BA" w:rsidRPr="00A429BA" w:rsidRDefault="00A429BA" w:rsidP="00A429BA">
      <w:pPr>
        <w:pStyle w:val="NormalWeb"/>
        <w:bidi/>
        <w:ind w:left="-58"/>
        <w:rPr>
          <w:b/>
          <w:bCs/>
          <w:sz w:val="32"/>
          <w:szCs w:val="32"/>
          <w:rtl/>
        </w:rPr>
      </w:pPr>
      <w:r w:rsidRPr="00A429BA">
        <w:rPr>
          <w:rFonts w:hint="cs"/>
          <w:b/>
          <w:bCs/>
          <w:sz w:val="32"/>
          <w:szCs w:val="32"/>
          <w:rtl/>
        </w:rPr>
        <w:t xml:space="preserve">حياة </w:t>
      </w:r>
      <w:r w:rsidRPr="00A429BA">
        <w:rPr>
          <w:rFonts w:eastAsiaTheme="minorHAnsi"/>
          <w:b/>
          <w:bCs/>
          <w:color w:val="000000"/>
          <w:sz w:val="32"/>
          <w:szCs w:val="32"/>
          <w:rtl/>
          <w:lang w:eastAsia="en-US"/>
        </w:rPr>
        <w:t>معمر بن راشد</w:t>
      </w:r>
    </w:p>
    <w:p w:rsidR="00A429BA" w:rsidRPr="00A429BA" w:rsidRDefault="00A429BA" w:rsidP="00A429BA">
      <w:pPr>
        <w:autoSpaceDE w:val="0"/>
        <w:autoSpaceDN w:val="0"/>
        <w:bidi/>
        <w:adjustRightInd w:val="0"/>
        <w:jc w:val="both"/>
        <w:rPr>
          <w:rFonts w:ascii="Traditional Arabic" w:eastAsiaTheme="minorHAnsi" w:hAnsi="Traditional Arabic" w:cs="Traditional Arabic"/>
          <w:b/>
          <w:bCs/>
          <w:color w:val="000000"/>
          <w:sz w:val="32"/>
          <w:szCs w:val="32"/>
          <w:rtl/>
          <w:lang w:eastAsia="en-US"/>
        </w:rPr>
      </w:pPr>
      <w:r w:rsidRPr="00A429BA">
        <w:rPr>
          <w:rFonts w:ascii="Traditional Arabic" w:eastAsiaTheme="minorHAnsi" w:hAnsi="Traditional Arabic" w:cs="Traditional Arabic"/>
          <w:b/>
          <w:bCs/>
          <w:color w:val="000000"/>
          <w:sz w:val="32"/>
          <w:szCs w:val="32"/>
          <w:rtl/>
          <w:lang w:eastAsia="en-US"/>
        </w:rPr>
        <w:t>معمر بن راشد أبو عروة البصري سكن اليمن وهو معمر بن ابى عمرو، قال احمد بن ثابت عن عبد الرزاق عن معمر قال خرجت مع الصبيان (1) وانا غلام إلى جنازة الحسن فطلبت العلم سنة مات الحسن، وعن محمد بن كثير عن معمر قال سمعت من قتادة وانا ابن اربع عشرة سنة فما شئ سمعته في تلك السنين الا وكأنه مكتوب في صدري، وقال</w:t>
      </w:r>
      <w:r w:rsidRPr="00A429BA">
        <w:rPr>
          <w:rFonts w:ascii="Traditional Arabic" w:eastAsiaTheme="minorHAnsi" w:hAnsi="Traditional Arabic" w:cs="Traditional Arabic"/>
          <w:b/>
          <w:bCs/>
          <w:color w:val="000000"/>
          <w:sz w:val="32"/>
          <w:szCs w:val="32"/>
          <w:lang w:eastAsia="en-US"/>
        </w:rPr>
        <w:t xml:space="preserve"> </w:t>
      </w:r>
      <w:r w:rsidRPr="00A429BA">
        <w:rPr>
          <w:rFonts w:ascii="Traditional Arabic" w:eastAsiaTheme="minorHAnsi" w:hAnsi="Traditional Arabic" w:cs="Traditional Arabic"/>
          <w:b/>
          <w:bCs/>
          <w:color w:val="000000"/>
          <w:sz w:val="32"/>
          <w:szCs w:val="32"/>
          <w:rtl/>
          <w:lang w:eastAsia="en-US"/>
        </w:rPr>
        <w:t>اسحق بن ابراهيم عن ابراهيم بن خالد مات معمر في رمضان سنة</w:t>
      </w:r>
    </w:p>
    <w:p w:rsidR="00A429BA" w:rsidRPr="00A429BA" w:rsidRDefault="00A429BA" w:rsidP="00A429BA">
      <w:pPr>
        <w:autoSpaceDE w:val="0"/>
        <w:autoSpaceDN w:val="0"/>
        <w:bidi/>
        <w:adjustRightInd w:val="0"/>
        <w:jc w:val="both"/>
        <w:rPr>
          <w:rFonts w:ascii="Traditional Arabic" w:eastAsiaTheme="minorHAnsi" w:hAnsi="Traditional Arabic" w:cs="Traditional Arabic"/>
          <w:b/>
          <w:bCs/>
          <w:color w:val="000000"/>
          <w:sz w:val="32"/>
          <w:szCs w:val="32"/>
          <w:rtl/>
          <w:lang w:eastAsia="en-US"/>
        </w:rPr>
      </w:pPr>
      <w:r w:rsidRPr="00A429BA">
        <w:rPr>
          <w:rFonts w:ascii="Traditional Arabic" w:eastAsiaTheme="minorHAnsi" w:hAnsi="Traditional Arabic" w:cs="Traditional Arabic"/>
          <w:b/>
          <w:bCs/>
          <w:color w:val="000000"/>
          <w:sz w:val="32"/>
          <w:szCs w:val="32"/>
          <w:rtl/>
          <w:lang w:eastAsia="en-US"/>
        </w:rPr>
        <w:t>ثلاث وخمسين ومائة (1) وصليت عليه، سمع الزهري ويحيى بن ابى كثير، روى عنه الثوري وابن عيينة وابن المبارك قال احمد بن حنبل مات معمر وله (2) ثمان وخمسون سنة.</w:t>
      </w:r>
    </w:p>
    <w:p w:rsidR="00A429BA" w:rsidRPr="00A429BA" w:rsidRDefault="00A429BA" w:rsidP="00A429BA">
      <w:pPr>
        <w:autoSpaceDE w:val="0"/>
        <w:autoSpaceDN w:val="0"/>
        <w:bidi/>
        <w:adjustRightInd w:val="0"/>
        <w:jc w:val="both"/>
        <w:rPr>
          <w:rFonts w:asciiTheme="minorHAnsi" w:eastAsiaTheme="minorHAnsi" w:hAnsiTheme="minorHAnsi" w:cs="Simplified Arabic"/>
          <w:color w:val="FF0000"/>
          <w:sz w:val="32"/>
          <w:szCs w:val="32"/>
          <w:lang w:eastAsia="en-US"/>
        </w:rPr>
      </w:pPr>
    </w:p>
    <w:p w:rsidR="00A429BA" w:rsidRPr="00A429BA" w:rsidRDefault="00A429BA" w:rsidP="00A429BA">
      <w:pPr>
        <w:autoSpaceDE w:val="0"/>
        <w:autoSpaceDN w:val="0"/>
        <w:bidi/>
        <w:adjustRightInd w:val="0"/>
        <w:jc w:val="both"/>
        <w:rPr>
          <w:rFonts w:asciiTheme="minorHAnsi" w:eastAsiaTheme="minorHAnsi" w:hAnsiTheme="minorHAnsi" w:cs="Simplified Arabic"/>
          <w:color w:val="FF0000"/>
          <w:sz w:val="32"/>
          <w:szCs w:val="32"/>
          <w:lang w:eastAsia="en-US"/>
        </w:rPr>
      </w:pPr>
    </w:p>
    <w:p w:rsidR="00A429BA" w:rsidRPr="00A429BA" w:rsidRDefault="00A429BA" w:rsidP="00A429BA">
      <w:pPr>
        <w:bidi/>
        <w:ind w:left="-58"/>
        <w:jc w:val="both"/>
        <w:rPr>
          <w:b/>
          <w:bCs/>
          <w:sz w:val="32"/>
          <w:szCs w:val="32"/>
          <w:rtl/>
          <w:lang w:bidi="ar"/>
        </w:rPr>
      </w:pPr>
    </w:p>
    <w:p w:rsidR="00A429BA" w:rsidRPr="00A429BA" w:rsidRDefault="00A429BA" w:rsidP="00A429BA">
      <w:pPr>
        <w:pStyle w:val="NormalWeb"/>
        <w:bidi/>
        <w:ind w:left="-58"/>
        <w:jc w:val="both"/>
        <w:rPr>
          <w:rFonts w:asciiTheme="minorHAnsi" w:hAnsiTheme="minorHAnsi"/>
          <w:b/>
          <w:bCs/>
          <w:i/>
          <w:iCs/>
          <w:color w:val="0000FF"/>
          <w:sz w:val="32"/>
          <w:szCs w:val="32"/>
          <w:lang w:bidi="ar"/>
        </w:rPr>
      </w:pPr>
      <w:r w:rsidRPr="00A429BA">
        <w:rPr>
          <w:b/>
          <w:bCs/>
          <w:sz w:val="32"/>
          <w:szCs w:val="32"/>
          <w:rtl/>
          <w:lang w:bidi="ar"/>
        </w:rPr>
        <w:t>بَابُ وُجُوبِ الِاسْتِئْذَانِ</w:t>
      </w:r>
    </w:p>
    <w:p w:rsidR="00A429BA" w:rsidRPr="00A429BA" w:rsidRDefault="00A429BA" w:rsidP="00A429BA">
      <w:pPr>
        <w:bidi/>
        <w:ind w:left="-58"/>
        <w:jc w:val="both"/>
        <w:rPr>
          <w:b/>
          <w:bCs/>
          <w:sz w:val="32"/>
          <w:szCs w:val="32"/>
          <w:rtl/>
          <w:lang w:bidi="ar"/>
        </w:rPr>
      </w:pPr>
    </w:p>
    <w:p w:rsidR="00A429BA" w:rsidRPr="00A429BA" w:rsidRDefault="00A429BA" w:rsidP="00A429BA">
      <w:pPr>
        <w:pStyle w:val="NormalWeb"/>
        <w:bidi/>
        <w:ind w:left="-58"/>
        <w:jc w:val="both"/>
        <w:rPr>
          <w:rFonts w:asciiTheme="minorHAnsi" w:hAnsiTheme="minorHAnsi"/>
          <w:b/>
          <w:bCs/>
          <w:i/>
          <w:iCs/>
          <w:color w:val="0000FF"/>
          <w:sz w:val="32"/>
          <w:szCs w:val="32"/>
          <w:lang w:bidi="ar"/>
        </w:rPr>
      </w:pPr>
      <w:r w:rsidRPr="00A429BA">
        <w:rPr>
          <w:b/>
          <w:bCs/>
          <w:sz w:val="32"/>
          <w:szCs w:val="32"/>
          <w:rtl/>
          <w:lang w:bidi="ar"/>
        </w:rPr>
        <w:t xml:space="preserve">19419 - حَدَّثَنَا أَبُو عُمَرَ أَحْمَدُ بْنُ خَالِدٍ قَالَ: حَدَّثَنَا أَبُو يَعْقُوبَ إِسْحَاقُ بْنُ إِبْرَاهِيمَ بْنِ عَبَّادٍ قَالَ: أَخْبَرَنَا عَبْدُ الرَّزَّاقِ بْنُ هَمَّامٍ قَالَ: أَخْبَرَنَا مَعْمَرٌ، عَنْ قَتَادَةَ، قَالَ: كَانَ ابْنُ عَبَّاسٍ يَقُولُ: «ثَلَاثُ آيَاتٍ مُحْكَمَاتٍ لَا يُعْمَلُ بِهِنَّ الْيَوْمَ، تَرَكَهُنَّ النَّاسُ: {يَا أَيُّهَا الَّذِينَ آمَنُوا لِيَسْتَأْذِنْكُمُ الَّذِينَ </w:t>
      </w:r>
      <w:r w:rsidRPr="00A429BA">
        <w:rPr>
          <w:b/>
          <w:bCs/>
          <w:sz w:val="32"/>
          <w:szCs w:val="32"/>
          <w:rtl/>
          <w:lang w:bidi="ar"/>
        </w:rPr>
        <w:lastRenderedPageBreak/>
        <w:t>مَلَكَتْ أَيْمَانُكُمْ وَالَّذِينَ لَمْ يَبْلُغُوا الْحُلُمَ مِنْكُمْ ثَلَاثَ مَرَّاتٍ} [النور: 58] ، وَهَذِهِ الْآيَةُ {يَا أَيُّهَا النَّاسُ إِنَّا خَلَقْنَاكُمْ مِنْ ذَكَرٍ وَأُنْثَى وَجَعَلْنَاكُمْ شُعُوبًا وَقَبَائِلَ لِتَعَارَفُوا إِنَّ أَكْرَمَكُمْ عِنْدَ اللَّهِ أَتْقَاكُمْ} [الحجرات: 13] فَأَبَيْتُمْ إِلَّا فُلَانَ بْنَ فُلَانٍ، وَفُلَانَ بْنَ فُلَانٍ»</w:t>
      </w:r>
    </w:p>
    <w:p w:rsidR="00A429BA" w:rsidRPr="00A429BA" w:rsidRDefault="00A429BA" w:rsidP="00A429BA">
      <w:pPr>
        <w:pStyle w:val="NormalWeb"/>
        <w:bidi/>
        <w:ind w:left="-58"/>
        <w:jc w:val="both"/>
        <w:rPr>
          <w:rFonts w:asciiTheme="minorHAnsi" w:hAnsiTheme="minorHAnsi"/>
          <w:b/>
          <w:bCs/>
          <w:i/>
          <w:iCs/>
          <w:color w:val="0000FF"/>
          <w:sz w:val="32"/>
          <w:szCs w:val="32"/>
          <w:lang w:bidi="ar"/>
        </w:rPr>
      </w:pPr>
      <w:r w:rsidRPr="00A429BA">
        <w:rPr>
          <w:b/>
          <w:bCs/>
          <w:sz w:val="32"/>
          <w:szCs w:val="32"/>
          <w:rtl/>
          <w:lang w:bidi="ar"/>
        </w:rPr>
        <w:t xml:space="preserve">19420 - أَخْبَرَنَا عَبْدُ الرَّزَّاقِ قَالَ: أَخْبَرَنَا مَعْمَرٌ، عَنِ الزُّهْرِيِّ، قَالَ: «الْمَمْلُوكُونَ، وَمَنْ لَمْ يَبْلُغِ الْحُلُمَ يَسْتَأْذِنُونَ فِي هَذِهِ الثَّلَاثِ سَاعَاتٍ: قَبْلَ صَلَاةِ الْفَجْرِ، وَنِصْفِ النَّهَارِ، وَبَعْدَ الْعِشَاءِ، {وَإِذَا بَلَغَ الْأَطْفَالُ مِنْكُمُ الْحُلُمَ فَلْيَسْتَأْذِنُوا كَمَا اسْتَأْذَنَ الَّذِينَ مِنْ قَبْلِهِمْ} [النور: 59] </w:t>
      </w:r>
    </w:p>
    <w:p w:rsidR="00A429BA" w:rsidRPr="00A429BA" w:rsidRDefault="00A429BA" w:rsidP="00A429BA">
      <w:pPr>
        <w:pStyle w:val="NormalWeb"/>
        <w:bidi/>
        <w:ind w:left="-58"/>
        <w:jc w:val="both"/>
        <w:rPr>
          <w:rFonts w:asciiTheme="minorHAnsi" w:hAnsiTheme="minorHAnsi"/>
          <w:b/>
          <w:bCs/>
          <w:sz w:val="32"/>
          <w:szCs w:val="32"/>
          <w:lang w:bidi="ar"/>
        </w:rPr>
      </w:pPr>
      <w:r w:rsidRPr="00A429BA">
        <w:rPr>
          <w:b/>
          <w:bCs/>
          <w:sz w:val="32"/>
          <w:szCs w:val="32"/>
          <w:rtl/>
          <w:lang w:bidi="ar"/>
        </w:rPr>
        <w:t>19421 - أَخْبَرَنَا عَبْدُ الرَّزَّاقِ قَالَ: عَنْ أَبِي إِسْحَاقَ، عَنْ مُسْلِمِ بْنِ نَذِيرٍ، أَنَّ حُذَيْفَةَ، سُئِلَ: أَيَسْتَأْذِنُ الرَّجُلُ عَلَى وَالِدَتِهِ؟ قَالَ: «نَعَمْ، إِنَّكَ إِنْ لَمْ تَفْعَلْ رَأَيْتَ مِنْهَا مَا تَكْرَهُ»</w:t>
      </w:r>
    </w:p>
    <w:p w:rsidR="00A429BA" w:rsidRPr="00A429BA" w:rsidRDefault="00A429BA" w:rsidP="00A429BA">
      <w:pPr>
        <w:pStyle w:val="NormalWeb"/>
        <w:bidi/>
        <w:ind w:left="-58"/>
        <w:jc w:val="both"/>
        <w:rPr>
          <w:rFonts w:asciiTheme="minorHAnsi" w:hAnsiTheme="minorHAnsi"/>
          <w:b/>
          <w:bCs/>
          <w:i/>
          <w:iCs/>
          <w:color w:val="0000FF"/>
          <w:sz w:val="32"/>
          <w:szCs w:val="32"/>
          <w:lang w:bidi="ar"/>
        </w:rPr>
      </w:pPr>
    </w:p>
    <w:p w:rsidR="00A429BA" w:rsidRPr="00A429BA" w:rsidRDefault="00A429BA" w:rsidP="00A429BA">
      <w:pPr>
        <w:pStyle w:val="NormalWeb"/>
        <w:bidi/>
        <w:ind w:left="-58"/>
        <w:jc w:val="both"/>
        <w:rPr>
          <w:rFonts w:asciiTheme="minorHAnsi" w:hAnsiTheme="minorHAnsi"/>
          <w:b/>
          <w:bCs/>
          <w:i/>
          <w:iCs/>
          <w:color w:val="0000FF"/>
          <w:sz w:val="32"/>
          <w:szCs w:val="32"/>
          <w:lang w:bidi="ar"/>
        </w:rPr>
      </w:pPr>
    </w:p>
    <w:p w:rsidR="00A429BA" w:rsidRPr="00A429BA" w:rsidRDefault="00A429BA" w:rsidP="00A429BA">
      <w:pPr>
        <w:pStyle w:val="NormalWeb"/>
        <w:bidi/>
        <w:ind w:left="-58"/>
        <w:jc w:val="both"/>
        <w:rPr>
          <w:rFonts w:asciiTheme="minorHAnsi" w:hAnsiTheme="minorHAnsi"/>
          <w:b/>
          <w:bCs/>
          <w:i/>
          <w:iCs/>
          <w:color w:val="0000FF"/>
          <w:sz w:val="32"/>
          <w:szCs w:val="32"/>
          <w:lang w:bidi="ar"/>
        </w:rPr>
      </w:pPr>
    </w:p>
    <w:p w:rsidR="00A429BA" w:rsidRPr="00A429BA" w:rsidRDefault="00A429BA" w:rsidP="00A429BA">
      <w:pPr>
        <w:pStyle w:val="NormalWeb"/>
        <w:bidi/>
        <w:ind w:left="-58"/>
        <w:jc w:val="both"/>
        <w:rPr>
          <w:rFonts w:asciiTheme="minorHAnsi" w:hAnsiTheme="minorHAnsi"/>
          <w:b/>
          <w:bCs/>
          <w:i/>
          <w:iCs/>
          <w:color w:val="0000FF"/>
          <w:sz w:val="32"/>
          <w:szCs w:val="32"/>
          <w:lang w:bidi="ar"/>
        </w:rPr>
      </w:pPr>
      <w:r w:rsidRPr="00A429BA">
        <w:rPr>
          <w:b/>
          <w:bCs/>
          <w:sz w:val="32"/>
          <w:szCs w:val="32"/>
          <w:rtl/>
          <w:lang w:bidi="ar"/>
        </w:rPr>
        <w:t>بَابُ الِاسْتِئْذَانِ ثَلَاثًا</w:t>
      </w:r>
    </w:p>
    <w:p w:rsidR="00A429BA" w:rsidRPr="00A429BA" w:rsidRDefault="00A429BA" w:rsidP="00A429BA">
      <w:pPr>
        <w:pStyle w:val="NormalWeb"/>
        <w:bidi/>
        <w:ind w:left="-58"/>
        <w:jc w:val="both"/>
        <w:rPr>
          <w:rFonts w:asciiTheme="minorHAnsi" w:hAnsiTheme="minorHAnsi"/>
          <w:b/>
          <w:bCs/>
          <w:i/>
          <w:iCs/>
          <w:color w:val="0000FF"/>
          <w:sz w:val="32"/>
          <w:szCs w:val="32"/>
          <w:lang w:bidi="ar"/>
        </w:rPr>
      </w:pPr>
      <w:r w:rsidRPr="00A429BA">
        <w:rPr>
          <w:b/>
          <w:bCs/>
          <w:sz w:val="32"/>
          <w:szCs w:val="32"/>
          <w:rtl/>
          <w:lang w:bidi="ar"/>
        </w:rPr>
        <w:t>19422 - أَخْبَرَنَا عَبْدُ الرَّزَّاقِ، عَنِ الزُّهْرِيِّ، قَالَ: كَانُوا يَقُولُونَ: «إِذَا سَلَّمْتَ ثَلَاثًا فَلَمْ تُجَبْ، فَانْصَرِفْ»</w:t>
      </w:r>
    </w:p>
    <w:p w:rsidR="00A429BA" w:rsidRPr="00A429BA" w:rsidRDefault="00A429BA" w:rsidP="00A429BA">
      <w:pPr>
        <w:pStyle w:val="NormalWeb"/>
        <w:bidi/>
        <w:ind w:left="-58"/>
        <w:jc w:val="both"/>
        <w:rPr>
          <w:rFonts w:asciiTheme="minorHAnsi" w:hAnsiTheme="minorHAnsi"/>
          <w:b/>
          <w:bCs/>
          <w:i/>
          <w:iCs/>
          <w:color w:val="0000FF"/>
          <w:sz w:val="32"/>
          <w:szCs w:val="32"/>
          <w:lang w:bidi="ar"/>
        </w:rPr>
      </w:pPr>
      <w:r w:rsidRPr="00A429BA">
        <w:rPr>
          <w:b/>
          <w:bCs/>
          <w:sz w:val="32"/>
          <w:szCs w:val="32"/>
          <w:rtl/>
          <w:lang w:bidi="ar"/>
        </w:rPr>
        <w:t>19423 - أَخْبَرَنَا عَبْدُ الرَّزَّاقِ قَالَ: أَخْبَرَنَا مَعْمَرٌ، عَنْ سَعِيدٍ الْجُرَيْرِيِّ، عَنْ أَبِي نَضْرَةَ، عَنْ أَبِي سَعِيدٍ الْخُدْرِيِّ، قَالَ: سَلَّمَ عَبْدُ اللَّهِ بْنُ قَيْسٍ أَبُو مُوسَى الْأَشْعَرِيُّ، عَلَى عُمَرَ بْنِ الْخَطَّابِ ثَلَاثَ مَرَّاتٍ، فَلَمْ يُؤْذَنْ لَهُ، فَرَجَعَ، فَأَقْبَلَ عُمَرُ فِي أَثَرِهِ، فَقَالَ: لِمَ رَجَعْتَ؟ فَقَالَ: إِنِّي سَمِعْتُ رَسُولَ اللَّهِ صَلَّى اللهُ عَلَيْهِ وَسَلَّمَ يَقُولُ: «إِذَا سَلَّمَ أَحَدُكُمْ ثَلَاثًا فَلَمْ يُجَبْ فَلْيَرْجِعْ» . فَقَالَ عُمَرُ: لَتَأْتِيَنِّي عَلَى مَا تَقُولُ بِبَيِّنَةٍ، أَوْ لَأَفْعَلَنَّ بِكَ كَذَا، غَيْرَ أَنَّهُ قَدْ أَوْعَدَهُ، فَجَاءَنَا أَبُو مُوسَى مُنْتَقِعًا لَوْنُهُ، وَأَنَا فِي حِلْقَةٍ جَالِسٌ، فَقُلْنَا: مَا شَأْنُكَ؟ فَقَالَ: سَلَّمْتُ عَلَى عُمَرَ، فَأَخْبَرَنَا خَبَرَهُ، فَهَلْ سَمِعَ أَحَدٌ مِنْكُمْ مِنْ رَسُولِ اللَّهِ صَلَّى اللهُ عَلَيْهِ وَسَلَّمَ؟ قَالُوا: كُلُّنَا قَدْ سَمِعَهُ، فَأَرْسَلُوا مَعَهُ رَجُلًا مِنْهُمْ، حَتَّى أَتَى عُمَرَ فَأَخْبَرَهُ ذَلِكَ</w:t>
      </w:r>
    </w:p>
    <w:p w:rsidR="00A429BA" w:rsidRPr="00A429BA" w:rsidRDefault="00A429BA" w:rsidP="00A429BA">
      <w:pPr>
        <w:pStyle w:val="NormalWeb"/>
        <w:bidi/>
        <w:ind w:left="-58"/>
        <w:jc w:val="both"/>
        <w:rPr>
          <w:rFonts w:asciiTheme="minorHAnsi" w:hAnsiTheme="minorHAnsi"/>
          <w:b/>
          <w:bCs/>
          <w:i/>
          <w:iCs/>
          <w:color w:val="0000FF"/>
          <w:sz w:val="32"/>
          <w:szCs w:val="32"/>
          <w:lang w:bidi="ar"/>
        </w:rPr>
      </w:pPr>
      <w:r w:rsidRPr="00A429BA">
        <w:rPr>
          <w:b/>
          <w:bCs/>
          <w:sz w:val="32"/>
          <w:szCs w:val="32"/>
          <w:rtl/>
          <w:lang w:bidi="ar"/>
        </w:rPr>
        <w:lastRenderedPageBreak/>
        <w:t>19424 - أَخْبَرَنَا عَبْدُ الرَّزَّاقِ قَالَ: عَنْ عَاصِمِ بْنِ سُلَيْمَانَ، عَنْ أَبِي الْعَالِيَةِ، قَالَ: سَلَّمْتُ عَلَى أَبِي سَعِيدٍ الْخُدْرِيِّ ثَلَاثًا، فَلَمْ يُجِبْنِي أَحَدٌ، فَتَنَحَّيْتُ فِي نَاحِيَةِ الدَّارِ، فَإِذَا رَسُولٌ قَدْ خَرَجَ إِلَيَّ، فَقَالَ: ادْخُلْ، فَلَمَّا دَخَلْتُ، قَالَ لِي أَبُو سَعِيدٍ: «أَمَا إِنَّكَ لَوْ زِدْتَ لَمْ آذَنْ لَكَ»</w:t>
      </w:r>
    </w:p>
    <w:p w:rsidR="00A429BA" w:rsidRPr="00A429BA" w:rsidRDefault="00A429BA" w:rsidP="00A429BA">
      <w:pPr>
        <w:pStyle w:val="NormalWeb"/>
        <w:bidi/>
        <w:ind w:left="-58"/>
        <w:jc w:val="both"/>
        <w:rPr>
          <w:rFonts w:asciiTheme="minorHAnsi" w:hAnsiTheme="minorHAnsi"/>
          <w:b/>
          <w:bCs/>
          <w:i/>
          <w:iCs/>
          <w:color w:val="0000FF"/>
          <w:sz w:val="32"/>
          <w:szCs w:val="32"/>
          <w:lang w:bidi="ar"/>
        </w:rPr>
      </w:pPr>
      <w:r w:rsidRPr="00A429BA">
        <w:rPr>
          <w:b/>
          <w:bCs/>
          <w:sz w:val="32"/>
          <w:szCs w:val="32"/>
          <w:rtl/>
          <w:lang w:bidi="ar"/>
        </w:rPr>
        <w:t>19425 - أَخْبَرَنَا عَبْدُ الرَّزَّاقِ قَالَ: أَخْبَرَنَا مَعْمَرٌ، عَنْ ثَابِتٍ [ص:382] الْبُنَانِيِّ، عَنْ أَنَسٍ، أَوْ غَيْرِهِ، أَنَّ رَسُولَ اللَّهِ صَلَّى اللهُ عَلَيْهِ وَسَلَّمَ اسْتَأْذَنَ عَلَى سَعْدِ بْنِ عُبَادَةَ، فَقَالَ: «السَّلَامُ عَلَيْكُمْ وَرَحْمَةُ اللَّهِ» فَقَالَ سَعْدٌ: وَعَلَيْكَ السَّلَامُ وَرَحْمَةُ اللَّهِ، وَلَمْ يَسْمَعِ النَّبِيُّ صَلَّى اللهُ عَلَيْهِ وَسَلَّمَ، حَتَّى سَلَّمَ ثَلَاثًا، وَرَدَّ عَلَيْهِ سَعْدٌ ثَلَاثًا، وَلَمْ يَسْمَعْهُ، فَرَجَعَ، وَاتَّبَعَهُ سَعْدٌ، فَقَالَ: يَا رَسُولَ اللَّهِ، بِأَبِي أَنْتَ، مَا سَلَّمْتَ تَسْلِيمَةً إِلَّا وَهِيَ بِأُذُنِي، وَلَقَدْ رَدَدْتُ عَلَيْكَ، وَلَمْ أُسْمِعْكَ، أَحْبَبْتُ أَنْ أَسْتَكْثِرَ مِنْ سَلَامِكَ، وَمِنَ الْبَرَكَةِ، ثُمَّ أَدْخَلَهُ الْبَيْتَ، فَقَرَّبَ إِلَيْهِ زَبِيبًا، فَأَكَلَ مِنْهُ نَبِيُّ اللَّهِ صَلَّى اللهُ عَلَيْهِ وَسَلَّمَ، فَلَمَّا فَرَغَ قَالَ: «أَكَلَ طَعَامَكُمُ الْأَبْرَارُ، وَصَلَّتْ عَلَيْكُمُ الْمَلَائِكَةُ، وَأَفْطَرَ عِنْدَكُمُ الصَّائِمُونَ»</w:t>
      </w:r>
    </w:p>
    <w:p w:rsidR="00A429BA" w:rsidRPr="00A429BA" w:rsidRDefault="00A429BA" w:rsidP="00A429BA">
      <w:pPr>
        <w:pStyle w:val="NormalWeb"/>
        <w:bidi/>
        <w:ind w:left="-58"/>
        <w:jc w:val="both"/>
        <w:rPr>
          <w:b/>
          <w:bCs/>
          <w:i/>
          <w:iCs/>
          <w:color w:val="0000FF"/>
          <w:sz w:val="32"/>
          <w:szCs w:val="32"/>
          <w:rtl/>
          <w:lang w:bidi="ar"/>
        </w:rPr>
      </w:pPr>
      <w:r w:rsidRPr="00A429BA">
        <w:rPr>
          <w:b/>
          <w:bCs/>
          <w:sz w:val="32"/>
          <w:szCs w:val="32"/>
          <w:rtl/>
          <w:lang w:bidi="ar"/>
        </w:rPr>
        <w:t>19426 - أَخْبَرَنَا عَبْدُ الرَّزَّاقِ، عَنْ مَعْمَرٍ، عَنْ عَبْدِ اللَّهِ بْنِ عَقِيلٍ، قَالَ: سَلَّمَ النَّبِيُّ صَلَّى اللهُ عَلَيْهِ وَسَلَّمَ عَلَى سَعْدِ بْنِ عُبَادَةَ ثَلَاثًا، فَلَمْ يَأْذَنْ لَهُ، كَانَ عَلَى حَاجَةٍ، فَرَجَعَ النَّبِيُّ صَلَّى اللهُ عَلَيْهِ وَسَلَّمَ، فَقَامَ سَعْدٌ سَرِيعًا فَاغْتَسَلَ، ثُمَّ تَبِعَهُ، فَقَالَ: يَا رَسُولَ اللَّهِ، إِنِّي كُنْتُ عَلَى حَاجَةٍ، فَقُمْتُ فَاغْتَسَلْتُ، فَقَالَ النَّبِيُّ صَلَّى اللهُ عَلَيْهِ وَسَلَّمَ: «الْمَاءُ مِنَ الْمَاءِ»</w:t>
      </w:r>
    </w:p>
    <w:p w:rsidR="00A429BA" w:rsidRPr="00A429BA" w:rsidRDefault="00A429BA" w:rsidP="00A429BA">
      <w:pPr>
        <w:bidi/>
        <w:ind w:left="-58"/>
        <w:jc w:val="both"/>
        <w:rPr>
          <w:b/>
          <w:bCs/>
          <w:sz w:val="32"/>
          <w:szCs w:val="32"/>
          <w:rtl/>
          <w:lang w:bidi="ar"/>
        </w:rPr>
      </w:pPr>
    </w:p>
    <w:p w:rsidR="00A429BA" w:rsidRPr="00A429BA" w:rsidRDefault="00A429BA" w:rsidP="00A429BA">
      <w:pPr>
        <w:pStyle w:val="NormalWeb"/>
        <w:bidi/>
        <w:ind w:left="-58"/>
        <w:jc w:val="both"/>
        <w:rPr>
          <w:b/>
          <w:bCs/>
          <w:i/>
          <w:iCs/>
          <w:color w:val="0000FF"/>
          <w:sz w:val="32"/>
          <w:szCs w:val="32"/>
          <w:rtl/>
          <w:lang w:bidi="ar"/>
        </w:rPr>
      </w:pPr>
      <w:r w:rsidRPr="00A429BA">
        <w:rPr>
          <w:b/>
          <w:bCs/>
          <w:sz w:val="32"/>
          <w:szCs w:val="32"/>
          <w:rtl/>
          <w:lang w:bidi="ar"/>
        </w:rPr>
        <w:t>الِاسْتِئْذَانُ بَعْدَ السَّلَامِ</w:t>
      </w:r>
    </w:p>
    <w:p w:rsidR="00A429BA" w:rsidRPr="00A429BA" w:rsidRDefault="00A429BA" w:rsidP="00A429BA">
      <w:pPr>
        <w:bidi/>
        <w:ind w:left="-58"/>
        <w:jc w:val="both"/>
        <w:rPr>
          <w:b/>
          <w:bCs/>
          <w:sz w:val="32"/>
          <w:szCs w:val="32"/>
          <w:rtl/>
          <w:lang w:bidi="ar"/>
        </w:rPr>
      </w:pPr>
    </w:p>
    <w:p w:rsidR="00A429BA" w:rsidRPr="00A429BA" w:rsidRDefault="00A429BA" w:rsidP="00A429BA">
      <w:pPr>
        <w:pStyle w:val="NormalWeb"/>
        <w:bidi/>
        <w:ind w:left="-58"/>
        <w:jc w:val="both"/>
        <w:rPr>
          <w:rFonts w:asciiTheme="minorHAnsi" w:hAnsiTheme="minorHAnsi"/>
          <w:b/>
          <w:bCs/>
          <w:i/>
          <w:iCs/>
          <w:color w:val="0000FF"/>
          <w:sz w:val="32"/>
          <w:szCs w:val="32"/>
          <w:lang w:bidi="ar"/>
        </w:rPr>
      </w:pPr>
      <w:r w:rsidRPr="00A429BA">
        <w:rPr>
          <w:b/>
          <w:bCs/>
          <w:sz w:val="32"/>
          <w:szCs w:val="32"/>
          <w:rtl/>
          <w:lang w:bidi="ar"/>
        </w:rPr>
        <w:t>19427 - أَخْبَرَنَا عَبْدُ الرَّزَّاقِ، عَنْ مَعْمَرٍ، عَنْ أَيُّوبَ، عَنِ ابْنِ سِيرِينَ، قَالَ: اسْتَأْذَنَ أَعْرَابِيٌّ عَلَى النَّبِيِّ صَلَّى اللهُ عَلَيْهِ وَسَلَّمَ، فَقَالَ: أَدْخُلُ؟ وَلَمْ يُسَلِّمْ، فَقَالَ رَسُولُ اللَّهِ صَلَّى اللهُ عَلَيْهِ وَسَلَّمَ لِبَعْضِ أَهْلِ الْبَيْتِ: «مُرُوهُ فَلْيُسَلِّمْ» ، فَسَمِعَهُ الْأَعْرَابِيُّ، فَسَلَّمَ، فَأَذِنَ لَهُ</w:t>
      </w:r>
    </w:p>
    <w:p w:rsidR="00A429BA" w:rsidRPr="00A429BA" w:rsidRDefault="00A429BA" w:rsidP="00A429BA">
      <w:pPr>
        <w:pStyle w:val="NormalWeb"/>
        <w:bidi/>
        <w:ind w:left="-58"/>
        <w:jc w:val="both"/>
        <w:rPr>
          <w:rFonts w:asciiTheme="minorHAnsi" w:hAnsiTheme="minorHAnsi"/>
          <w:b/>
          <w:bCs/>
          <w:i/>
          <w:iCs/>
          <w:color w:val="0000FF"/>
          <w:sz w:val="32"/>
          <w:szCs w:val="32"/>
          <w:lang w:bidi="ar"/>
        </w:rPr>
      </w:pPr>
      <w:r w:rsidRPr="00A429BA">
        <w:rPr>
          <w:b/>
          <w:bCs/>
          <w:sz w:val="32"/>
          <w:szCs w:val="32"/>
          <w:rtl/>
          <w:lang w:bidi="ar"/>
        </w:rPr>
        <w:t>19428 - أَخْبَرَنَا عَبْدُ الرَّزَّاقِ، عَنْ مَعْمَرٍ، عَنْ رَجُلٍ، قَالَ: كُنْتُ عِنْدَ ابْنِ عُمَرَ، فَاسْتَأْذَنَ عَلَيْهِ رَجُلٌ فَقَالَ لَهُ: أَدْخُلُ؟ فَقَالَ ابْنُ عُمَرَ: «لَا» ، فَأَمَرَ بَعْضُهُمُ الرَّجُلَ أَنْ يُسَلِّمَ، فَسَلَّمَ، فَأَذِنَ لَهُ</w:t>
      </w:r>
    </w:p>
    <w:p w:rsidR="00A429BA" w:rsidRPr="00A429BA" w:rsidRDefault="00A429BA" w:rsidP="00A429BA">
      <w:pPr>
        <w:pStyle w:val="NormalWeb"/>
        <w:bidi/>
        <w:ind w:left="-58"/>
        <w:jc w:val="both"/>
        <w:rPr>
          <w:rFonts w:asciiTheme="minorHAnsi" w:hAnsiTheme="minorHAnsi"/>
          <w:b/>
          <w:bCs/>
          <w:i/>
          <w:iCs/>
          <w:color w:val="0000FF"/>
          <w:sz w:val="32"/>
          <w:szCs w:val="32"/>
          <w:lang w:bidi="ar"/>
        </w:rPr>
      </w:pPr>
      <w:r w:rsidRPr="00A429BA">
        <w:rPr>
          <w:b/>
          <w:bCs/>
          <w:sz w:val="32"/>
          <w:szCs w:val="32"/>
          <w:rtl/>
          <w:lang w:bidi="ar"/>
        </w:rPr>
        <w:t>19429 - أَخْبَرَنَا عَبْدُ الرَّزَّاقِ، عَنْ مَعْمَرٍ، عَنْ قَتَادَةَ، «أَنَّ قَوْمًا، جَلَسُوا إِلَى حُذَيْفَةَ، فَلَمَّا أَرَادَ أَنْ يَقُومَ استأذَنَهُمْ»</w:t>
      </w:r>
    </w:p>
    <w:p w:rsidR="00A429BA" w:rsidRPr="00A429BA" w:rsidRDefault="00A429BA" w:rsidP="00A429BA">
      <w:pPr>
        <w:pStyle w:val="NormalWeb"/>
        <w:bidi/>
        <w:ind w:left="-58"/>
        <w:jc w:val="both"/>
        <w:rPr>
          <w:b/>
          <w:bCs/>
          <w:sz w:val="32"/>
          <w:szCs w:val="32"/>
          <w:lang w:bidi="ar"/>
        </w:rPr>
      </w:pPr>
      <w:r w:rsidRPr="00A429BA">
        <w:rPr>
          <w:b/>
          <w:bCs/>
          <w:sz w:val="32"/>
          <w:szCs w:val="32"/>
          <w:rtl/>
          <w:lang w:bidi="ar"/>
        </w:rPr>
        <w:lastRenderedPageBreak/>
        <w:t>19430 - أَخْبَرَنَا عَبْدُ الرَّزَّاقِ، عَنْ مَعْمَرٍ، عَنِ الْأَعْمَشِ، قَالَ: مَرَّ ابْنُ عُمَرَ بِدَارٍ، فَإِذَا عَلَى بَابِهَا امْرَأَةٌ، وَأَرَادَ أَنْ يَدْخُلَ الدَّارَ، فَقَالَ لِلْمَرْأَةِ: «أَدْخُلُ؟» فَقَالَتْ: ادْخُلْ بِسَلَامٍ، فَمَضَى وَكَرِهَ أَنْ يَدْخُلَ</w:t>
      </w:r>
    </w:p>
    <w:p w:rsidR="00A429BA" w:rsidRPr="00A429BA" w:rsidRDefault="00A429BA" w:rsidP="00A429BA">
      <w:pPr>
        <w:pStyle w:val="NormalWeb"/>
        <w:bidi/>
        <w:ind w:left="-58"/>
        <w:jc w:val="both"/>
        <w:rPr>
          <w:rFonts w:asciiTheme="minorHAnsi" w:hAnsiTheme="minorHAnsi"/>
          <w:b/>
          <w:bCs/>
          <w:i/>
          <w:iCs/>
          <w:color w:val="0000FF"/>
          <w:sz w:val="32"/>
          <w:szCs w:val="32"/>
          <w:lang w:bidi="ar"/>
        </w:rPr>
      </w:pPr>
    </w:p>
    <w:p w:rsidR="00A429BA" w:rsidRPr="00A429BA" w:rsidRDefault="00A429BA" w:rsidP="00A429BA">
      <w:pPr>
        <w:pStyle w:val="NormalWeb"/>
        <w:bidi/>
        <w:ind w:left="-58"/>
        <w:jc w:val="both"/>
        <w:rPr>
          <w:rFonts w:asciiTheme="minorHAnsi" w:hAnsiTheme="minorHAnsi"/>
          <w:b/>
          <w:bCs/>
          <w:i/>
          <w:iCs/>
          <w:color w:val="0000FF"/>
          <w:sz w:val="32"/>
          <w:szCs w:val="32"/>
          <w:lang w:bidi="ar"/>
        </w:rPr>
      </w:pPr>
      <w:r w:rsidRPr="00A429BA">
        <w:rPr>
          <w:b/>
          <w:bCs/>
          <w:sz w:val="32"/>
          <w:szCs w:val="32"/>
          <w:rtl/>
          <w:lang w:bidi="ar"/>
        </w:rPr>
        <w:t>بَابُ الرَّجُلِ يَطَّلِعُ فِي بَيْتِ الرَّجُلِ</w:t>
      </w:r>
    </w:p>
    <w:p w:rsidR="00A429BA" w:rsidRPr="00A429BA" w:rsidRDefault="00A429BA" w:rsidP="00A429BA">
      <w:pPr>
        <w:pStyle w:val="NormalWeb"/>
        <w:bidi/>
        <w:ind w:left="-58"/>
        <w:jc w:val="both"/>
        <w:rPr>
          <w:rFonts w:asciiTheme="minorHAnsi" w:hAnsiTheme="minorHAnsi"/>
          <w:b/>
          <w:bCs/>
          <w:i/>
          <w:iCs/>
          <w:color w:val="0000FF"/>
          <w:sz w:val="32"/>
          <w:szCs w:val="32"/>
          <w:lang w:bidi="ar"/>
        </w:rPr>
      </w:pPr>
      <w:r w:rsidRPr="00A429BA">
        <w:rPr>
          <w:b/>
          <w:bCs/>
          <w:sz w:val="32"/>
          <w:szCs w:val="32"/>
          <w:rtl/>
          <w:lang w:bidi="ar"/>
        </w:rPr>
        <w:t>19431 - أَخْبَرَنَا عَبْدُ الرَّزَّاقِ، عَنْ مَعْمَرٍ، عَنِ الزُّهْرِيِّ، عَنْ سَهْلِ بْنِ سَعْدٍ السَّاعِدِيِّ، أَنَّ رَجُلًا اطَّلَعَ عَلَى النَّبِيِّ صَلَّى اللهُ عَلَيْهِ وَسَلَّمَ مِنْ سُتْرَةِ الْحُجْرَةِ، وَفِي يَدِ النَّبِيِّ صَلَّى اللهُ عَلَيْهِ وَسَلَّمَ مِدْرَى، فَقَالَ النَّبِيُّ صَلَّى اللهُ عَلَيْهِ وَسَلَّمَ: «لَوْ أَعْلَمُ أَنَّ أَحَدًا يَنْظُرُنِي حَتَّى آتِيَهُ، لَطَعَنْتُ بِالْمِدْرَى فِي عَيْنِهِ، وَهَلْ جُعِلَ الِاسْتِئْذَانُ إِلَّا مِنْ أَجْلِ النَّظَرِ؟»</w:t>
      </w:r>
    </w:p>
    <w:p w:rsidR="00A429BA" w:rsidRPr="00A429BA" w:rsidRDefault="00A429BA" w:rsidP="00A429BA">
      <w:pPr>
        <w:pStyle w:val="NormalWeb"/>
        <w:bidi/>
        <w:ind w:left="-58"/>
        <w:jc w:val="both"/>
        <w:rPr>
          <w:rFonts w:asciiTheme="minorHAnsi" w:hAnsiTheme="minorHAnsi"/>
          <w:b/>
          <w:bCs/>
          <w:i/>
          <w:iCs/>
          <w:color w:val="0000FF"/>
          <w:sz w:val="32"/>
          <w:szCs w:val="32"/>
          <w:lang w:bidi="ar"/>
        </w:rPr>
      </w:pPr>
      <w:r w:rsidRPr="00A429BA">
        <w:rPr>
          <w:b/>
          <w:bCs/>
          <w:sz w:val="32"/>
          <w:szCs w:val="32"/>
          <w:rtl/>
          <w:lang w:bidi="ar"/>
        </w:rPr>
        <w:t>19432 - أَخْبَرَنَا عَبْدُ الرَّزَّاقِ، عَنْ مَعْمَرٍ، عَنْ أَيُّوبَ، عَنْ أَبِي قِلَابَةَ، «أَنَّ رَجُلًا اطَّلَعَ عَلَى النَّبِيِّ صَلَّى اللهُ عَلَيْهِ وَسَلَّمَ فِي حُجْرَتِهِ، فَخَتَلَهُ النَّبِيُّ صَلَّى اللهُ عَلَيْهِ وَسَلَّمَ بِعُودٍ فَأَخْطَأَهُ»</w:t>
      </w:r>
    </w:p>
    <w:p w:rsidR="00A429BA" w:rsidRPr="00A429BA" w:rsidRDefault="00A429BA" w:rsidP="00A429BA">
      <w:pPr>
        <w:pStyle w:val="NormalWeb"/>
        <w:bidi/>
        <w:ind w:left="-58"/>
        <w:jc w:val="both"/>
        <w:rPr>
          <w:b/>
          <w:bCs/>
          <w:sz w:val="32"/>
          <w:szCs w:val="32"/>
          <w:lang w:bidi="ar"/>
        </w:rPr>
      </w:pPr>
      <w:r w:rsidRPr="00A429BA">
        <w:rPr>
          <w:b/>
          <w:bCs/>
          <w:sz w:val="32"/>
          <w:szCs w:val="32"/>
          <w:rtl/>
          <w:lang w:bidi="ar"/>
        </w:rPr>
        <w:t>19433 - أَخْبَرَنَا عَبْدُ الرَّزَّاقِ، عَنْ مَعْمَرٍ، عَنْ سُهَيْلِ بْنِ أَبِي صَالِحٍ، عَنْ أَبِيهِ، عَنْ أَبِي هُرَيْرَةَ، قَالَ: قَالَ رَسُولُ اللَّهِ صَلَّى اللهُ عَلَيْهِ وَسَلَّمَ: «مَنِ اطَّلَعَ عَلَى قَوْمٍ فِي بَيْتِهِمْ بِغَيْرِ إِذْنِهِمْ فَقَدْ حَلَّ لَهُمْ أَنْ يَفْقَئُوا عَيْنَهُ»</w:t>
      </w:r>
    </w:p>
    <w:p w:rsidR="00A429BA" w:rsidRPr="00A429BA" w:rsidRDefault="00A429BA" w:rsidP="00A429BA">
      <w:pPr>
        <w:pStyle w:val="NormalWeb"/>
        <w:bidi/>
        <w:ind w:left="-58"/>
        <w:jc w:val="both"/>
        <w:rPr>
          <w:rFonts w:asciiTheme="minorHAnsi" w:hAnsiTheme="minorHAnsi"/>
          <w:b/>
          <w:bCs/>
          <w:i/>
          <w:iCs/>
          <w:color w:val="0000FF"/>
          <w:sz w:val="32"/>
          <w:szCs w:val="32"/>
          <w:lang w:bidi="ar"/>
        </w:rPr>
      </w:pPr>
    </w:p>
    <w:p w:rsidR="00A429BA" w:rsidRPr="00A429BA" w:rsidRDefault="00A429BA" w:rsidP="00A429BA">
      <w:pPr>
        <w:pStyle w:val="NormalWeb"/>
        <w:bidi/>
        <w:ind w:left="-58"/>
        <w:jc w:val="both"/>
        <w:rPr>
          <w:rFonts w:asciiTheme="minorHAnsi" w:hAnsiTheme="minorHAnsi"/>
          <w:b/>
          <w:bCs/>
          <w:i/>
          <w:iCs/>
          <w:color w:val="0000FF"/>
          <w:sz w:val="32"/>
          <w:szCs w:val="32"/>
          <w:lang w:bidi="ar"/>
        </w:rPr>
      </w:pPr>
      <w:r w:rsidRPr="00A429BA">
        <w:rPr>
          <w:b/>
          <w:bCs/>
          <w:sz w:val="32"/>
          <w:szCs w:val="32"/>
          <w:rtl/>
          <w:lang w:bidi="ar"/>
        </w:rPr>
        <w:t>بَابُ: كَيْفَ السَّلَامُ وَالرَّدُّ</w:t>
      </w:r>
    </w:p>
    <w:p w:rsidR="00A429BA" w:rsidRPr="00A429BA" w:rsidRDefault="00A429BA" w:rsidP="00A429BA">
      <w:pPr>
        <w:pStyle w:val="NormalWeb"/>
        <w:bidi/>
        <w:ind w:left="-58"/>
        <w:jc w:val="both"/>
        <w:rPr>
          <w:rFonts w:asciiTheme="minorHAnsi" w:hAnsiTheme="minorHAnsi"/>
          <w:b/>
          <w:bCs/>
          <w:i/>
          <w:iCs/>
          <w:color w:val="0000FF"/>
          <w:sz w:val="32"/>
          <w:szCs w:val="32"/>
          <w:lang w:bidi="ar"/>
        </w:rPr>
      </w:pPr>
      <w:r w:rsidRPr="00A429BA">
        <w:rPr>
          <w:b/>
          <w:bCs/>
          <w:sz w:val="32"/>
          <w:szCs w:val="32"/>
          <w:rtl/>
          <w:lang w:bidi="ar"/>
        </w:rPr>
        <w:t>19434 - أَخْبَرَنَا عَبْدُ الرَّزَّاقِ، عَنْ مَعْمَرٍ، عَنْ سَعِيدٍ الْجُرَيْرِيِّ، عَنْ أَبِي تَمِيمَةَ الْهُجَيْمِيِّ، قَالَ: سَلَّمَ أَبُو جُرَيٍّ عَلَى النَّبِيِّ صَلَّى اللهُ عَلَيْهِ وَسَلَّمَ فَقَالَ: عَلَيْكُمُ السَّلَامُ، فَقَالَ النَّبِيُّ صَلَّى اللهُ عَلَيْهِ وَسَلَّمَ: «عَلَيْكُمُ السَّلَامُ تَحِيَّةُ الْمَوْتَى، وَلَكِنْ قُلْ: سَلَامٌ عَلَيْكُمْ»</w:t>
      </w:r>
    </w:p>
    <w:p w:rsidR="00A429BA" w:rsidRPr="00A429BA" w:rsidRDefault="00A429BA" w:rsidP="00A429BA">
      <w:pPr>
        <w:pStyle w:val="NormalWeb"/>
        <w:bidi/>
        <w:ind w:left="-58"/>
        <w:jc w:val="both"/>
        <w:rPr>
          <w:rFonts w:asciiTheme="minorHAnsi" w:hAnsiTheme="minorHAnsi"/>
          <w:b/>
          <w:bCs/>
          <w:i/>
          <w:iCs/>
          <w:color w:val="0000FF"/>
          <w:sz w:val="32"/>
          <w:szCs w:val="32"/>
          <w:lang w:bidi="ar"/>
        </w:rPr>
      </w:pPr>
      <w:r w:rsidRPr="00A429BA">
        <w:rPr>
          <w:b/>
          <w:bCs/>
          <w:sz w:val="32"/>
          <w:szCs w:val="32"/>
          <w:rtl/>
          <w:lang w:bidi="ar"/>
        </w:rPr>
        <w:t xml:space="preserve">19435 - أَخْبَرَنَا عَبْدُ الرَّزَّاقِ، عَنْ مَعْمَرٍ، عَنْ هَمَّامِ بْنِ مُنَبِّهٍ، عَنْ أَبِي هُرَيْرَةَ، قَالَ: قَالَ رَسُولُ اللَّهِ صَلَّى اللهُ عَلَيْهِ وَسَلَّمَ: «خَلَقَ اللَّهُ آدَمَ عَلَى صُورَتِهِ، طُولُهُ سِتُّونَ ذِرَاعًا، فَلَمَّا خَلَقَهُ قَالَ: اذْهَبْ فَسَلِّمْ عَلَى أُولَئِكَ النَّفَرِ - وَهُمْ نَفَرٌ مِنَ الْمَلَائِكَةِ جُلُوسٌ - فَاسْتَمِعْ إِلَى مَا يُجِيبُونَكَ، فَإِنَّهَا تَحِيَّتُكَ، وَتَحِيَّةُ ذُرِّيَّتِكَ، قَالَ: فَذَهَبَ، فَقَالَ: السَّلَامُ عَلَيْكُمْ، فَقَالُوا: السَّلَامُ عَلَيْكَ وَرَحْمَةُ اللَّهِ، </w:t>
      </w:r>
      <w:r w:rsidRPr="00A429BA">
        <w:rPr>
          <w:b/>
          <w:bCs/>
          <w:sz w:val="32"/>
          <w:szCs w:val="32"/>
          <w:rtl/>
          <w:lang w:bidi="ar"/>
        </w:rPr>
        <w:lastRenderedPageBreak/>
        <w:t>فَزَادُوهُ: وَرَحْمَةُ اللَّهِ، قَالَ: فَكُلُّ مَنْ يَدْخُلُ الْجَنَّةَ عَلَى صُورَةِ آدَمَ طُولُهُ سِتُّونَ ذِرَاعًا، فَلَمْ يَزَلِ الْخَلْقُ يَنْقُصُ حَتَّى الْآنَ»</w:t>
      </w:r>
    </w:p>
    <w:p w:rsidR="00A429BA" w:rsidRPr="00A429BA" w:rsidRDefault="00A429BA" w:rsidP="00A429BA">
      <w:pPr>
        <w:pStyle w:val="NormalWeb"/>
        <w:bidi/>
        <w:ind w:left="-58"/>
        <w:jc w:val="both"/>
        <w:rPr>
          <w:rFonts w:asciiTheme="minorHAnsi" w:hAnsiTheme="minorHAnsi"/>
          <w:b/>
          <w:bCs/>
          <w:i/>
          <w:iCs/>
          <w:color w:val="0000FF"/>
          <w:sz w:val="32"/>
          <w:szCs w:val="32"/>
          <w:lang w:bidi="ar"/>
        </w:rPr>
      </w:pPr>
      <w:r w:rsidRPr="00A429BA">
        <w:rPr>
          <w:b/>
          <w:bCs/>
          <w:sz w:val="32"/>
          <w:szCs w:val="32"/>
          <w:rtl/>
          <w:lang w:bidi="ar"/>
        </w:rPr>
        <w:t>19436 - أَخْبَرَنَا عَبْدُ الرَّزَّاقِ، عَنْ مَعْمَرٍ، عَنْ قَتَادَةَ، قَالَ: كَانَ إِذَا سُلِّمَ عَلَيْهِ فَرَدَّ، قَالَ: «وَعَلَيْكُمْ»</w:t>
      </w:r>
    </w:p>
    <w:p w:rsidR="00A429BA" w:rsidRPr="00A429BA" w:rsidRDefault="00A429BA" w:rsidP="00A429BA">
      <w:pPr>
        <w:pStyle w:val="NormalWeb"/>
        <w:bidi/>
        <w:ind w:left="-58"/>
        <w:jc w:val="both"/>
        <w:rPr>
          <w:rFonts w:asciiTheme="minorHAnsi" w:hAnsiTheme="minorHAnsi"/>
          <w:b/>
          <w:bCs/>
          <w:i/>
          <w:iCs/>
          <w:color w:val="0000FF"/>
          <w:sz w:val="32"/>
          <w:szCs w:val="32"/>
          <w:lang w:bidi="ar"/>
        </w:rPr>
      </w:pPr>
      <w:r w:rsidRPr="00A429BA">
        <w:rPr>
          <w:b/>
          <w:bCs/>
          <w:sz w:val="32"/>
          <w:szCs w:val="32"/>
          <w:rtl/>
          <w:lang w:bidi="ar"/>
        </w:rPr>
        <w:t>وَذُكِرَ، أَنَّ عَمَّارَ بْنَ يَاسِرٍ سَلَّمَ عَلَى رَسُولِ اللَّهِ صَلَّى اللهُ عَلَيْهِ وَسَلَّمَ، فَرَدَّ عَلَيْهِ رَسُولُ اللَّهِ صَلَّى اللهُ عَلَيْهِ وَسَلَّمَ السَّلَامَ، فَقَالَ: «وَعَلَيْكُمُ السَّلَامُ»</w:t>
      </w:r>
    </w:p>
    <w:p w:rsidR="00A429BA" w:rsidRPr="00A429BA" w:rsidRDefault="00A429BA" w:rsidP="00A429BA">
      <w:pPr>
        <w:pStyle w:val="NormalWeb"/>
        <w:bidi/>
        <w:ind w:left="-58"/>
        <w:jc w:val="both"/>
        <w:rPr>
          <w:rFonts w:asciiTheme="minorHAnsi" w:hAnsiTheme="minorHAnsi"/>
          <w:b/>
          <w:bCs/>
          <w:i/>
          <w:iCs/>
          <w:color w:val="0000FF"/>
          <w:sz w:val="32"/>
          <w:szCs w:val="32"/>
          <w:lang w:bidi="ar"/>
        </w:rPr>
      </w:pPr>
      <w:r w:rsidRPr="00A429BA">
        <w:rPr>
          <w:b/>
          <w:bCs/>
          <w:sz w:val="32"/>
          <w:szCs w:val="32"/>
          <w:rtl/>
          <w:lang w:bidi="ar"/>
        </w:rPr>
        <w:t>قَالَ: وَكَانَ الْحَسَنُ إِذَا رَدَّ السَّلَامَ، قَالَ: «وَعَلَيْكُمْ»</w:t>
      </w:r>
    </w:p>
    <w:p w:rsidR="00FA6A2C" w:rsidRPr="00A429BA" w:rsidRDefault="00A429BA" w:rsidP="00A429BA">
      <w:pPr>
        <w:bidi/>
        <w:rPr>
          <w:rFonts w:ascii="Traditional Arabic" w:hAnsi="Traditional Arabic" w:cs="Traditional Arabic"/>
          <w:b/>
          <w:bCs/>
          <w:sz w:val="32"/>
          <w:szCs w:val="32"/>
        </w:rPr>
      </w:pPr>
      <w:r w:rsidRPr="00A429BA">
        <w:rPr>
          <w:rFonts w:ascii="Traditional Arabic" w:hAnsi="Traditional Arabic" w:cs="Traditional Arabic"/>
          <w:b/>
          <w:bCs/>
          <w:sz w:val="32"/>
          <w:szCs w:val="32"/>
          <w:rtl/>
          <w:lang w:bidi="ar"/>
        </w:rPr>
        <w:t>19437 - أَخْبَرَنَا عَبْدُ الرَّزَّاقِ، عَنْ مَعْمَرٍ، عَنْ قَتَادَةَ، أَنَّ عِمْرَانَ بْنَ الْحُصَيْنِ، قَالَ: «كُنَّا نَقُولُ فِي الْجَاهِلِيَّةِ: أَنْعَمَ اللَّهُ بِكَ عَيْنًا، وَأَنْعِمْ صَبَاحًا، فَلَمَّا كَانَ الْإِسْلَامُ نُهِينَا عَنْ ذَلِكَ» ، قَالَ مَعْمَرٌ: «فَيُكْرَهُ أَنْ يَقُولَ: أَنْعَمَ اللَّهُ بِكَ عَيْنًا، وَلَا بَأْسَ أَنْ يَقُولَ: أَنْعَمَ اللَّهُ ع</w:t>
      </w:r>
      <w:bookmarkStart w:id="0" w:name="_GoBack"/>
      <w:bookmarkEnd w:id="0"/>
      <w:r w:rsidRPr="00A429BA">
        <w:rPr>
          <w:rFonts w:ascii="Traditional Arabic" w:hAnsi="Traditional Arabic" w:cs="Traditional Arabic"/>
          <w:b/>
          <w:bCs/>
          <w:sz w:val="32"/>
          <w:szCs w:val="32"/>
          <w:rtl/>
          <w:lang w:bidi="ar"/>
        </w:rPr>
        <w:t>َيْنَكَ»</w:t>
      </w:r>
    </w:p>
    <w:sectPr w:rsidR="00FA6A2C" w:rsidRPr="00A429B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6C0"/>
    <w:rsid w:val="00007EB6"/>
    <w:rsid w:val="000254B5"/>
    <w:rsid w:val="00031E04"/>
    <w:rsid w:val="00060652"/>
    <w:rsid w:val="00064B97"/>
    <w:rsid w:val="0006634C"/>
    <w:rsid w:val="0007109B"/>
    <w:rsid w:val="000B7FB1"/>
    <w:rsid w:val="000D0C21"/>
    <w:rsid w:val="000D2BA1"/>
    <w:rsid w:val="000D470A"/>
    <w:rsid w:val="000D5916"/>
    <w:rsid w:val="000E1F70"/>
    <w:rsid w:val="000E5060"/>
    <w:rsid w:val="000F1741"/>
    <w:rsid w:val="000F693D"/>
    <w:rsid w:val="00100AD7"/>
    <w:rsid w:val="00100ADB"/>
    <w:rsid w:val="001052F7"/>
    <w:rsid w:val="00106031"/>
    <w:rsid w:val="001231BF"/>
    <w:rsid w:val="00123BFC"/>
    <w:rsid w:val="00133466"/>
    <w:rsid w:val="001443AD"/>
    <w:rsid w:val="00176CA1"/>
    <w:rsid w:val="00187421"/>
    <w:rsid w:val="00191771"/>
    <w:rsid w:val="001931E8"/>
    <w:rsid w:val="0019352F"/>
    <w:rsid w:val="001A56F5"/>
    <w:rsid w:val="001B6CFE"/>
    <w:rsid w:val="001C43AA"/>
    <w:rsid w:val="001D4E52"/>
    <w:rsid w:val="001E4C09"/>
    <w:rsid w:val="001E5D6C"/>
    <w:rsid w:val="0021167E"/>
    <w:rsid w:val="00220407"/>
    <w:rsid w:val="00222978"/>
    <w:rsid w:val="00232092"/>
    <w:rsid w:val="00234CD0"/>
    <w:rsid w:val="00236730"/>
    <w:rsid w:val="002561DD"/>
    <w:rsid w:val="00261689"/>
    <w:rsid w:val="00262194"/>
    <w:rsid w:val="0026291E"/>
    <w:rsid w:val="00266FE3"/>
    <w:rsid w:val="00284891"/>
    <w:rsid w:val="00292F00"/>
    <w:rsid w:val="0029441C"/>
    <w:rsid w:val="002B2D92"/>
    <w:rsid w:val="002B5682"/>
    <w:rsid w:val="002C0333"/>
    <w:rsid w:val="002C16A6"/>
    <w:rsid w:val="002C4CC6"/>
    <w:rsid w:val="002D14E0"/>
    <w:rsid w:val="003047E0"/>
    <w:rsid w:val="00315560"/>
    <w:rsid w:val="003172D7"/>
    <w:rsid w:val="00320ECF"/>
    <w:rsid w:val="003354A2"/>
    <w:rsid w:val="00337E19"/>
    <w:rsid w:val="00337FC7"/>
    <w:rsid w:val="00351888"/>
    <w:rsid w:val="0035734E"/>
    <w:rsid w:val="00367AF4"/>
    <w:rsid w:val="00375D1C"/>
    <w:rsid w:val="00376C89"/>
    <w:rsid w:val="00390E95"/>
    <w:rsid w:val="003A1A9B"/>
    <w:rsid w:val="003A1D52"/>
    <w:rsid w:val="003A5397"/>
    <w:rsid w:val="003B3878"/>
    <w:rsid w:val="003C0211"/>
    <w:rsid w:val="003C1C57"/>
    <w:rsid w:val="003C5495"/>
    <w:rsid w:val="003D0496"/>
    <w:rsid w:val="003D303B"/>
    <w:rsid w:val="003D3A81"/>
    <w:rsid w:val="003D68B5"/>
    <w:rsid w:val="003F1C97"/>
    <w:rsid w:val="004001E4"/>
    <w:rsid w:val="004017F6"/>
    <w:rsid w:val="00406CCA"/>
    <w:rsid w:val="00411214"/>
    <w:rsid w:val="00422335"/>
    <w:rsid w:val="0042549F"/>
    <w:rsid w:val="0044059F"/>
    <w:rsid w:val="00444328"/>
    <w:rsid w:val="00471BEB"/>
    <w:rsid w:val="00473054"/>
    <w:rsid w:val="00481E9F"/>
    <w:rsid w:val="00493C6B"/>
    <w:rsid w:val="004A4FF1"/>
    <w:rsid w:val="004B0D7B"/>
    <w:rsid w:val="004D05CF"/>
    <w:rsid w:val="004D0B90"/>
    <w:rsid w:val="004D2DBE"/>
    <w:rsid w:val="004E31F4"/>
    <w:rsid w:val="00500A98"/>
    <w:rsid w:val="005018ED"/>
    <w:rsid w:val="005031D1"/>
    <w:rsid w:val="00503C2B"/>
    <w:rsid w:val="005154DD"/>
    <w:rsid w:val="00526963"/>
    <w:rsid w:val="0053624A"/>
    <w:rsid w:val="005511F2"/>
    <w:rsid w:val="0055241F"/>
    <w:rsid w:val="0055734C"/>
    <w:rsid w:val="005602F2"/>
    <w:rsid w:val="00567280"/>
    <w:rsid w:val="005948F9"/>
    <w:rsid w:val="005D2B9A"/>
    <w:rsid w:val="005E0DFF"/>
    <w:rsid w:val="005E5303"/>
    <w:rsid w:val="005E5ACF"/>
    <w:rsid w:val="005F22DB"/>
    <w:rsid w:val="005F3A44"/>
    <w:rsid w:val="005F5548"/>
    <w:rsid w:val="006015CE"/>
    <w:rsid w:val="00634269"/>
    <w:rsid w:val="00640763"/>
    <w:rsid w:val="00646D62"/>
    <w:rsid w:val="00647BBC"/>
    <w:rsid w:val="00667BB2"/>
    <w:rsid w:val="006A7073"/>
    <w:rsid w:val="006B389C"/>
    <w:rsid w:val="006B70D8"/>
    <w:rsid w:val="006C1547"/>
    <w:rsid w:val="006C644F"/>
    <w:rsid w:val="006E4BA6"/>
    <w:rsid w:val="00723759"/>
    <w:rsid w:val="00733914"/>
    <w:rsid w:val="00742EA9"/>
    <w:rsid w:val="00751EBF"/>
    <w:rsid w:val="007749E2"/>
    <w:rsid w:val="00790FBA"/>
    <w:rsid w:val="007A2A18"/>
    <w:rsid w:val="007A5357"/>
    <w:rsid w:val="007C09C7"/>
    <w:rsid w:val="007F3E8A"/>
    <w:rsid w:val="008101B4"/>
    <w:rsid w:val="008127EE"/>
    <w:rsid w:val="00813FDB"/>
    <w:rsid w:val="0082194A"/>
    <w:rsid w:val="00826F4D"/>
    <w:rsid w:val="00831D0A"/>
    <w:rsid w:val="00835C0A"/>
    <w:rsid w:val="00841277"/>
    <w:rsid w:val="00846328"/>
    <w:rsid w:val="00862E71"/>
    <w:rsid w:val="00863B1E"/>
    <w:rsid w:val="008841B5"/>
    <w:rsid w:val="0089363B"/>
    <w:rsid w:val="008A1A2E"/>
    <w:rsid w:val="008B27DD"/>
    <w:rsid w:val="008B6575"/>
    <w:rsid w:val="008C70AA"/>
    <w:rsid w:val="009075CC"/>
    <w:rsid w:val="009178FB"/>
    <w:rsid w:val="009363A5"/>
    <w:rsid w:val="00960BC7"/>
    <w:rsid w:val="00964E48"/>
    <w:rsid w:val="00967F31"/>
    <w:rsid w:val="009752C7"/>
    <w:rsid w:val="00975794"/>
    <w:rsid w:val="00985ED4"/>
    <w:rsid w:val="00987839"/>
    <w:rsid w:val="009A362B"/>
    <w:rsid w:val="009A4F6D"/>
    <w:rsid w:val="009B3843"/>
    <w:rsid w:val="009C2531"/>
    <w:rsid w:val="009D4843"/>
    <w:rsid w:val="009E343B"/>
    <w:rsid w:val="00A00271"/>
    <w:rsid w:val="00A062C3"/>
    <w:rsid w:val="00A20A7C"/>
    <w:rsid w:val="00A41688"/>
    <w:rsid w:val="00A429BA"/>
    <w:rsid w:val="00A526C0"/>
    <w:rsid w:val="00A8163D"/>
    <w:rsid w:val="00A82555"/>
    <w:rsid w:val="00A8347D"/>
    <w:rsid w:val="00A85E5F"/>
    <w:rsid w:val="00A911E3"/>
    <w:rsid w:val="00A921AF"/>
    <w:rsid w:val="00A9626B"/>
    <w:rsid w:val="00AA75C3"/>
    <w:rsid w:val="00AB0FE4"/>
    <w:rsid w:val="00AB6959"/>
    <w:rsid w:val="00AC71E1"/>
    <w:rsid w:val="00AD1DC2"/>
    <w:rsid w:val="00AD4578"/>
    <w:rsid w:val="00AE5AD5"/>
    <w:rsid w:val="00B07F8A"/>
    <w:rsid w:val="00B10C8C"/>
    <w:rsid w:val="00B31F6B"/>
    <w:rsid w:val="00B34E86"/>
    <w:rsid w:val="00B3676F"/>
    <w:rsid w:val="00B458EE"/>
    <w:rsid w:val="00B45E31"/>
    <w:rsid w:val="00B4755E"/>
    <w:rsid w:val="00B65602"/>
    <w:rsid w:val="00B727ED"/>
    <w:rsid w:val="00B82CDF"/>
    <w:rsid w:val="00B9056E"/>
    <w:rsid w:val="00B95C60"/>
    <w:rsid w:val="00BA4C7D"/>
    <w:rsid w:val="00BB446C"/>
    <w:rsid w:val="00BB4810"/>
    <w:rsid w:val="00BE0481"/>
    <w:rsid w:val="00BE60A5"/>
    <w:rsid w:val="00BF418B"/>
    <w:rsid w:val="00BF564B"/>
    <w:rsid w:val="00C14F6B"/>
    <w:rsid w:val="00C420E2"/>
    <w:rsid w:val="00C50887"/>
    <w:rsid w:val="00C64974"/>
    <w:rsid w:val="00C742D8"/>
    <w:rsid w:val="00C81ECE"/>
    <w:rsid w:val="00C826D6"/>
    <w:rsid w:val="00C93F35"/>
    <w:rsid w:val="00CA78B9"/>
    <w:rsid w:val="00CB1366"/>
    <w:rsid w:val="00CC71E4"/>
    <w:rsid w:val="00CD67B9"/>
    <w:rsid w:val="00CD7C0A"/>
    <w:rsid w:val="00CF160A"/>
    <w:rsid w:val="00CF26E5"/>
    <w:rsid w:val="00D0294D"/>
    <w:rsid w:val="00D02959"/>
    <w:rsid w:val="00D07BF4"/>
    <w:rsid w:val="00D345CC"/>
    <w:rsid w:val="00D4328F"/>
    <w:rsid w:val="00D61A2A"/>
    <w:rsid w:val="00D65390"/>
    <w:rsid w:val="00D823B2"/>
    <w:rsid w:val="00D91E00"/>
    <w:rsid w:val="00D95A1E"/>
    <w:rsid w:val="00D95D0B"/>
    <w:rsid w:val="00D97903"/>
    <w:rsid w:val="00DA010C"/>
    <w:rsid w:val="00DA1104"/>
    <w:rsid w:val="00DA4A84"/>
    <w:rsid w:val="00DC0596"/>
    <w:rsid w:val="00DC164E"/>
    <w:rsid w:val="00DF6755"/>
    <w:rsid w:val="00E00C47"/>
    <w:rsid w:val="00E04318"/>
    <w:rsid w:val="00E046BA"/>
    <w:rsid w:val="00E21C03"/>
    <w:rsid w:val="00E73029"/>
    <w:rsid w:val="00EA5D05"/>
    <w:rsid w:val="00EB03E4"/>
    <w:rsid w:val="00EB42B3"/>
    <w:rsid w:val="00ED09B3"/>
    <w:rsid w:val="00ED551A"/>
    <w:rsid w:val="00ED62B8"/>
    <w:rsid w:val="00EF0CE3"/>
    <w:rsid w:val="00EF3565"/>
    <w:rsid w:val="00EF6604"/>
    <w:rsid w:val="00F16AD7"/>
    <w:rsid w:val="00F171D8"/>
    <w:rsid w:val="00F30FFA"/>
    <w:rsid w:val="00F3151E"/>
    <w:rsid w:val="00F73938"/>
    <w:rsid w:val="00F92116"/>
    <w:rsid w:val="00F9639B"/>
    <w:rsid w:val="00FA6A2C"/>
    <w:rsid w:val="00FA7808"/>
    <w:rsid w:val="00FB5CB1"/>
    <w:rsid w:val="00FC41DA"/>
    <w:rsid w:val="00FC7B36"/>
    <w:rsid w:val="00FD14DA"/>
    <w:rsid w:val="00FE3A07"/>
    <w:rsid w:val="00FE503D"/>
    <w:rsid w:val="00FE5109"/>
    <w:rsid w:val="00FF1065"/>
    <w:rsid w:val="00FF3177"/>
    <w:rsid w:val="00FF5ED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9B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429BA"/>
    <w:pPr>
      <w:spacing w:before="100" w:beforeAutospacing="1" w:after="100" w:afterAutospacing="1"/>
    </w:pPr>
    <w:rPr>
      <w:rFonts w:ascii="Traditional Arabic" w:hAnsi="Traditional Arabic" w:cs="Traditional Arabic"/>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9B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429BA"/>
    <w:pPr>
      <w:spacing w:before="100" w:beforeAutospacing="1" w:after="100" w:afterAutospacing="1"/>
    </w:pPr>
    <w:rPr>
      <w:rFonts w:ascii="Traditional Arabic" w:hAnsi="Traditional Arabic" w:cs="Traditional Arabic"/>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1398</Words>
  <Characters>7975</Characters>
  <Application>Microsoft Office Word</Application>
  <DocSecurity>0</DocSecurity>
  <Lines>66</Lines>
  <Paragraphs>18</Paragraphs>
  <ScaleCrop>false</ScaleCrop>
  <Company/>
  <LinksUpToDate>false</LinksUpToDate>
  <CharactersWithSpaces>9355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2015-02-18T14:07:00Z</dcterms:created>
  <dcterms:modified xsi:type="dcterms:W3CDTF">2015-02-18T14:08:00Z</dcterms:modified>
</cp:coreProperties>
</file>