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01" w:rsidRPr="003D3A01" w:rsidRDefault="003D3A01" w:rsidP="003D3A01">
      <w:pPr>
        <w:spacing w:after="0" w:line="360" w:lineRule="auto"/>
        <w:jc w:val="both"/>
        <w:rPr>
          <w:rFonts w:ascii="Times New Roman" w:hAnsi="Times New Roman" w:cs="Times New Roman"/>
          <w:sz w:val="24"/>
          <w:szCs w:val="24"/>
        </w:rPr>
      </w:pPr>
      <w:r w:rsidRPr="003D3A01">
        <w:rPr>
          <w:rFonts w:ascii="Times New Roman" w:hAnsi="Times New Roman" w:cs="Times New Roman"/>
          <w:sz w:val="24"/>
          <w:szCs w:val="24"/>
        </w:rPr>
        <w:t xml:space="preserve">Bu bağların sadece bu kadarla da kalmadığı Hitit devletinin ilk kralı kabul edilen 1. </w:t>
      </w:r>
      <w:proofErr w:type="spellStart"/>
      <w:r w:rsidRPr="003D3A01">
        <w:rPr>
          <w:rFonts w:ascii="Times New Roman" w:hAnsi="Times New Roman" w:cs="Times New Roman"/>
          <w:sz w:val="24"/>
          <w:szCs w:val="24"/>
        </w:rPr>
        <w:t>Hattuşili’</w:t>
      </w:r>
      <w:r>
        <w:rPr>
          <w:rFonts w:ascii="Times New Roman" w:hAnsi="Times New Roman" w:cs="Times New Roman"/>
          <w:sz w:val="24"/>
          <w:szCs w:val="24"/>
        </w:rPr>
        <w:t>nin</w:t>
      </w:r>
      <w:proofErr w:type="spellEnd"/>
      <w:r>
        <w:rPr>
          <w:rFonts w:ascii="Times New Roman" w:hAnsi="Times New Roman" w:cs="Times New Roman"/>
          <w:sz w:val="24"/>
          <w:szCs w:val="24"/>
        </w:rPr>
        <w:t xml:space="preserve"> yine </w:t>
      </w:r>
      <w:proofErr w:type="spellStart"/>
      <w:r>
        <w:rPr>
          <w:rFonts w:ascii="Times New Roman" w:hAnsi="Times New Roman" w:cs="Times New Roman"/>
          <w:sz w:val="24"/>
          <w:szCs w:val="24"/>
        </w:rPr>
        <w:t>Boğazköyde</w:t>
      </w:r>
      <w:proofErr w:type="spellEnd"/>
      <w:r>
        <w:rPr>
          <w:rFonts w:ascii="Times New Roman" w:hAnsi="Times New Roman" w:cs="Times New Roman"/>
          <w:sz w:val="24"/>
          <w:szCs w:val="24"/>
        </w:rPr>
        <w:t xml:space="preserve"> ele geçmiş </w:t>
      </w:r>
      <w:proofErr w:type="spellStart"/>
      <w:r>
        <w:rPr>
          <w:rFonts w:ascii="Times New Roman" w:hAnsi="Times New Roman" w:cs="Times New Roman"/>
          <w:sz w:val="24"/>
          <w:szCs w:val="24"/>
        </w:rPr>
        <w:t>A</w:t>
      </w:r>
      <w:r w:rsidRPr="003D3A01">
        <w:rPr>
          <w:rFonts w:ascii="Times New Roman" w:hAnsi="Times New Roman" w:cs="Times New Roman"/>
          <w:sz w:val="24"/>
          <w:szCs w:val="24"/>
        </w:rPr>
        <w:t>kadca</w:t>
      </w:r>
      <w:proofErr w:type="spellEnd"/>
      <w:r w:rsidRPr="003D3A01">
        <w:rPr>
          <w:rFonts w:ascii="Times New Roman" w:hAnsi="Times New Roman" w:cs="Times New Roman"/>
          <w:sz w:val="24"/>
          <w:szCs w:val="24"/>
        </w:rPr>
        <w:t xml:space="preserve"> ve Hititçe yazılmış i</w:t>
      </w:r>
      <w:r>
        <w:rPr>
          <w:rFonts w:ascii="Times New Roman" w:hAnsi="Times New Roman" w:cs="Times New Roman"/>
          <w:sz w:val="24"/>
          <w:szCs w:val="24"/>
        </w:rPr>
        <w:t>ki belgesinden anlaşılmaktadır.</w:t>
      </w:r>
    </w:p>
    <w:p w:rsidR="003D3A01" w:rsidRPr="003D3A01" w:rsidRDefault="003D3A01" w:rsidP="003D3A01">
      <w:pPr>
        <w:spacing w:after="0" w:line="360" w:lineRule="auto"/>
        <w:jc w:val="both"/>
        <w:rPr>
          <w:rFonts w:ascii="Times New Roman" w:hAnsi="Times New Roman" w:cs="Times New Roman"/>
          <w:sz w:val="24"/>
          <w:szCs w:val="24"/>
        </w:rPr>
      </w:pPr>
      <w:r w:rsidRPr="003D3A01">
        <w:rPr>
          <w:rFonts w:ascii="Times New Roman" w:hAnsi="Times New Roman" w:cs="Times New Roman"/>
          <w:sz w:val="24"/>
          <w:szCs w:val="24"/>
        </w:rPr>
        <w:t xml:space="preserve">Bunlardan biri kralın </w:t>
      </w:r>
      <w:proofErr w:type="spellStart"/>
      <w:r w:rsidRPr="003D3A01">
        <w:rPr>
          <w:rFonts w:ascii="Times New Roman" w:hAnsi="Times New Roman" w:cs="Times New Roman"/>
          <w:sz w:val="24"/>
          <w:szCs w:val="24"/>
        </w:rPr>
        <w:t>Kuşşar</w:t>
      </w:r>
      <w:proofErr w:type="spellEnd"/>
      <w:r w:rsidRPr="003D3A01">
        <w:rPr>
          <w:rFonts w:ascii="Times New Roman" w:hAnsi="Times New Roman" w:cs="Times New Roman"/>
          <w:sz w:val="24"/>
          <w:szCs w:val="24"/>
        </w:rPr>
        <w:t xml:space="preserve"> kentinde hasta yatağında yazdırdığı ve kendisinden sonra Hitit tahtına oturacak </w:t>
      </w:r>
      <w:proofErr w:type="spellStart"/>
      <w:r w:rsidRPr="003D3A01">
        <w:rPr>
          <w:rFonts w:ascii="Times New Roman" w:hAnsi="Times New Roman" w:cs="Times New Roman"/>
          <w:sz w:val="24"/>
          <w:szCs w:val="24"/>
        </w:rPr>
        <w:t>veliahtı</w:t>
      </w:r>
      <w:proofErr w:type="spellEnd"/>
      <w:r w:rsidRPr="003D3A01">
        <w:rPr>
          <w:rFonts w:ascii="Times New Roman" w:hAnsi="Times New Roman" w:cs="Times New Roman"/>
          <w:sz w:val="24"/>
          <w:szCs w:val="24"/>
        </w:rPr>
        <w:t xml:space="preserve"> belirlediği, içinde tarihsel olayların da anlatıldığı siyasal içerikli bir vasiyetnamedir. Metni özetlemeden önce açıklanması gereken önemli bir nokta Anitta’nın lanetlemesine karşın </w:t>
      </w:r>
      <w:proofErr w:type="spellStart"/>
      <w:r w:rsidRPr="003D3A01">
        <w:rPr>
          <w:rFonts w:ascii="Times New Roman" w:hAnsi="Times New Roman" w:cs="Times New Roman"/>
          <w:sz w:val="24"/>
          <w:szCs w:val="24"/>
        </w:rPr>
        <w:t>Hattuşa’nın</w:t>
      </w:r>
      <w:proofErr w:type="spellEnd"/>
      <w:r w:rsidRPr="003D3A01">
        <w:rPr>
          <w:rFonts w:ascii="Times New Roman" w:hAnsi="Times New Roman" w:cs="Times New Roman"/>
          <w:sz w:val="24"/>
          <w:szCs w:val="24"/>
        </w:rPr>
        <w:t xml:space="preserve"> Hititlerce yeniden </w:t>
      </w:r>
      <w:r w:rsidRPr="003D3A01">
        <w:rPr>
          <w:rFonts w:ascii="Times New Roman" w:hAnsi="Times New Roman" w:cs="Times New Roman"/>
          <w:sz w:val="24"/>
          <w:szCs w:val="24"/>
        </w:rPr>
        <w:t>iskân</w:t>
      </w:r>
      <w:r w:rsidRPr="003D3A01">
        <w:rPr>
          <w:rFonts w:ascii="Times New Roman" w:hAnsi="Times New Roman" w:cs="Times New Roman"/>
          <w:sz w:val="24"/>
          <w:szCs w:val="24"/>
        </w:rPr>
        <w:t xml:space="preserve"> edilmesi ve bu belgeyi yazdıranın burayı devletin başkenti yaptığı için kendi adını da </w:t>
      </w:r>
      <w:proofErr w:type="spellStart"/>
      <w:r w:rsidRPr="003D3A01">
        <w:rPr>
          <w:rFonts w:ascii="Times New Roman" w:hAnsi="Times New Roman" w:cs="Times New Roman"/>
          <w:sz w:val="24"/>
          <w:szCs w:val="24"/>
        </w:rPr>
        <w:t>Hattuşalı</w:t>
      </w:r>
      <w:proofErr w:type="spellEnd"/>
      <w:r w:rsidRPr="003D3A01">
        <w:rPr>
          <w:rFonts w:ascii="Times New Roman" w:hAnsi="Times New Roman" w:cs="Times New Roman"/>
          <w:sz w:val="24"/>
          <w:szCs w:val="24"/>
        </w:rPr>
        <w:t xml:space="preserve"> anlamına gelen </w:t>
      </w:r>
      <w:proofErr w:type="spellStart"/>
      <w:r w:rsidRPr="003D3A01">
        <w:rPr>
          <w:rFonts w:ascii="Times New Roman" w:hAnsi="Times New Roman" w:cs="Times New Roman"/>
          <w:sz w:val="24"/>
          <w:szCs w:val="24"/>
        </w:rPr>
        <w:t>Hattuşili</w:t>
      </w:r>
      <w:proofErr w:type="spellEnd"/>
      <w:r w:rsidRPr="003D3A01">
        <w:rPr>
          <w:rFonts w:ascii="Times New Roman" w:hAnsi="Times New Roman" w:cs="Times New Roman"/>
          <w:sz w:val="24"/>
          <w:szCs w:val="24"/>
        </w:rPr>
        <w:t xml:space="preserve"> olarak değiştirmesidir. Asıl adını </w:t>
      </w:r>
      <w:proofErr w:type="spellStart"/>
      <w:r w:rsidRPr="003D3A01">
        <w:rPr>
          <w:rFonts w:ascii="Times New Roman" w:hAnsi="Times New Roman" w:cs="Times New Roman"/>
          <w:sz w:val="24"/>
          <w:szCs w:val="24"/>
        </w:rPr>
        <w:t>Labarna</w:t>
      </w:r>
      <w:proofErr w:type="spellEnd"/>
      <w:r w:rsidRPr="003D3A01">
        <w:rPr>
          <w:rFonts w:ascii="Times New Roman" w:hAnsi="Times New Roman" w:cs="Times New Roman"/>
          <w:sz w:val="24"/>
          <w:szCs w:val="24"/>
        </w:rPr>
        <w:t>/</w:t>
      </w:r>
      <w:proofErr w:type="spellStart"/>
      <w:r w:rsidRPr="003D3A01">
        <w:rPr>
          <w:rFonts w:ascii="Times New Roman" w:hAnsi="Times New Roman" w:cs="Times New Roman"/>
          <w:sz w:val="24"/>
          <w:szCs w:val="24"/>
        </w:rPr>
        <w:t>Tabarna</w:t>
      </w:r>
      <w:proofErr w:type="spellEnd"/>
      <w:r w:rsidRPr="003D3A01">
        <w:rPr>
          <w:rFonts w:ascii="Times New Roman" w:hAnsi="Times New Roman" w:cs="Times New Roman"/>
          <w:sz w:val="24"/>
          <w:szCs w:val="24"/>
        </w:rPr>
        <w:t xml:space="preserve"> olduğu anlaşılan </w:t>
      </w:r>
      <w:proofErr w:type="spellStart"/>
      <w:r w:rsidRPr="003D3A01">
        <w:rPr>
          <w:rFonts w:ascii="Times New Roman" w:hAnsi="Times New Roman" w:cs="Times New Roman"/>
          <w:sz w:val="24"/>
          <w:szCs w:val="24"/>
        </w:rPr>
        <w:t>Hattuşili’nin</w:t>
      </w:r>
      <w:proofErr w:type="spellEnd"/>
      <w:r w:rsidRPr="003D3A01">
        <w:rPr>
          <w:rFonts w:ascii="Times New Roman" w:hAnsi="Times New Roman" w:cs="Times New Roman"/>
          <w:sz w:val="24"/>
          <w:szCs w:val="24"/>
        </w:rPr>
        <w:t xml:space="preserve"> vasiyetnamesini şöyle özetlemek olasıdır:</w:t>
      </w:r>
    </w:p>
    <w:p w:rsidR="003D3A01" w:rsidRPr="003D3A01" w:rsidRDefault="003D3A01" w:rsidP="003D3A01">
      <w:pPr>
        <w:spacing w:after="0" w:line="360" w:lineRule="auto"/>
        <w:jc w:val="both"/>
        <w:rPr>
          <w:rFonts w:ascii="Times New Roman" w:hAnsi="Times New Roman" w:cs="Times New Roman"/>
          <w:sz w:val="24"/>
          <w:szCs w:val="24"/>
        </w:rPr>
      </w:pPr>
      <w:proofErr w:type="spellStart"/>
      <w:r w:rsidRPr="003D3A01">
        <w:rPr>
          <w:rFonts w:ascii="Times New Roman" w:hAnsi="Times New Roman" w:cs="Times New Roman"/>
          <w:sz w:val="24"/>
          <w:szCs w:val="24"/>
        </w:rPr>
        <w:t>Hattuşili</w:t>
      </w:r>
      <w:proofErr w:type="spellEnd"/>
      <w:r w:rsidRPr="003D3A01">
        <w:rPr>
          <w:rFonts w:ascii="Times New Roman" w:hAnsi="Times New Roman" w:cs="Times New Roman"/>
          <w:sz w:val="24"/>
          <w:szCs w:val="24"/>
        </w:rPr>
        <w:t xml:space="preserve"> bir tür soylular meclisi olan </w:t>
      </w:r>
      <w:proofErr w:type="spellStart"/>
      <w:r w:rsidRPr="003D3A01">
        <w:rPr>
          <w:rFonts w:ascii="Times New Roman" w:hAnsi="Times New Roman" w:cs="Times New Roman"/>
          <w:sz w:val="24"/>
          <w:szCs w:val="24"/>
        </w:rPr>
        <w:t>Pankuş</w:t>
      </w:r>
      <w:proofErr w:type="spellEnd"/>
      <w:r w:rsidRPr="003D3A01">
        <w:rPr>
          <w:rFonts w:ascii="Times New Roman" w:hAnsi="Times New Roman" w:cs="Times New Roman"/>
          <w:sz w:val="24"/>
          <w:szCs w:val="24"/>
        </w:rPr>
        <w:t xml:space="preserve">’ un üyelerine, önce evlat edinerek veliaht ilan ettiği ve iyiliği için her şeyi yaptığı (kendisi ile aynı adı taşıyan) </w:t>
      </w:r>
      <w:proofErr w:type="spellStart"/>
      <w:r w:rsidRPr="003D3A01">
        <w:rPr>
          <w:rFonts w:ascii="Times New Roman" w:hAnsi="Times New Roman" w:cs="Times New Roman"/>
          <w:sz w:val="24"/>
          <w:szCs w:val="24"/>
        </w:rPr>
        <w:t>Labarna</w:t>
      </w:r>
      <w:proofErr w:type="spellEnd"/>
      <w:r w:rsidRPr="003D3A01">
        <w:rPr>
          <w:rFonts w:ascii="Times New Roman" w:hAnsi="Times New Roman" w:cs="Times New Roman"/>
          <w:sz w:val="24"/>
          <w:szCs w:val="24"/>
        </w:rPr>
        <w:t xml:space="preserve"> isimli prensi kötü davranışları nedeniyle </w:t>
      </w:r>
      <w:r w:rsidRPr="003D3A01">
        <w:rPr>
          <w:rFonts w:ascii="Times New Roman" w:hAnsi="Times New Roman" w:cs="Times New Roman"/>
          <w:sz w:val="24"/>
          <w:szCs w:val="24"/>
        </w:rPr>
        <w:t>şikâyet</w:t>
      </w:r>
      <w:r w:rsidRPr="003D3A01">
        <w:rPr>
          <w:rFonts w:ascii="Times New Roman" w:hAnsi="Times New Roman" w:cs="Times New Roman"/>
          <w:sz w:val="24"/>
          <w:szCs w:val="24"/>
        </w:rPr>
        <w:t xml:space="preserve"> etmektedir. </w:t>
      </w:r>
      <w:proofErr w:type="spellStart"/>
      <w:r w:rsidRPr="003D3A01">
        <w:rPr>
          <w:rFonts w:ascii="Times New Roman" w:hAnsi="Times New Roman" w:cs="Times New Roman"/>
          <w:sz w:val="24"/>
          <w:szCs w:val="24"/>
        </w:rPr>
        <w:t>Hattuşili’nin</w:t>
      </w:r>
      <w:proofErr w:type="spellEnd"/>
      <w:r w:rsidRPr="003D3A01">
        <w:rPr>
          <w:rFonts w:ascii="Times New Roman" w:hAnsi="Times New Roman" w:cs="Times New Roman"/>
          <w:sz w:val="24"/>
          <w:szCs w:val="24"/>
        </w:rPr>
        <w:t xml:space="preserve"> kız kardeşinin oğlu olan bu prens annesi ve kardeşlerinin entrikalarına alet olmuştur. Prens ve kralın arasındaki baba-oğul ilişkisi kesilince oğlunun taht üzerindeki hakkının kalmadığını gören </w:t>
      </w:r>
      <w:proofErr w:type="spellStart"/>
      <w:r w:rsidRPr="003D3A01">
        <w:rPr>
          <w:rFonts w:ascii="Times New Roman" w:hAnsi="Times New Roman" w:cs="Times New Roman"/>
          <w:sz w:val="24"/>
          <w:szCs w:val="24"/>
        </w:rPr>
        <w:t>Hattuşili</w:t>
      </w:r>
      <w:proofErr w:type="spellEnd"/>
      <w:r w:rsidRPr="003D3A01">
        <w:rPr>
          <w:rFonts w:ascii="Times New Roman" w:hAnsi="Times New Roman" w:cs="Times New Roman"/>
          <w:sz w:val="24"/>
          <w:szCs w:val="24"/>
        </w:rPr>
        <w:t xml:space="preserve">’ </w:t>
      </w:r>
      <w:proofErr w:type="spellStart"/>
      <w:r w:rsidRPr="003D3A01">
        <w:rPr>
          <w:rFonts w:ascii="Times New Roman" w:hAnsi="Times New Roman" w:cs="Times New Roman"/>
          <w:sz w:val="24"/>
          <w:szCs w:val="24"/>
        </w:rPr>
        <w:t>nin</w:t>
      </w:r>
      <w:proofErr w:type="spellEnd"/>
      <w:r w:rsidRPr="003D3A01">
        <w:rPr>
          <w:rFonts w:ascii="Times New Roman" w:hAnsi="Times New Roman" w:cs="Times New Roman"/>
          <w:sz w:val="24"/>
          <w:szCs w:val="24"/>
        </w:rPr>
        <w:t xml:space="preserve"> kız kardeşi bir sığır gibi bağırmaya ve yakarmaya başlar. (metin</w:t>
      </w:r>
      <w:r>
        <w:rPr>
          <w:rFonts w:ascii="Times New Roman" w:hAnsi="Times New Roman" w:cs="Times New Roman"/>
          <w:sz w:val="24"/>
          <w:szCs w:val="24"/>
        </w:rPr>
        <w:t>de</w:t>
      </w:r>
      <w:r w:rsidRPr="003D3A01">
        <w:rPr>
          <w:rFonts w:ascii="Times New Roman" w:hAnsi="Times New Roman" w:cs="Times New Roman"/>
          <w:sz w:val="24"/>
          <w:szCs w:val="24"/>
        </w:rPr>
        <w:t xml:space="preserve"> aynen böyle geçer)</w:t>
      </w:r>
    </w:p>
    <w:p w:rsidR="00075401" w:rsidRPr="003D3A01" w:rsidRDefault="003D3A01" w:rsidP="003D3A01">
      <w:pPr>
        <w:spacing w:after="0" w:line="360" w:lineRule="auto"/>
        <w:jc w:val="both"/>
        <w:rPr>
          <w:rFonts w:ascii="Times New Roman" w:hAnsi="Times New Roman" w:cs="Times New Roman"/>
          <w:sz w:val="24"/>
          <w:szCs w:val="24"/>
        </w:rPr>
      </w:pPr>
      <w:r w:rsidRPr="003D3A01">
        <w:rPr>
          <w:rFonts w:ascii="Times New Roman" w:hAnsi="Times New Roman" w:cs="Times New Roman"/>
          <w:sz w:val="24"/>
          <w:szCs w:val="24"/>
        </w:rPr>
        <w:t xml:space="preserve">Fakat bu da yarar sağlamaz, kralın gözünde o da bir yılandır. </w:t>
      </w:r>
      <w:proofErr w:type="spellStart"/>
      <w:r w:rsidRPr="003D3A01">
        <w:rPr>
          <w:rFonts w:ascii="Times New Roman" w:hAnsi="Times New Roman" w:cs="Times New Roman"/>
          <w:sz w:val="24"/>
          <w:szCs w:val="24"/>
        </w:rPr>
        <w:t>Hattuşili</w:t>
      </w:r>
      <w:proofErr w:type="spellEnd"/>
      <w:r w:rsidRPr="003D3A01">
        <w:rPr>
          <w:rFonts w:ascii="Times New Roman" w:hAnsi="Times New Roman" w:cs="Times New Roman"/>
          <w:sz w:val="24"/>
          <w:szCs w:val="24"/>
        </w:rPr>
        <w:t xml:space="preserve"> babasına sevgi göstermeyeceğini söyler. Prens öç almaya kalkarsa ülkenin kargaşa içine düşebileceği düşünülerek kralın barış içinde tuttuğu ülkesini başkalarının çökertmesine izin vermeyeceği vurgulanır ve </w:t>
      </w:r>
      <w:proofErr w:type="spellStart"/>
      <w:r w:rsidRPr="003D3A01">
        <w:rPr>
          <w:rFonts w:ascii="Times New Roman" w:hAnsi="Times New Roman" w:cs="Times New Roman"/>
          <w:sz w:val="24"/>
          <w:szCs w:val="24"/>
        </w:rPr>
        <w:t>Labarna</w:t>
      </w:r>
      <w:proofErr w:type="spellEnd"/>
      <w:r w:rsidRPr="003D3A01">
        <w:rPr>
          <w:rFonts w:ascii="Times New Roman" w:hAnsi="Times New Roman" w:cs="Times New Roman"/>
          <w:sz w:val="24"/>
          <w:szCs w:val="24"/>
        </w:rPr>
        <w:t xml:space="preserve"> ılımlı bir biçimde diskalifiye edilir. “</w:t>
      </w:r>
      <w:r w:rsidRPr="003D3A01">
        <w:rPr>
          <w:rFonts w:ascii="Times New Roman" w:hAnsi="Times New Roman" w:cs="Times New Roman"/>
          <w:i/>
          <w:sz w:val="24"/>
          <w:szCs w:val="24"/>
        </w:rPr>
        <w:t>Evi, tarlası, hayvanları olacaktır hatta iyi davranışı görülürse kente dahi gelebilecektir. Ama kötülüğü görülürse gözaltından kurtulamayacaktır.</w:t>
      </w:r>
      <w:r w:rsidRPr="003D3A01">
        <w:rPr>
          <w:rFonts w:ascii="Times New Roman" w:hAnsi="Times New Roman" w:cs="Times New Roman"/>
          <w:sz w:val="24"/>
          <w:szCs w:val="24"/>
        </w:rPr>
        <w:t xml:space="preserve">” Kral bunları ifade ettikten sonra </w:t>
      </w:r>
      <w:proofErr w:type="spellStart"/>
      <w:r w:rsidRPr="003D3A01">
        <w:rPr>
          <w:rFonts w:ascii="Times New Roman" w:hAnsi="Times New Roman" w:cs="Times New Roman"/>
          <w:sz w:val="24"/>
          <w:szCs w:val="24"/>
        </w:rPr>
        <w:t>Murşili’yi</w:t>
      </w:r>
      <w:proofErr w:type="spellEnd"/>
      <w:r w:rsidRPr="003D3A01">
        <w:rPr>
          <w:rFonts w:ascii="Times New Roman" w:hAnsi="Times New Roman" w:cs="Times New Roman"/>
          <w:sz w:val="24"/>
          <w:szCs w:val="24"/>
        </w:rPr>
        <w:t xml:space="preserve"> veliaht ilan etmektedir. </w:t>
      </w:r>
      <w:proofErr w:type="spellStart"/>
      <w:r w:rsidRPr="003D3A01">
        <w:rPr>
          <w:rFonts w:ascii="Times New Roman" w:hAnsi="Times New Roman" w:cs="Times New Roman"/>
          <w:sz w:val="24"/>
          <w:szCs w:val="24"/>
        </w:rPr>
        <w:t>Murşili’nin</w:t>
      </w:r>
      <w:proofErr w:type="spellEnd"/>
      <w:r w:rsidRPr="003D3A01">
        <w:rPr>
          <w:rFonts w:ascii="Times New Roman" w:hAnsi="Times New Roman" w:cs="Times New Roman"/>
          <w:sz w:val="24"/>
          <w:szCs w:val="24"/>
        </w:rPr>
        <w:t xml:space="preserve"> yetiştirilmesine adamlar görevlendirilir, bun</w:t>
      </w:r>
      <w:r>
        <w:rPr>
          <w:rFonts w:ascii="Times New Roman" w:hAnsi="Times New Roman" w:cs="Times New Roman"/>
          <w:sz w:val="24"/>
          <w:szCs w:val="24"/>
        </w:rPr>
        <w:t>l</w:t>
      </w:r>
      <w:r w:rsidRPr="003D3A01">
        <w:rPr>
          <w:rFonts w:ascii="Times New Roman" w:hAnsi="Times New Roman" w:cs="Times New Roman"/>
          <w:sz w:val="24"/>
          <w:szCs w:val="24"/>
        </w:rPr>
        <w:t xml:space="preserve">ar kralın gösterdiği biçimde davranacaklardır. Emirlere kesinlikle uyulacak, uymayan eskiden de olduğu gibi cezalandırılacaktır. </w:t>
      </w:r>
      <w:proofErr w:type="spellStart"/>
      <w:r w:rsidRPr="003D3A01">
        <w:rPr>
          <w:rFonts w:ascii="Times New Roman" w:hAnsi="Times New Roman" w:cs="Times New Roman"/>
          <w:sz w:val="24"/>
          <w:szCs w:val="24"/>
        </w:rPr>
        <w:t>Veliahtın</w:t>
      </w:r>
      <w:proofErr w:type="spellEnd"/>
      <w:r w:rsidRPr="003D3A01">
        <w:rPr>
          <w:rFonts w:ascii="Times New Roman" w:hAnsi="Times New Roman" w:cs="Times New Roman"/>
          <w:sz w:val="24"/>
          <w:szCs w:val="24"/>
        </w:rPr>
        <w:t xml:space="preserve"> aklını çelmek için başkaları ile ilgili suçlamalarda bulunmak ve bazı kent yaşlılarının devlet işlerine karışmaları yasaklanmıştır. Böyle davranışların iyi sonuçlar getirmediğine </w:t>
      </w:r>
      <w:proofErr w:type="spellStart"/>
      <w:r w:rsidRPr="003D3A01">
        <w:rPr>
          <w:rFonts w:ascii="Times New Roman" w:hAnsi="Times New Roman" w:cs="Times New Roman"/>
          <w:sz w:val="24"/>
          <w:szCs w:val="24"/>
        </w:rPr>
        <w:t>Hattuşili’nin</w:t>
      </w:r>
      <w:proofErr w:type="spellEnd"/>
      <w:r w:rsidRPr="003D3A01">
        <w:rPr>
          <w:rFonts w:ascii="Times New Roman" w:hAnsi="Times New Roman" w:cs="Times New Roman"/>
          <w:sz w:val="24"/>
          <w:szCs w:val="24"/>
        </w:rPr>
        <w:t xml:space="preserve"> başka bir oğlu olan </w:t>
      </w:r>
      <w:proofErr w:type="spellStart"/>
      <w:r w:rsidRPr="003D3A01">
        <w:rPr>
          <w:rFonts w:ascii="Times New Roman" w:hAnsi="Times New Roman" w:cs="Times New Roman"/>
          <w:sz w:val="24"/>
          <w:szCs w:val="24"/>
        </w:rPr>
        <w:t>Huzia</w:t>
      </w:r>
      <w:proofErr w:type="spellEnd"/>
      <w:r w:rsidRPr="003D3A01">
        <w:rPr>
          <w:rFonts w:ascii="Times New Roman" w:hAnsi="Times New Roman" w:cs="Times New Roman"/>
          <w:sz w:val="24"/>
          <w:szCs w:val="24"/>
        </w:rPr>
        <w:t xml:space="preserve"> örnektir. Bir zamanlar o da yöneticisi bulunduğu </w:t>
      </w:r>
      <w:proofErr w:type="spellStart"/>
      <w:r w:rsidRPr="003D3A01">
        <w:rPr>
          <w:rFonts w:ascii="Times New Roman" w:hAnsi="Times New Roman" w:cs="Times New Roman"/>
          <w:sz w:val="24"/>
          <w:szCs w:val="24"/>
        </w:rPr>
        <w:t>Tabbaşam’da</w:t>
      </w:r>
      <w:proofErr w:type="spellEnd"/>
      <w:r w:rsidRPr="003D3A01">
        <w:rPr>
          <w:rFonts w:ascii="Times New Roman" w:hAnsi="Times New Roman" w:cs="Times New Roman"/>
          <w:sz w:val="24"/>
          <w:szCs w:val="24"/>
        </w:rPr>
        <w:t xml:space="preserve"> kentinin yaşlıların</w:t>
      </w:r>
      <w:r>
        <w:rPr>
          <w:rFonts w:ascii="Times New Roman" w:hAnsi="Times New Roman" w:cs="Times New Roman"/>
          <w:sz w:val="24"/>
          <w:szCs w:val="24"/>
        </w:rPr>
        <w:t>ın kışkırtması ile babasına baş</w:t>
      </w:r>
      <w:r w:rsidRPr="003D3A01">
        <w:rPr>
          <w:rFonts w:ascii="Times New Roman" w:hAnsi="Times New Roman" w:cs="Times New Roman"/>
          <w:sz w:val="24"/>
          <w:szCs w:val="24"/>
        </w:rPr>
        <w:t xml:space="preserve">kaldırmış ve bu nedenle görevinden alınmıştır. Bu isyan ülkede kargaşalıklar yaratmıştır. Bu arada kralın kızlarından biri de kendi oğlunu tahta varis yapmak için entrikalara girişmişti, bu isyan da bastırılmış Prenses de uzaklaştırılmıştı. Ülkenin </w:t>
      </w:r>
      <w:r w:rsidRPr="003D3A01">
        <w:rPr>
          <w:rFonts w:ascii="Times New Roman" w:hAnsi="Times New Roman" w:cs="Times New Roman"/>
          <w:sz w:val="24"/>
          <w:szCs w:val="24"/>
        </w:rPr>
        <w:t>büyükleri de</w:t>
      </w:r>
      <w:r w:rsidRPr="003D3A01">
        <w:rPr>
          <w:rFonts w:ascii="Times New Roman" w:hAnsi="Times New Roman" w:cs="Times New Roman"/>
          <w:sz w:val="24"/>
          <w:szCs w:val="24"/>
        </w:rPr>
        <w:t xml:space="preserve"> düzenli yaşamalıdır, yoksa ülke karışır. </w:t>
      </w:r>
      <w:proofErr w:type="spellStart"/>
      <w:r w:rsidRPr="003D3A01">
        <w:rPr>
          <w:rFonts w:ascii="Times New Roman" w:hAnsi="Times New Roman" w:cs="Times New Roman"/>
          <w:sz w:val="24"/>
          <w:szCs w:val="24"/>
        </w:rPr>
        <w:t>Hattuşili’nin</w:t>
      </w:r>
      <w:proofErr w:type="spellEnd"/>
      <w:r w:rsidRPr="003D3A01">
        <w:rPr>
          <w:rFonts w:ascii="Times New Roman" w:hAnsi="Times New Roman" w:cs="Times New Roman"/>
          <w:sz w:val="24"/>
          <w:szCs w:val="24"/>
        </w:rPr>
        <w:t xml:space="preserve"> büyük babası (adı verilmemekle beraber </w:t>
      </w:r>
      <w:proofErr w:type="spellStart"/>
      <w:r w:rsidRPr="003D3A01">
        <w:rPr>
          <w:rFonts w:ascii="Times New Roman" w:hAnsi="Times New Roman" w:cs="Times New Roman"/>
          <w:sz w:val="24"/>
          <w:szCs w:val="24"/>
        </w:rPr>
        <w:t>Pusarruma</w:t>
      </w:r>
      <w:proofErr w:type="spellEnd"/>
      <w:r w:rsidRPr="003D3A01">
        <w:rPr>
          <w:rFonts w:ascii="Times New Roman" w:hAnsi="Times New Roman" w:cs="Times New Roman"/>
          <w:sz w:val="24"/>
          <w:szCs w:val="24"/>
        </w:rPr>
        <w:t xml:space="preserve"> olabileceği kurban listelerine dayanarak ileri sürülmektedir.) yine </w:t>
      </w:r>
      <w:proofErr w:type="spellStart"/>
      <w:r w:rsidRPr="003D3A01">
        <w:rPr>
          <w:rFonts w:ascii="Times New Roman" w:hAnsi="Times New Roman" w:cs="Times New Roman"/>
          <w:sz w:val="24"/>
          <w:szCs w:val="24"/>
        </w:rPr>
        <w:t>Labarna</w:t>
      </w:r>
      <w:proofErr w:type="spellEnd"/>
      <w:r w:rsidRPr="003D3A01">
        <w:rPr>
          <w:rFonts w:ascii="Times New Roman" w:hAnsi="Times New Roman" w:cs="Times New Roman"/>
          <w:sz w:val="24"/>
          <w:szCs w:val="24"/>
        </w:rPr>
        <w:t xml:space="preserve"> adlı bir prensi veliaht ilan etmiş se de ileri gelenler </w:t>
      </w:r>
      <w:proofErr w:type="spellStart"/>
      <w:r w:rsidRPr="003D3A01">
        <w:rPr>
          <w:rFonts w:ascii="Times New Roman" w:hAnsi="Times New Roman" w:cs="Times New Roman"/>
          <w:sz w:val="24"/>
          <w:szCs w:val="24"/>
        </w:rPr>
        <w:t>Papahdilmah’ı</w:t>
      </w:r>
      <w:proofErr w:type="spellEnd"/>
      <w:r w:rsidRPr="003D3A01">
        <w:rPr>
          <w:rFonts w:ascii="Times New Roman" w:hAnsi="Times New Roman" w:cs="Times New Roman"/>
          <w:sz w:val="24"/>
          <w:szCs w:val="24"/>
        </w:rPr>
        <w:t xml:space="preserve"> tahta çıkarmışlar ve ülke kötü durumlara düşmüştü. Kralın vasiyeti </w:t>
      </w:r>
      <w:r w:rsidRPr="003D3A01">
        <w:rPr>
          <w:rFonts w:ascii="Times New Roman" w:hAnsi="Times New Roman" w:cs="Times New Roman"/>
          <w:sz w:val="24"/>
          <w:szCs w:val="24"/>
        </w:rPr>
        <w:lastRenderedPageBreak/>
        <w:t xml:space="preserve">tutulmalı ve her ay bu vasiyetname </w:t>
      </w:r>
      <w:proofErr w:type="spellStart"/>
      <w:r w:rsidRPr="003D3A01">
        <w:rPr>
          <w:rFonts w:ascii="Times New Roman" w:hAnsi="Times New Roman" w:cs="Times New Roman"/>
          <w:sz w:val="24"/>
          <w:szCs w:val="24"/>
        </w:rPr>
        <w:t>Murşili’ye</w:t>
      </w:r>
      <w:proofErr w:type="spellEnd"/>
      <w:r w:rsidRPr="003D3A01">
        <w:rPr>
          <w:rFonts w:ascii="Times New Roman" w:hAnsi="Times New Roman" w:cs="Times New Roman"/>
          <w:sz w:val="24"/>
          <w:szCs w:val="24"/>
        </w:rPr>
        <w:t xml:space="preserve"> okunarak iyice belletilmelidir. Tanrılara saygılı olunmalı, günah işlemekten kaçınılmalı, gerektiğinde </w:t>
      </w:r>
      <w:proofErr w:type="spellStart"/>
      <w:r w:rsidRPr="003D3A01">
        <w:rPr>
          <w:rFonts w:ascii="Times New Roman" w:hAnsi="Times New Roman" w:cs="Times New Roman"/>
          <w:sz w:val="24"/>
          <w:szCs w:val="24"/>
        </w:rPr>
        <w:t>Pankuşun</w:t>
      </w:r>
      <w:proofErr w:type="spellEnd"/>
      <w:r w:rsidRPr="003D3A01">
        <w:rPr>
          <w:rFonts w:ascii="Times New Roman" w:hAnsi="Times New Roman" w:cs="Times New Roman"/>
          <w:sz w:val="24"/>
          <w:szCs w:val="24"/>
        </w:rPr>
        <w:t xml:space="preserve"> fikrine başvurulmalıdır. </w:t>
      </w:r>
      <w:proofErr w:type="spellStart"/>
      <w:r w:rsidRPr="003D3A01">
        <w:rPr>
          <w:rFonts w:ascii="Times New Roman" w:hAnsi="Times New Roman" w:cs="Times New Roman"/>
          <w:sz w:val="24"/>
          <w:szCs w:val="24"/>
        </w:rPr>
        <w:t>Hattuşili’nin</w:t>
      </w:r>
      <w:proofErr w:type="spellEnd"/>
      <w:r w:rsidRPr="003D3A01">
        <w:rPr>
          <w:rFonts w:ascii="Times New Roman" w:hAnsi="Times New Roman" w:cs="Times New Roman"/>
          <w:sz w:val="24"/>
          <w:szCs w:val="24"/>
        </w:rPr>
        <w:t xml:space="preserve"> vasiyetnamesi karısı </w:t>
      </w:r>
      <w:proofErr w:type="spellStart"/>
      <w:r w:rsidRPr="003D3A01">
        <w:rPr>
          <w:rFonts w:ascii="Times New Roman" w:hAnsi="Times New Roman" w:cs="Times New Roman"/>
          <w:sz w:val="24"/>
          <w:szCs w:val="24"/>
        </w:rPr>
        <w:t>Hastayar’a</w:t>
      </w:r>
      <w:proofErr w:type="spellEnd"/>
      <w:r w:rsidRPr="003D3A01">
        <w:rPr>
          <w:rFonts w:ascii="Times New Roman" w:hAnsi="Times New Roman" w:cs="Times New Roman"/>
          <w:sz w:val="24"/>
          <w:szCs w:val="24"/>
        </w:rPr>
        <w:t xml:space="preserve"> hitaben</w:t>
      </w:r>
      <w:r>
        <w:rPr>
          <w:rFonts w:ascii="Times New Roman" w:hAnsi="Times New Roman" w:cs="Times New Roman"/>
          <w:sz w:val="24"/>
          <w:szCs w:val="24"/>
        </w:rPr>
        <w:t xml:space="preserve"> şu sözlerle sona ermektedir: “</w:t>
      </w:r>
      <w:r w:rsidRPr="003D3A01">
        <w:rPr>
          <w:rFonts w:ascii="Times New Roman" w:hAnsi="Times New Roman" w:cs="Times New Roman"/>
          <w:i/>
          <w:sz w:val="24"/>
          <w:szCs w:val="24"/>
        </w:rPr>
        <w:t>cesedimi geleneklere uygun biçimde yıka, beni kollarına al, kollarında toprağa ver.</w:t>
      </w:r>
      <w:r w:rsidRPr="003D3A01">
        <w:rPr>
          <w:rFonts w:ascii="Times New Roman" w:hAnsi="Times New Roman" w:cs="Times New Roman"/>
          <w:sz w:val="24"/>
          <w:szCs w:val="24"/>
        </w:rPr>
        <w:t>”</w:t>
      </w:r>
      <w:bookmarkStart w:id="0" w:name="_GoBack"/>
      <w:bookmarkEnd w:id="0"/>
    </w:p>
    <w:sectPr w:rsidR="00075401" w:rsidRPr="003D3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51"/>
    <w:rsid w:val="00075401"/>
    <w:rsid w:val="003D3A01"/>
    <w:rsid w:val="00D15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8EA02-A892-459D-AC1A-B2365435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0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2</cp:revision>
  <dcterms:created xsi:type="dcterms:W3CDTF">2019-11-14T13:19:00Z</dcterms:created>
  <dcterms:modified xsi:type="dcterms:W3CDTF">2019-11-14T13:22:00Z</dcterms:modified>
</cp:coreProperties>
</file>