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600E6E">
      <w:pPr>
        <w:rPr>
          <w:b/>
        </w:rPr>
      </w:pPr>
      <w:r>
        <w:rPr>
          <w:b/>
        </w:rPr>
        <w:t>COURS 7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Envie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Culture</w:t>
      </w:r>
      <w:proofErr w:type="spellEnd"/>
      <w:r w:rsidR="004716D3">
        <w:rPr>
          <w:b/>
        </w:rPr>
        <w:t xml:space="preserve">?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74-75</w:t>
      </w:r>
    </w:p>
    <w:p w:rsidR="004716D3" w:rsidRDefault="004716D3">
      <w:pPr>
        <w:rPr>
          <w:b/>
        </w:rPr>
      </w:pPr>
    </w:p>
    <w:p w:rsidR="00B4430A" w:rsidRDefault="00600E6E" w:rsidP="00B4430A">
      <w:pPr>
        <w:spacing w:line="480" w:lineRule="auto"/>
        <w:rPr>
          <w:b/>
        </w:rPr>
      </w:pPr>
      <w:r>
        <w:rPr>
          <w:b/>
        </w:rPr>
        <w:t>GRAMMAIRE</w:t>
      </w:r>
    </w:p>
    <w:p w:rsidR="00600E6E" w:rsidRDefault="00600E6E" w:rsidP="00B4430A">
      <w:pPr>
        <w:spacing w:line="480" w:lineRule="auto"/>
        <w:rPr>
          <w:b/>
        </w:rPr>
      </w:pPr>
      <w:r>
        <w:rPr>
          <w:b/>
        </w:rPr>
        <w:t>LE SUBJONCTIF</w:t>
      </w:r>
    </w:p>
    <w:p w:rsidR="00600E6E" w:rsidRDefault="00600E6E" w:rsidP="00B4430A">
      <w:pPr>
        <w:spacing w:line="480" w:lineRule="auto"/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subjonctif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exprime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n’est</w:t>
      </w:r>
      <w:proofErr w:type="spellEnd"/>
      <w:r>
        <w:rPr>
          <w:b/>
        </w:rPr>
        <w:t xml:space="preserve"> pas </w:t>
      </w:r>
      <w:proofErr w:type="spellStart"/>
      <w:r>
        <w:rPr>
          <w:b/>
        </w:rPr>
        <w:t>encore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réalisée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subjective</w:t>
      </w:r>
      <w:proofErr w:type="spellEnd"/>
    </w:p>
    <w:p w:rsidR="00600E6E" w:rsidRDefault="00600E6E" w:rsidP="00600E6E">
      <w:pPr>
        <w:spacing w:line="480" w:lineRule="auto"/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subjonctif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mode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utilisé</w:t>
      </w:r>
      <w:proofErr w:type="spellEnd"/>
      <w:r>
        <w:rPr>
          <w:b/>
        </w:rPr>
        <w:t xml:space="preserve"> </w:t>
      </w:r>
    </w:p>
    <w:p w:rsidR="00600E6E" w:rsidRDefault="00600E6E" w:rsidP="00600E6E">
      <w:pPr>
        <w:spacing w:line="480" w:lineRule="auto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exprimer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sentiments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- </w:t>
      </w:r>
      <w:proofErr w:type="spellStart"/>
      <w:r w:rsidRPr="00600E6E">
        <w:t>J’ai</w:t>
      </w:r>
      <w:proofErr w:type="spellEnd"/>
      <w:r w:rsidRPr="00600E6E">
        <w:t xml:space="preserve"> </w:t>
      </w:r>
      <w:proofErr w:type="spellStart"/>
      <w:r w:rsidRPr="00600E6E">
        <w:t>peur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  <w:r w:rsidRPr="00600E6E">
        <w:t xml:space="preserve"> </w:t>
      </w:r>
    </w:p>
    <w:p w:rsidR="00600E6E" w:rsidRPr="00600E6E" w:rsidRDefault="00600E6E" w:rsidP="00600E6E">
      <w:pPr>
        <w:spacing w:line="480" w:lineRule="auto"/>
      </w:pPr>
      <w:r w:rsidRPr="00600E6E">
        <w:t xml:space="preserve">- Je ne </w:t>
      </w:r>
      <w:proofErr w:type="spellStart"/>
      <w:r w:rsidRPr="00600E6E">
        <w:t>crois</w:t>
      </w:r>
      <w:proofErr w:type="spellEnd"/>
      <w:r w:rsidRPr="00600E6E">
        <w:t xml:space="preserve"> pas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-Je </w:t>
      </w:r>
      <w:proofErr w:type="spellStart"/>
      <w:r w:rsidRPr="00600E6E">
        <w:t>crains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- Je </w:t>
      </w:r>
      <w:proofErr w:type="spellStart"/>
      <w:r w:rsidRPr="00600E6E">
        <w:t>souhaite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-Je </w:t>
      </w:r>
      <w:proofErr w:type="spellStart"/>
      <w:r w:rsidRPr="00600E6E">
        <w:t>voudrais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- Je </w:t>
      </w:r>
      <w:proofErr w:type="spellStart"/>
      <w:r w:rsidRPr="00600E6E">
        <w:t>veux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- Je </w:t>
      </w:r>
      <w:proofErr w:type="spellStart"/>
      <w:r w:rsidRPr="00600E6E">
        <w:t>doute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>-</w:t>
      </w:r>
      <w:proofErr w:type="spellStart"/>
      <w:r w:rsidRPr="00600E6E">
        <w:t>J’interdis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>-</w:t>
      </w:r>
      <w:proofErr w:type="spellStart"/>
      <w:r w:rsidRPr="00600E6E">
        <w:t>Il</w:t>
      </w:r>
      <w:proofErr w:type="spellEnd"/>
      <w:r w:rsidRPr="00600E6E">
        <w:t xml:space="preserve"> </w:t>
      </w:r>
      <w:proofErr w:type="spellStart"/>
      <w:r w:rsidRPr="00600E6E">
        <w:t>est</w:t>
      </w:r>
      <w:proofErr w:type="spellEnd"/>
      <w:r w:rsidRPr="00600E6E">
        <w:t xml:space="preserve"> </w:t>
      </w:r>
      <w:proofErr w:type="spellStart"/>
      <w:r w:rsidRPr="00600E6E">
        <w:t>inadmissible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>-</w:t>
      </w:r>
      <w:proofErr w:type="spellStart"/>
      <w:r w:rsidRPr="00600E6E">
        <w:t>Il</w:t>
      </w:r>
      <w:proofErr w:type="spellEnd"/>
      <w:r w:rsidRPr="00600E6E">
        <w:t xml:space="preserve"> </w:t>
      </w:r>
      <w:proofErr w:type="spellStart"/>
      <w:r w:rsidRPr="00600E6E">
        <w:t>faut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>-</w:t>
      </w:r>
      <w:proofErr w:type="spellStart"/>
      <w:r w:rsidRPr="00600E6E">
        <w:t>Il</w:t>
      </w:r>
      <w:proofErr w:type="spellEnd"/>
      <w:r w:rsidRPr="00600E6E">
        <w:t xml:space="preserve"> </w:t>
      </w:r>
      <w:proofErr w:type="spellStart"/>
      <w:r w:rsidRPr="00600E6E">
        <w:t>est</w:t>
      </w:r>
      <w:proofErr w:type="spellEnd"/>
      <w:r w:rsidRPr="00600E6E">
        <w:t xml:space="preserve"> </w:t>
      </w:r>
      <w:proofErr w:type="spellStart"/>
      <w:r w:rsidRPr="00600E6E">
        <w:t>possible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Default="00600E6E" w:rsidP="00600E6E">
      <w:pPr>
        <w:spacing w:line="480" w:lineRule="auto"/>
        <w:rPr>
          <w:b/>
        </w:rPr>
      </w:pPr>
      <w:r>
        <w:rPr>
          <w:b/>
        </w:rPr>
        <w:lastRenderedPageBreak/>
        <w:t xml:space="preserve">2. </w:t>
      </w:r>
      <w:proofErr w:type="spellStart"/>
      <w:r>
        <w:rPr>
          <w:b/>
        </w:rPr>
        <w:t>Après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certaines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conjonctions</w:t>
      </w:r>
      <w:proofErr w:type="spellEnd"/>
    </w:p>
    <w:p w:rsidR="00600E6E" w:rsidRPr="00600E6E" w:rsidRDefault="00600E6E" w:rsidP="00600E6E">
      <w:pPr>
        <w:spacing w:line="480" w:lineRule="auto"/>
      </w:pPr>
      <w:proofErr w:type="spellStart"/>
      <w:r w:rsidRPr="00600E6E">
        <w:t>Pour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proofErr w:type="gramStart"/>
      <w:r w:rsidRPr="00600E6E">
        <w:t>Afin</w:t>
      </w:r>
      <w:proofErr w:type="gram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proofErr w:type="spellStart"/>
      <w:r w:rsidRPr="00600E6E">
        <w:t>Avant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proofErr w:type="spellStart"/>
      <w:r w:rsidRPr="00600E6E">
        <w:t>Jusqu’à</w:t>
      </w:r>
      <w:proofErr w:type="spellEnd"/>
      <w:r w:rsidRPr="00600E6E">
        <w:t xml:space="preserve"> ce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En </w:t>
      </w:r>
      <w:proofErr w:type="spellStart"/>
      <w:r w:rsidRPr="00600E6E">
        <w:t>attendant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Pr="00600E6E" w:rsidRDefault="00600E6E" w:rsidP="00600E6E">
      <w:pPr>
        <w:spacing w:line="480" w:lineRule="auto"/>
      </w:pPr>
      <w:r w:rsidRPr="00600E6E">
        <w:t xml:space="preserve">De </w:t>
      </w:r>
      <w:proofErr w:type="spellStart"/>
      <w:r w:rsidRPr="00600E6E">
        <w:t>sorte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</w:p>
    <w:p w:rsidR="00600E6E" w:rsidRDefault="00600E6E" w:rsidP="00600E6E">
      <w:pPr>
        <w:spacing w:line="480" w:lineRule="auto"/>
      </w:pPr>
      <w:proofErr w:type="spellStart"/>
      <w:r w:rsidRPr="00600E6E">
        <w:t>Bien</w:t>
      </w:r>
      <w:proofErr w:type="spellEnd"/>
      <w:r w:rsidRPr="00600E6E">
        <w:t xml:space="preserve"> </w:t>
      </w:r>
      <w:proofErr w:type="spellStart"/>
      <w:r w:rsidRPr="00600E6E">
        <w:t>que</w:t>
      </w:r>
      <w:proofErr w:type="spellEnd"/>
      <w:r w:rsidRPr="00600E6E">
        <w:t xml:space="preserve"> </w:t>
      </w:r>
    </w:p>
    <w:p w:rsidR="002816C7" w:rsidRPr="00600E6E" w:rsidRDefault="002816C7" w:rsidP="00600E6E">
      <w:pPr>
        <w:spacing w:line="480" w:lineRule="auto"/>
      </w:pPr>
      <w:proofErr w:type="spellStart"/>
      <w:r>
        <w:t>Sans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600E6E" w:rsidRDefault="00600E6E" w:rsidP="00600E6E">
      <w:pPr>
        <w:spacing w:line="480" w:lineRule="auto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: </w:t>
      </w:r>
    </w:p>
    <w:p w:rsidR="00600E6E" w:rsidRPr="002816C7" w:rsidRDefault="00600E6E" w:rsidP="00600E6E">
      <w:pPr>
        <w:spacing w:line="480" w:lineRule="auto"/>
      </w:pPr>
      <w:r w:rsidRPr="002816C7">
        <w:t xml:space="preserve">Je </w:t>
      </w:r>
      <w:proofErr w:type="spellStart"/>
      <w:r w:rsidRPr="002816C7">
        <w:t>veu</w:t>
      </w:r>
      <w:r w:rsidR="002816C7">
        <w:t>x</w:t>
      </w:r>
      <w:proofErr w:type="spellEnd"/>
      <w:r w:rsidR="002816C7">
        <w:t xml:space="preserve"> </w:t>
      </w:r>
      <w:proofErr w:type="spellStart"/>
      <w:r w:rsidR="002816C7">
        <w:t>que</w:t>
      </w:r>
      <w:proofErr w:type="spellEnd"/>
      <w:r w:rsidR="002816C7">
        <w:t xml:space="preserve"> </w:t>
      </w:r>
      <w:proofErr w:type="spellStart"/>
      <w:r w:rsidR="002816C7">
        <w:t>mes</w:t>
      </w:r>
      <w:proofErr w:type="spellEnd"/>
      <w:r w:rsidR="002816C7">
        <w:t xml:space="preserve"> </w:t>
      </w:r>
      <w:proofErr w:type="spellStart"/>
      <w:r w:rsidR="002816C7">
        <w:t>amis</w:t>
      </w:r>
      <w:proofErr w:type="spellEnd"/>
      <w:r w:rsidR="002816C7">
        <w:t xml:space="preserve"> </w:t>
      </w:r>
      <w:proofErr w:type="spellStart"/>
      <w:r w:rsidR="002816C7">
        <w:t>viennent</w:t>
      </w:r>
      <w:proofErr w:type="spellEnd"/>
      <w:r w:rsidR="002816C7">
        <w:t xml:space="preserve"> me </w:t>
      </w:r>
      <w:proofErr w:type="spellStart"/>
      <w:r w:rsidR="002816C7">
        <w:t>voir</w:t>
      </w:r>
      <w:proofErr w:type="spellEnd"/>
      <w:r w:rsidR="002816C7">
        <w:t>.</w:t>
      </w:r>
    </w:p>
    <w:p w:rsidR="00600E6E" w:rsidRPr="002816C7" w:rsidRDefault="00600E6E" w:rsidP="00600E6E">
      <w:pPr>
        <w:spacing w:line="480" w:lineRule="auto"/>
      </w:pPr>
      <w:proofErr w:type="spellStart"/>
      <w:r w:rsidRPr="002816C7">
        <w:t>Il</w:t>
      </w:r>
      <w:proofErr w:type="spellEnd"/>
      <w:r w:rsidRPr="002816C7">
        <w:t xml:space="preserve"> </w:t>
      </w:r>
      <w:proofErr w:type="spellStart"/>
      <w:r w:rsidRPr="002816C7">
        <w:t>faut</w:t>
      </w:r>
      <w:proofErr w:type="spellEnd"/>
      <w:r w:rsidRPr="002816C7">
        <w:t xml:space="preserve"> </w:t>
      </w:r>
      <w:proofErr w:type="spellStart"/>
      <w:r w:rsidRPr="002816C7">
        <w:t>que</w:t>
      </w:r>
      <w:proofErr w:type="spellEnd"/>
      <w:r w:rsidRPr="002816C7">
        <w:t xml:space="preserve"> Marie </w:t>
      </w:r>
      <w:proofErr w:type="spellStart"/>
      <w:proofErr w:type="gramStart"/>
      <w:r w:rsidRPr="002816C7">
        <w:t>travaille</w:t>
      </w:r>
      <w:proofErr w:type="spellEnd"/>
      <w:r w:rsidRPr="002816C7">
        <w:t xml:space="preserve"> </w:t>
      </w:r>
      <w:r w:rsidR="002816C7">
        <w:t>.</w:t>
      </w:r>
      <w:proofErr w:type="gramEnd"/>
    </w:p>
    <w:p w:rsidR="00600E6E" w:rsidRPr="002816C7" w:rsidRDefault="00600E6E" w:rsidP="00600E6E">
      <w:pPr>
        <w:spacing w:line="480" w:lineRule="auto"/>
      </w:pPr>
      <w:r w:rsidRPr="002816C7">
        <w:t xml:space="preserve">Je ne </w:t>
      </w:r>
      <w:proofErr w:type="spellStart"/>
      <w:r w:rsidRPr="002816C7">
        <w:t>crois</w:t>
      </w:r>
      <w:proofErr w:type="spellEnd"/>
      <w:r w:rsidRPr="002816C7">
        <w:t xml:space="preserve"> pas </w:t>
      </w:r>
      <w:proofErr w:type="spellStart"/>
      <w:r w:rsidRPr="002816C7">
        <w:t>qu’il</w:t>
      </w:r>
      <w:proofErr w:type="spellEnd"/>
      <w:r w:rsidRPr="002816C7">
        <w:t xml:space="preserve"> </w:t>
      </w:r>
      <w:proofErr w:type="spellStart"/>
      <w:r w:rsidRPr="002816C7">
        <w:t>revienne</w:t>
      </w:r>
      <w:proofErr w:type="spellEnd"/>
      <w:r w:rsidR="002816C7">
        <w:t>.</w:t>
      </w:r>
    </w:p>
    <w:p w:rsidR="00600E6E" w:rsidRPr="002816C7" w:rsidRDefault="00600E6E" w:rsidP="00600E6E">
      <w:pPr>
        <w:spacing w:line="480" w:lineRule="auto"/>
      </w:pPr>
      <w:proofErr w:type="spellStart"/>
      <w:r w:rsidRPr="002816C7">
        <w:t>Nous</w:t>
      </w:r>
      <w:proofErr w:type="spellEnd"/>
      <w:r w:rsidRPr="002816C7">
        <w:t xml:space="preserve"> ne </w:t>
      </w:r>
      <w:proofErr w:type="spellStart"/>
      <w:r w:rsidRPr="002816C7">
        <w:t>sommes</w:t>
      </w:r>
      <w:proofErr w:type="spellEnd"/>
      <w:r w:rsidRPr="002816C7">
        <w:t xml:space="preserve"> pas </w:t>
      </w:r>
      <w:proofErr w:type="spellStart"/>
      <w:r w:rsidRPr="002816C7">
        <w:t>allés</w:t>
      </w:r>
      <w:proofErr w:type="spellEnd"/>
      <w:r w:rsidRPr="002816C7">
        <w:t xml:space="preserve"> </w:t>
      </w:r>
      <w:proofErr w:type="spellStart"/>
      <w:r w:rsidRPr="002816C7">
        <w:t>au</w:t>
      </w:r>
      <w:proofErr w:type="spellEnd"/>
      <w:r w:rsidRPr="002816C7">
        <w:t xml:space="preserve"> </w:t>
      </w:r>
      <w:proofErr w:type="spellStart"/>
      <w:r w:rsidRPr="002816C7">
        <w:t>parc</w:t>
      </w:r>
      <w:proofErr w:type="spellEnd"/>
      <w:r w:rsidRPr="002816C7">
        <w:t xml:space="preserve"> </w:t>
      </w:r>
      <w:proofErr w:type="spellStart"/>
      <w:r w:rsidRPr="002816C7">
        <w:t>bien</w:t>
      </w:r>
      <w:proofErr w:type="spellEnd"/>
      <w:r w:rsidRPr="002816C7">
        <w:t xml:space="preserve"> </w:t>
      </w:r>
      <w:proofErr w:type="spellStart"/>
      <w:r w:rsidRPr="002816C7">
        <w:t>qu’il</w:t>
      </w:r>
      <w:proofErr w:type="spellEnd"/>
      <w:r w:rsidRPr="002816C7">
        <w:t xml:space="preserve"> </w:t>
      </w:r>
      <w:proofErr w:type="spellStart"/>
      <w:r w:rsidRPr="002816C7">
        <w:t>fasse</w:t>
      </w:r>
      <w:proofErr w:type="spellEnd"/>
      <w:r w:rsidRPr="002816C7">
        <w:t xml:space="preserve"> </w:t>
      </w:r>
      <w:proofErr w:type="spellStart"/>
      <w:r w:rsidRPr="002816C7">
        <w:t>beau</w:t>
      </w:r>
      <w:proofErr w:type="spellEnd"/>
      <w:r w:rsidR="002816C7">
        <w:t>.</w:t>
      </w:r>
    </w:p>
    <w:p w:rsidR="00600E6E" w:rsidRPr="002816C7" w:rsidRDefault="00600E6E" w:rsidP="00600E6E">
      <w:pPr>
        <w:spacing w:line="480" w:lineRule="auto"/>
      </w:pPr>
      <w:r w:rsidRPr="002816C7">
        <w:rPr>
          <w:bCs/>
        </w:rPr>
        <w:t xml:space="preserve">Je </w:t>
      </w:r>
      <w:proofErr w:type="spellStart"/>
      <w:r w:rsidRPr="002816C7">
        <w:rPr>
          <w:bCs/>
        </w:rPr>
        <w:t>mangerai</w:t>
      </w:r>
      <w:proofErr w:type="spellEnd"/>
      <w:r w:rsidRPr="002816C7">
        <w:rPr>
          <w:bCs/>
        </w:rPr>
        <w:t> </w:t>
      </w:r>
      <w:proofErr w:type="spellStart"/>
      <w:r w:rsidRPr="002816C7">
        <w:rPr>
          <w:bCs/>
        </w:rPr>
        <w:t>jusqu'à</w:t>
      </w:r>
      <w:proofErr w:type="spellEnd"/>
      <w:r w:rsidRPr="002816C7">
        <w:rPr>
          <w:bCs/>
        </w:rPr>
        <w:t xml:space="preserve"> ce </w:t>
      </w:r>
      <w:proofErr w:type="spellStart"/>
      <w:r w:rsidRPr="002816C7">
        <w:rPr>
          <w:bCs/>
        </w:rPr>
        <w:t>qu'il</w:t>
      </w:r>
      <w:proofErr w:type="spellEnd"/>
      <w:r w:rsidRPr="002816C7">
        <w:rPr>
          <w:bCs/>
        </w:rPr>
        <w:t xml:space="preserve"> </w:t>
      </w:r>
      <w:proofErr w:type="spellStart"/>
      <w:r w:rsidRPr="002816C7">
        <w:rPr>
          <w:bCs/>
        </w:rPr>
        <w:t>arrive</w:t>
      </w:r>
      <w:proofErr w:type="spellEnd"/>
      <w:r w:rsidR="002816C7">
        <w:rPr>
          <w:bCs/>
        </w:rPr>
        <w:t>.</w:t>
      </w:r>
    </w:p>
    <w:p w:rsidR="004171D2" w:rsidRPr="002816C7" w:rsidRDefault="002816C7" w:rsidP="00CC49B0">
      <w:pPr>
        <w:spacing w:line="480" w:lineRule="auto"/>
        <w:rPr>
          <w:rFonts w:cstheme="minorHAnsi"/>
          <w:shd w:val="clear" w:color="auto" w:fill="FFFFFF"/>
        </w:rPr>
      </w:pPr>
      <w:r w:rsidRPr="002816C7">
        <w:rPr>
          <w:rFonts w:cstheme="minorHAnsi"/>
          <w:bCs/>
          <w:shd w:val="clear" w:color="auto" w:fill="FFFFFF"/>
        </w:rPr>
        <w:t xml:space="preserve">Elle </w:t>
      </w:r>
      <w:proofErr w:type="spellStart"/>
      <w:r w:rsidRPr="002816C7">
        <w:rPr>
          <w:rFonts w:cstheme="minorHAnsi"/>
          <w:bCs/>
          <w:shd w:val="clear" w:color="auto" w:fill="FFFFFF"/>
        </w:rPr>
        <w:t>est</w:t>
      </w:r>
      <w:proofErr w:type="spellEnd"/>
      <w:r w:rsidRPr="002816C7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bCs/>
          <w:shd w:val="clear" w:color="auto" w:fill="FFFFFF"/>
        </w:rPr>
        <w:t>sortie</w:t>
      </w:r>
      <w:proofErr w:type="spellEnd"/>
      <w:r w:rsidRPr="002816C7">
        <w:rPr>
          <w:rFonts w:cstheme="minorHAnsi"/>
          <w:shd w:val="clear" w:color="auto" w:fill="FFFFFF"/>
        </w:rPr>
        <w:t> </w:t>
      </w:r>
      <w:proofErr w:type="spellStart"/>
      <w:r w:rsidRPr="002816C7">
        <w:rPr>
          <w:rFonts w:cstheme="minorHAnsi"/>
          <w:bCs/>
          <w:shd w:val="clear" w:color="auto" w:fill="FFFFFF"/>
        </w:rPr>
        <w:t>sans</w:t>
      </w:r>
      <w:proofErr w:type="spellEnd"/>
      <w:r w:rsidRPr="002816C7">
        <w:rPr>
          <w:rFonts w:cstheme="minorHAnsi"/>
          <w:bCs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bCs/>
          <w:shd w:val="clear" w:color="auto" w:fill="FFFFFF"/>
        </w:rPr>
        <w:t>que</w:t>
      </w:r>
      <w:proofErr w:type="spellEnd"/>
      <w:r w:rsidRPr="002816C7">
        <w:rPr>
          <w:rFonts w:cstheme="minorHAnsi"/>
          <w:shd w:val="clear" w:color="auto" w:fill="FFFFFF"/>
        </w:rPr>
        <w:t xml:space="preserve"> ses </w:t>
      </w:r>
      <w:proofErr w:type="spellStart"/>
      <w:r w:rsidRPr="002816C7">
        <w:rPr>
          <w:rFonts w:cstheme="minorHAnsi"/>
          <w:shd w:val="clear" w:color="auto" w:fill="FFFFFF"/>
        </w:rPr>
        <w:t>amis</w:t>
      </w:r>
      <w:proofErr w:type="spellEnd"/>
      <w:r w:rsidRPr="002816C7">
        <w:rPr>
          <w:rFonts w:cstheme="minorHAnsi"/>
          <w:shd w:val="clear" w:color="auto" w:fill="FFFFFF"/>
        </w:rPr>
        <w:t> </w:t>
      </w:r>
      <w:proofErr w:type="spellStart"/>
      <w:r w:rsidRPr="002816C7">
        <w:rPr>
          <w:rFonts w:cstheme="minorHAnsi"/>
          <w:shd w:val="clear" w:color="auto" w:fill="FFFFFF"/>
        </w:rPr>
        <w:t>s'en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aperçoivent</w:t>
      </w:r>
      <w:proofErr w:type="spellEnd"/>
      <w:r>
        <w:rPr>
          <w:rFonts w:cstheme="minorHAnsi"/>
          <w:shd w:val="clear" w:color="auto" w:fill="FFFFFF"/>
        </w:rPr>
        <w:t>.</w:t>
      </w:r>
    </w:p>
    <w:p w:rsidR="002816C7" w:rsidRDefault="002816C7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2816C7">
        <w:rPr>
          <w:rFonts w:cstheme="minorHAnsi"/>
          <w:shd w:val="clear" w:color="auto" w:fill="FFFFFF"/>
        </w:rPr>
        <w:t>Il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souhaite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qu’elle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travaille</w:t>
      </w:r>
      <w:proofErr w:type="spellEnd"/>
      <w:r>
        <w:rPr>
          <w:rFonts w:cstheme="minorHAnsi"/>
          <w:shd w:val="clear" w:color="auto" w:fill="FFFFFF"/>
        </w:rPr>
        <w:t>.</w:t>
      </w:r>
    </w:p>
    <w:p w:rsidR="002816C7" w:rsidRDefault="002816C7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2816C7">
        <w:rPr>
          <w:rFonts w:cstheme="minorHAnsi"/>
          <w:shd w:val="clear" w:color="auto" w:fill="FFFFFF"/>
        </w:rPr>
        <w:t>Il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faut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que</w:t>
      </w:r>
      <w:proofErr w:type="spellEnd"/>
      <w:r w:rsidRPr="002816C7">
        <w:rPr>
          <w:rFonts w:cstheme="minorHAnsi"/>
          <w:shd w:val="clear" w:color="auto" w:fill="FFFFFF"/>
        </w:rPr>
        <w:t xml:space="preserve"> je te </w:t>
      </w:r>
      <w:proofErr w:type="spellStart"/>
      <w:r w:rsidRPr="002816C7">
        <w:rPr>
          <w:rFonts w:cstheme="minorHAnsi"/>
          <w:shd w:val="clear" w:color="auto" w:fill="FFFFFF"/>
        </w:rPr>
        <w:t>dise</w:t>
      </w:r>
      <w:proofErr w:type="spellEnd"/>
      <w:r w:rsidRPr="002816C7">
        <w:rPr>
          <w:rFonts w:cstheme="minorHAnsi"/>
          <w:shd w:val="clear" w:color="auto" w:fill="FFFFFF"/>
        </w:rPr>
        <w:t xml:space="preserve"> ce </w:t>
      </w:r>
      <w:proofErr w:type="spellStart"/>
      <w:r w:rsidRPr="002816C7">
        <w:rPr>
          <w:rFonts w:cstheme="minorHAnsi"/>
          <w:shd w:val="clear" w:color="auto" w:fill="FFFFFF"/>
        </w:rPr>
        <w:t>qui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m’est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arrivé</w:t>
      </w:r>
      <w:proofErr w:type="spellEnd"/>
      <w:r w:rsidRPr="002816C7">
        <w:rPr>
          <w:rFonts w:cstheme="minorHAnsi"/>
          <w:shd w:val="clear" w:color="auto" w:fill="FFFFFF"/>
        </w:rPr>
        <w:t>.</w:t>
      </w:r>
    </w:p>
    <w:p w:rsidR="002816C7" w:rsidRDefault="002816C7" w:rsidP="00CC49B0">
      <w:pPr>
        <w:spacing w:line="480" w:lineRule="auto"/>
        <w:rPr>
          <w:rFonts w:cstheme="minorHAnsi"/>
          <w:shd w:val="clear" w:color="auto" w:fill="FFFFFF"/>
        </w:rPr>
      </w:pPr>
      <w:proofErr w:type="spellStart"/>
      <w:r w:rsidRPr="002816C7">
        <w:rPr>
          <w:rFonts w:cstheme="minorHAnsi"/>
          <w:shd w:val="clear" w:color="auto" w:fill="FFFFFF"/>
        </w:rPr>
        <w:t>Mes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parents</w:t>
      </w:r>
      <w:proofErr w:type="spellEnd"/>
      <w:r w:rsidRPr="002816C7">
        <w:rPr>
          <w:rFonts w:cstheme="minorHAnsi"/>
          <w:shd w:val="clear" w:color="auto" w:fill="FFFFFF"/>
        </w:rPr>
        <w:t xml:space="preserve"> ne </w:t>
      </w:r>
      <w:proofErr w:type="spellStart"/>
      <w:r w:rsidRPr="002816C7">
        <w:rPr>
          <w:rFonts w:cstheme="minorHAnsi"/>
          <w:shd w:val="clear" w:color="auto" w:fill="FFFFFF"/>
        </w:rPr>
        <w:t>veulent</w:t>
      </w:r>
      <w:proofErr w:type="spellEnd"/>
      <w:r w:rsidRPr="002816C7">
        <w:rPr>
          <w:rFonts w:cstheme="minorHAnsi"/>
          <w:shd w:val="clear" w:color="auto" w:fill="FFFFFF"/>
        </w:rPr>
        <w:t xml:space="preserve"> pas </w:t>
      </w:r>
      <w:proofErr w:type="spellStart"/>
      <w:r w:rsidRPr="002816C7">
        <w:rPr>
          <w:rFonts w:cstheme="minorHAnsi"/>
          <w:shd w:val="clear" w:color="auto" w:fill="FFFFFF"/>
        </w:rPr>
        <w:t>que</w:t>
      </w:r>
      <w:proofErr w:type="spellEnd"/>
      <w:r w:rsidRPr="002816C7">
        <w:rPr>
          <w:rFonts w:cstheme="minorHAnsi"/>
          <w:shd w:val="clear" w:color="auto" w:fill="FFFFFF"/>
        </w:rPr>
        <w:t xml:space="preserve"> je </w:t>
      </w:r>
      <w:proofErr w:type="spellStart"/>
      <w:r w:rsidRPr="002816C7">
        <w:rPr>
          <w:rFonts w:cstheme="minorHAnsi"/>
          <w:shd w:val="clear" w:color="auto" w:fill="FFFFFF"/>
        </w:rPr>
        <w:t>sorte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seule</w:t>
      </w:r>
      <w:proofErr w:type="spellEnd"/>
      <w:r w:rsidRPr="002816C7">
        <w:rPr>
          <w:rFonts w:cstheme="minorHAnsi"/>
          <w:shd w:val="clear" w:color="auto" w:fill="FFFFFF"/>
        </w:rPr>
        <w:t xml:space="preserve"> le </w:t>
      </w:r>
      <w:proofErr w:type="spellStart"/>
      <w:r w:rsidRPr="002816C7">
        <w:rPr>
          <w:rFonts w:cstheme="minorHAnsi"/>
          <w:shd w:val="clear" w:color="auto" w:fill="FFFFFF"/>
        </w:rPr>
        <w:t>soir</w:t>
      </w:r>
      <w:proofErr w:type="spellEnd"/>
      <w:r>
        <w:rPr>
          <w:rFonts w:cstheme="minorHAnsi"/>
          <w:shd w:val="clear" w:color="auto" w:fill="FFFFFF"/>
        </w:rPr>
        <w:t>.</w:t>
      </w:r>
      <w:bookmarkStart w:id="0" w:name="_GoBack"/>
      <w:bookmarkEnd w:id="0"/>
    </w:p>
    <w:p w:rsidR="002816C7" w:rsidRPr="002816C7" w:rsidRDefault="002816C7" w:rsidP="00CC49B0">
      <w:pPr>
        <w:spacing w:line="480" w:lineRule="auto"/>
        <w:rPr>
          <w:rFonts w:cstheme="minorHAnsi"/>
          <w:shd w:val="clear" w:color="auto" w:fill="FFFFFF"/>
        </w:rPr>
      </w:pPr>
      <w:r w:rsidRPr="002816C7">
        <w:rPr>
          <w:rFonts w:cstheme="minorHAnsi"/>
          <w:shd w:val="clear" w:color="auto" w:fill="FFFFFF"/>
        </w:rPr>
        <w:t xml:space="preserve">Je </w:t>
      </w:r>
      <w:proofErr w:type="spellStart"/>
      <w:r w:rsidRPr="002816C7">
        <w:rPr>
          <w:rFonts w:cstheme="minorHAnsi"/>
          <w:shd w:val="clear" w:color="auto" w:fill="FFFFFF"/>
        </w:rPr>
        <w:t>souhaite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qu’il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fasse</w:t>
      </w:r>
      <w:proofErr w:type="spellEnd"/>
      <w:r w:rsidRPr="002816C7">
        <w:rPr>
          <w:rFonts w:cstheme="minorHAnsi"/>
          <w:shd w:val="clear" w:color="auto" w:fill="FFFFFF"/>
        </w:rPr>
        <w:t xml:space="preserve"> </w:t>
      </w:r>
      <w:proofErr w:type="spellStart"/>
      <w:r w:rsidRPr="002816C7">
        <w:rPr>
          <w:rFonts w:cstheme="minorHAnsi"/>
          <w:shd w:val="clear" w:color="auto" w:fill="FFFFFF"/>
        </w:rPr>
        <w:t>be</w:t>
      </w:r>
      <w:r>
        <w:rPr>
          <w:rFonts w:cstheme="minorHAnsi"/>
          <w:shd w:val="clear" w:color="auto" w:fill="FFFFFF"/>
        </w:rPr>
        <w:t>au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pendant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les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vacances</w:t>
      </w:r>
      <w:proofErr w:type="spellEnd"/>
      <w:r>
        <w:rPr>
          <w:rFonts w:cstheme="minorHAnsi"/>
          <w:shd w:val="clear" w:color="auto" w:fill="FFFFFF"/>
        </w:rPr>
        <w:t xml:space="preserve">. </w:t>
      </w:r>
    </w:p>
    <w:sectPr w:rsidR="002816C7" w:rsidRPr="0028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2816C7"/>
    <w:rsid w:val="004171D2"/>
    <w:rsid w:val="004716D3"/>
    <w:rsid w:val="005753D9"/>
    <w:rsid w:val="00600E6E"/>
    <w:rsid w:val="00772ED4"/>
    <w:rsid w:val="00830456"/>
    <w:rsid w:val="00854A3B"/>
    <w:rsid w:val="00A5077A"/>
    <w:rsid w:val="00B4430A"/>
    <w:rsid w:val="00C23941"/>
    <w:rsid w:val="00CC49B0"/>
    <w:rsid w:val="00E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5A46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2020-02-18T13:17:00Z</dcterms:created>
  <dcterms:modified xsi:type="dcterms:W3CDTF">2020-02-18T13:17:00Z</dcterms:modified>
</cp:coreProperties>
</file>