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F3E53E" w14:textId="64794EDB" w:rsidR="002E742B" w:rsidRPr="002E742B" w:rsidRDefault="002E742B" w:rsidP="002E742B">
      <w:pPr>
        <w:spacing w:before="120" w:after="12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tr-TR"/>
        </w:rPr>
      </w:pPr>
      <w:r w:rsidRPr="002E742B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tr-TR"/>
        </w:rPr>
        <w:t>«</w:t>
      </w:r>
      <w:proofErr w:type="spellStart"/>
      <w:r w:rsidRPr="002E742B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tr-TR"/>
        </w:rPr>
        <w:t>Калина</w:t>
      </w:r>
      <w:proofErr w:type="spellEnd"/>
      <w:r w:rsidRPr="002E742B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tr-TR"/>
        </w:rPr>
        <w:t>красная</w:t>
      </w:r>
      <w:proofErr w:type="spellEnd"/>
      <w:r w:rsidRPr="002E742B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tr-TR"/>
        </w:rPr>
        <w:t>»</w:t>
      </w:r>
      <w:r w:rsidR="00E30CB3">
        <w:rPr>
          <w:rStyle w:val="DipnotBavurusu"/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tr-TR"/>
        </w:rPr>
        <w:footnoteReference w:id="1"/>
      </w:r>
    </w:p>
    <w:p w14:paraId="6BAE29C0" w14:textId="77777777" w:rsidR="002E742B" w:rsidRPr="002E742B" w:rsidRDefault="002E742B" w:rsidP="002E742B">
      <w:pPr>
        <w:spacing w:before="120" w:after="120" w:line="36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proofErr w:type="spellStart"/>
      <w:r w:rsidRPr="002E7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История</w:t>
      </w:r>
      <w:proofErr w:type="spellEnd"/>
      <w:r w:rsidRPr="002E7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создания</w:t>
      </w:r>
      <w:proofErr w:type="spellEnd"/>
    </w:p>
    <w:p w14:paraId="1384ADBA" w14:textId="77777777" w:rsidR="002E742B" w:rsidRPr="002E742B" w:rsidRDefault="002E742B" w:rsidP="002E742B">
      <w:pPr>
        <w:spacing w:before="120" w:after="120" w:line="360" w:lineRule="auto"/>
        <w:ind w:firstLine="400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Киноповесть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«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Калина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красная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»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была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написана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в 1973 г. и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напечатана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в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журнале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«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Наш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современник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» № 4.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Произведение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задумывалось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сразу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для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съёмки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,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фильм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вышел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на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экран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в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апреле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1974 г.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Шукшин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написал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повесть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в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больнице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.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По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словам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его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жены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,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Лидии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Федосеевой-Шукшиной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, 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fldChar w:fldCharType="begin"/>
      </w:r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instrText xml:space="preserve"> HYPERLINK "https://goldlit.ru/shukshin-biography" </w:instrText>
      </w:r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fldChar w:fldCharType="separate"/>
      </w:r>
      <w:r w:rsidRPr="002E742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tr-TR"/>
        </w:rPr>
        <w:t>Шукшин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fldChar w:fldCharType="end"/>
      </w:r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 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плакал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над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финалом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повести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.</w:t>
      </w:r>
    </w:p>
    <w:p w14:paraId="64097F87" w14:textId="77777777" w:rsidR="002E742B" w:rsidRPr="002E742B" w:rsidRDefault="002E742B" w:rsidP="002E742B">
      <w:pPr>
        <w:spacing w:before="120" w:after="120" w:line="360" w:lineRule="auto"/>
        <w:ind w:firstLine="400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Федосеева-Шукшина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сыграла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в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фильме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роль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Любы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, а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Шукшин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–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Егора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.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Шукшина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вспоминала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,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что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песню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«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Калина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красная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»,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которая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стала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названием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повести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,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спела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она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сама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будущему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мужу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в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день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знакомства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.</w:t>
      </w:r>
    </w:p>
    <w:p w14:paraId="5B6E3868" w14:textId="77777777" w:rsidR="002E742B" w:rsidRPr="002E742B" w:rsidRDefault="002E742B" w:rsidP="002E742B">
      <w:pPr>
        <w:spacing w:before="120" w:after="120" w:line="360" w:lineRule="auto"/>
        <w:ind w:firstLine="400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Съёмки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фильма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проходили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на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Алтае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,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родине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Шукшина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.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Мать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героя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сыграла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крестьянка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Ефимия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Быстров</w:t>
      </w:r>
      <w:bookmarkStart w:id="0" w:name="_GoBack"/>
      <w:bookmarkEnd w:id="0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а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,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которая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вообще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не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знала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,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что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её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снимают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, а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просто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рассказывала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Федосеевой-Шукшиной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о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своих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сыновьях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,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чья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судьба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была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похожа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на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описанную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в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повести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.</w:t>
      </w:r>
    </w:p>
    <w:p w14:paraId="2E76C9DF" w14:textId="77777777" w:rsidR="002E742B" w:rsidRPr="002E742B" w:rsidRDefault="002E742B" w:rsidP="002E742B">
      <w:pPr>
        <w:spacing w:before="120" w:after="120" w:line="36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proofErr w:type="spellStart"/>
      <w:r w:rsidRPr="002E7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Жанровые</w:t>
      </w:r>
      <w:proofErr w:type="spellEnd"/>
      <w:r w:rsidRPr="002E7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особенности</w:t>
      </w:r>
      <w:proofErr w:type="spellEnd"/>
    </w:p>
    <w:p w14:paraId="1E2B2C8E" w14:textId="77777777" w:rsidR="002E742B" w:rsidRPr="002E742B" w:rsidRDefault="002E742B" w:rsidP="002E742B">
      <w:pPr>
        <w:spacing w:before="120" w:after="120" w:line="360" w:lineRule="auto"/>
        <w:ind w:firstLine="400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«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Калина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красная</w:t>
      </w:r>
      <w:proofErr w:type="spellEnd"/>
      <w:proofErr w:type="gram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» -</w:t>
      </w:r>
      <w:proofErr w:type="gram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киноповесть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,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то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есть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повесть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,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предназначенная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для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кино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,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но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не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ставшая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ещё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сценарием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.</w:t>
      </w:r>
    </w:p>
    <w:p w14:paraId="7959146E" w14:textId="77777777" w:rsidR="002E742B" w:rsidRPr="002E742B" w:rsidRDefault="002E742B" w:rsidP="002E742B">
      <w:pPr>
        <w:spacing w:before="120" w:after="120" w:line="36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proofErr w:type="spellStart"/>
      <w:r w:rsidRPr="002E7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Проблематика</w:t>
      </w:r>
      <w:proofErr w:type="spellEnd"/>
    </w:p>
    <w:p w14:paraId="6971BFC9" w14:textId="77777777" w:rsidR="002E742B" w:rsidRPr="002E742B" w:rsidRDefault="002E742B" w:rsidP="002E742B">
      <w:pPr>
        <w:spacing w:before="120" w:after="120" w:line="360" w:lineRule="auto"/>
        <w:ind w:firstLine="400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Секрет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необычайной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популярности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фильма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в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том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,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что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Шукшин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смог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показать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суть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русского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характера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.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Законы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жизни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подобны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воровским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: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ошибки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порой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невозможно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исправить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,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они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влияют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на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всю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жизнь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.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Таким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образом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,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основной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вопрос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повести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–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можно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ли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изменить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прошлое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,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освободиться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от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его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влияния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,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загладить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вину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и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исправить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ошибки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.</w:t>
      </w:r>
    </w:p>
    <w:p w14:paraId="4BD77DBA" w14:textId="77777777" w:rsidR="002E742B" w:rsidRPr="002E742B" w:rsidRDefault="002E742B" w:rsidP="002E742B">
      <w:pPr>
        <w:spacing w:before="120" w:after="120" w:line="360" w:lineRule="auto"/>
        <w:ind w:firstLine="400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Другие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проблемы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и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вопросы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: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делают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ли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деньги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счастливым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;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стоит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ли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рисковать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жизнью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,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свободой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,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честью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ради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денег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;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важность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семейных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proofErr w:type="gram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отношений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;</w:t>
      </w:r>
      <w:proofErr w:type="gram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любовь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,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меняющая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жизнь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;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долг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человека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перед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матерью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и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родными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.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Затрагиваются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также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актуальные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проблемы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пьянства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и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возвращения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бывшего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преступника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в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общество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.</w:t>
      </w:r>
    </w:p>
    <w:p w14:paraId="24FF1E24" w14:textId="77777777" w:rsidR="002E742B" w:rsidRPr="002E742B" w:rsidRDefault="002E742B" w:rsidP="002E742B">
      <w:pPr>
        <w:spacing w:before="120" w:after="120" w:line="36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proofErr w:type="spellStart"/>
      <w:r w:rsidRPr="002E7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Сюжет</w:t>
      </w:r>
      <w:proofErr w:type="spellEnd"/>
      <w:r w:rsidRPr="002E7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и </w:t>
      </w:r>
      <w:proofErr w:type="spellStart"/>
      <w:r w:rsidRPr="002E7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композиция</w:t>
      </w:r>
      <w:proofErr w:type="spellEnd"/>
    </w:p>
    <w:p w14:paraId="6A340F30" w14:textId="77777777" w:rsidR="002E742B" w:rsidRPr="002E742B" w:rsidRDefault="002E742B" w:rsidP="002E742B">
      <w:pPr>
        <w:spacing w:before="120" w:after="120" w:line="360" w:lineRule="auto"/>
        <w:ind w:firstLine="400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lastRenderedPageBreak/>
        <w:t>Повесть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начинается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с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последнего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вечера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в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колонии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главного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героя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–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Егора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Прокудина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.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Всё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действие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повести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происходит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весной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(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по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словам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героя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,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весной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надо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садиться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,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чтобы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весной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выходить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).</w:t>
      </w:r>
    </w:p>
    <w:p w14:paraId="6A37828C" w14:textId="77777777" w:rsidR="002E742B" w:rsidRPr="002E742B" w:rsidRDefault="002E742B" w:rsidP="002E742B">
      <w:pPr>
        <w:spacing w:before="120" w:after="120" w:line="360" w:lineRule="auto"/>
        <w:ind w:firstLine="400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Поначалу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Егор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не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знает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,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куда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ему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податься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.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Но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ему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«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нужен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выход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какой-нибудь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»,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поэтому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в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областном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центре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он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идёт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gram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«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на</w:t>
      </w:r>
      <w:proofErr w:type="spellEnd"/>
      <w:proofErr w:type="gram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хату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», к «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своим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людям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».</w:t>
      </w:r>
    </w:p>
    <w:p w14:paraId="6E981417" w14:textId="77777777" w:rsidR="002E742B" w:rsidRPr="002E742B" w:rsidRDefault="002E742B" w:rsidP="002E742B">
      <w:pPr>
        <w:spacing w:before="120" w:after="120" w:line="360" w:lineRule="auto"/>
        <w:ind w:firstLine="400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Когда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бандиты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узнали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о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том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,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что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воры-товарищи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«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сгорели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», и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разбежались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,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Егор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утвердился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в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своём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желании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заняться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сельским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хозяйством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и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отправился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на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родину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,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на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Алтай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, к «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заочнице</w:t>
      </w:r>
      <w:proofErr w:type="spellEnd"/>
      <w:proofErr w:type="gram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» -</w:t>
      </w:r>
      <w:proofErr w:type="gram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женщине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, с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которой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год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переписывался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,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Любе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.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От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Любы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он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едет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в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город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,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идёт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в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ресторан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и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просит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официанта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организовать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для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него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«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маленький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бардак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»,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собрать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народ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«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для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разврата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».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После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«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разврата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» с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диковинными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людьми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(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пожилыми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,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некрасивыми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,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несчастными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)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Егор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понял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,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что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хочет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вернуться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к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Любе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.</w:t>
      </w:r>
    </w:p>
    <w:p w14:paraId="5B47B163" w14:textId="77777777" w:rsidR="002E742B" w:rsidRPr="002E742B" w:rsidRDefault="002E742B" w:rsidP="002E742B">
      <w:pPr>
        <w:spacing w:before="120" w:after="120" w:line="360" w:lineRule="auto"/>
        <w:ind w:firstLine="400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Самое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сильное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место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повести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–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посещение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Егором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собственной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матери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.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Это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кульминация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,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приём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неузнавания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.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Любе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Егор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объясняет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,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что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ещё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«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не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время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»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открываться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,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надо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хоть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подождать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,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когда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волосы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отрастут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.</w:t>
      </w:r>
    </w:p>
    <w:p w14:paraId="686D06B1" w14:textId="77777777" w:rsidR="002E742B" w:rsidRPr="002E742B" w:rsidRDefault="002E742B" w:rsidP="002E742B">
      <w:pPr>
        <w:spacing w:before="120" w:after="120" w:line="360" w:lineRule="auto"/>
        <w:ind w:firstLine="400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Финал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повести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открытый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.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Петро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,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перехвативший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«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Волгу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» с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бандитами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,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становится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причиной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их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гибели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.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Не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повторит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ли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он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судьбу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Егора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?</w:t>
      </w:r>
    </w:p>
    <w:p w14:paraId="39A6AB70" w14:textId="77777777" w:rsidR="002E742B" w:rsidRPr="002E742B" w:rsidRDefault="002E742B" w:rsidP="002E742B">
      <w:pPr>
        <w:spacing w:before="120" w:after="120" w:line="36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proofErr w:type="spellStart"/>
      <w:r w:rsidRPr="002E7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Герои</w:t>
      </w:r>
      <w:proofErr w:type="spellEnd"/>
      <w:r w:rsidRPr="002E7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повести</w:t>
      </w:r>
      <w:proofErr w:type="spellEnd"/>
    </w:p>
    <w:p w14:paraId="4A0BBA2F" w14:textId="77777777" w:rsidR="002E742B" w:rsidRPr="002E742B" w:rsidRDefault="002E742B" w:rsidP="002E742B">
      <w:pPr>
        <w:spacing w:before="120" w:after="120" w:line="360" w:lineRule="auto"/>
        <w:ind w:firstLine="400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proofErr w:type="spellStart"/>
      <w:r w:rsidRPr="002E742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tr-TR"/>
        </w:rPr>
        <w:t>Егор</w:t>
      </w:r>
      <w:proofErr w:type="spellEnd"/>
      <w:r w:rsidRPr="002E742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tr-TR"/>
        </w:rPr>
        <w:t>Прокудин</w:t>
      </w:r>
      <w:proofErr w:type="spellEnd"/>
      <w:r w:rsidRPr="002E742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tr-TR"/>
        </w:rPr>
        <w:t>по</w:t>
      </w:r>
      <w:proofErr w:type="spellEnd"/>
      <w:r w:rsidRPr="002E742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tr-TR"/>
        </w:rPr>
        <w:t>прозвищу</w:t>
      </w:r>
      <w:proofErr w:type="spellEnd"/>
      <w:r w:rsidRPr="002E742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tr-TR"/>
        </w:rPr>
        <w:t>Горе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 – 40-летний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вор-рецидивист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.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Выходя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из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тюрьмы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,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он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обещает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начальнику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жить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честно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, в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его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понимании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, –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заняться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сельским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хозяйством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,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купить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корову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,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ведь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он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же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из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крестьян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.</w:t>
      </w:r>
    </w:p>
    <w:p w14:paraId="3EF27664" w14:textId="77777777" w:rsidR="002E742B" w:rsidRPr="002E742B" w:rsidRDefault="002E742B" w:rsidP="002E742B">
      <w:pPr>
        <w:spacing w:before="120" w:after="120" w:line="360" w:lineRule="auto"/>
        <w:ind w:firstLine="400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Егор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–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человек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совсем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не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примитивный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,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чего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можно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было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бы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ожидать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от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уголовника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.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Он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умеет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подниматься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на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такую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высоту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, «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где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обитают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слова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красивые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и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пустые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».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Выйдя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из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тюрьмы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,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он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цитирует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сразу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два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стихотворения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Есенина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,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причём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одно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,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длинное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,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почти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полностью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с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небольшими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пропусками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.</w:t>
      </w:r>
    </w:p>
    <w:p w14:paraId="76B4A195" w14:textId="77777777" w:rsidR="002E742B" w:rsidRPr="002E742B" w:rsidRDefault="002E742B" w:rsidP="002E742B">
      <w:pPr>
        <w:spacing w:before="120" w:after="120" w:line="360" w:lineRule="auto"/>
        <w:ind w:firstLine="400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Егор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совершенно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не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труслив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и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склонен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к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авантюризму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.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Эти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качества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проявляются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,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когда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Егор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уводит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милицию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,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выручая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тем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самым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Губошлёпа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,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разбирается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с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бывшим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мужем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Любы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.</w:t>
      </w:r>
    </w:p>
    <w:p w14:paraId="0AA7C75F" w14:textId="77777777" w:rsidR="002E742B" w:rsidRPr="002E742B" w:rsidRDefault="002E742B" w:rsidP="002E742B">
      <w:pPr>
        <w:spacing w:before="120" w:after="120" w:line="360" w:lineRule="auto"/>
        <w:ind w:firstLine="400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Егор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вполне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презирает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«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вонючие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деньги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» и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доказывает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это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делом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,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отдав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собранным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официантом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Михалычем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на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«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праздник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»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людям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по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червонцу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.</w:t>
      </w:r>
    </w:p>
    <w:p w14:paraId="61982CE6" w14:textId="77777777" w:rsidR="002E742B" w:rsidRPr="002E742B" w:rsidRDefault="002E742B" w:rsidP="002E742B">
      <w:pPr>
        <w:spacing w:before="120" w:after="120" w:line="360" w:lineRule="auto"/>
        <w:ind w:firstLine="400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Герой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постоянно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повторяет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,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что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слова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ничего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не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стоят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.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Он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всё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доказывает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делом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: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не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может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работать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на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побегушках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у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председателя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колхоза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(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водителем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),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зато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с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lastRenderedPageBreak/>
        <w:t>удовольствием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работает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на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тракторе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;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он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отваживает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от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Любиного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дома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её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бывшего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мужа-пьяницу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.</w:t>
      </w:r>
    </w:p>
    <w:p w14:paraId="25FF65E6" w14:textId="77777777" w:rsidR="002E742B" w:rsidRPr="002E742B" w:rsidRDefault="002E742B" w:rsidP="002E742B">
      <w:pPr>
        <w:spacing w:before="120" w:after="120" w:line="360" w:lineRule="auto"/>
        <w:ind w:firstLine="400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Две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страсти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есть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у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Егора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: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берёзки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,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которыми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он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любуется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, с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которыми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разговаривает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, и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корова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, о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которой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он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мечтает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.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Егор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с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детства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помнит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,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как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жестокие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соседи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прокололи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вилами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живот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их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корове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,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которая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ходила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под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соседским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плетнём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.</w:t>
      </w:r>
    </w:p>
    <w:p w14:paraId="51F4E313" w14:textId="77777777" w:rsidR="002E742B" w:rsidRPr="002E742B" w:rsidRDefault="002E742B" w:rsidP="002E742B">
      <w:pPr>
        <w:spacing w:before="120" w:after="120" w:line="360" w:lineRule="auto"/>
        <w:ind w:firstLine="400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К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концу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повести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Егор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разительно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меняется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.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Бандиты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отмечают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,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что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даже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походка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его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стала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трудовой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,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пролетарской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,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крестьянской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.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Смерть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его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–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смерть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крестьянина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,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лежащего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«в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родной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степи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,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вблизи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от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дома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».</w:t>
      </w:r>
    </w:p>
    <w:p w14:paraId="3AB8246C" w14:textId="77777777" w:rsidR="002E742B" w:rsidRPr="002E742B" w:rsidRDefault="002E742B" w:rsidP="002E742B">
      <w:pPr>
        <w:spacing w:before="120" w:after="120" w:line="360" w:lineRule="auto"/>
        <w:ind w:firstLine="400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proofErr w:type="spellStart"/>
      <w:r w:rsidRPr="002E742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tr-TR"/>
        </w:rPr>
        <w:t>Люба</w:t>
      </w:r>
      <w:proofErr w:type="spellEnd"/>
      <w:r w:rsidRPr="002E742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tr-TR"/>
        </w:rPr>
        <w:t xml:space="preserve"> (</w:t>
      </w:r>
      <w:proofErr w:type="spellStart"/>
      <w:r w:rsidRPr="002E742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tr-TR"/>
        </w:rPr>
        <w:t>Байкалова</w:t>
      </w:r>
      <w:proofErr w:type="spellEnd"/>
      <w:r w:rsidRPr="002E742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tr-TR"/>
        </w:rPr>
        <w:t>Любовь</w:t>
      </w:r>
      <w:proofErr w:type="spellEnd"/>
      <w:r w:rsidRPr="002E742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tr-TR"/>
        </w:rPr>
        <w:t>Фёдоровна</w:t>
      </w:r>
      <w:proofErr w:type="spellEnd"/>
      <w:r w:rsidRPr="002E742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tr-TR"/>
        </w:rPr>
        <w:t>)</w:t>
      </w:r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 – «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заочница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», с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которой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переписывался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Егор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.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Начальнику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в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тюрьме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Егор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показывает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фотографию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Любы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. У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неё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доверчивое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, «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милое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русское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простое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лицо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».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Егор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называет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её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сибирским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оладушком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,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сдобной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дорогушей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.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Поначалу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он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не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испытывает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к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ней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нежности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, а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проявляет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скрытую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агрессию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,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собираясь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её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съесть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, «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разорвать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и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схавать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».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Когда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Егор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увидел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её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,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приехав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в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село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Ясное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,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то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понял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,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что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она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красавица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.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Егору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на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ум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приходят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фольклорные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ассоциации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: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зоренька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ясная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,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Колобок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,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Красная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шапочка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.</w:t>
      </w:r>
    </w:p>
    <w:p w14:paraId="455A18E1" w14:textId="77777777" w:rsidR="002E742B" w:rsidRPr="002E742B" w:rsidRDefault="002E742B" w:rsidP="002E742B">
      <w:pPr>
        <w:spacing w:before="120" w:after="120" w:line="360" w:lineRule="auto"/>
        <w:ind w:firstLine="400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Люба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выгнала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своего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мужа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,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потому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что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он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был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пьяница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.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Узнав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,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что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Егор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назвался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бухгалтером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,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Люба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прямо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говорит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,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что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не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верит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ему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.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Она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писала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его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начальнику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и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знает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,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что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Егор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–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вор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.</w:t>
      </w:r>
    </w:p>
    <w:p w14:paraId="2C793AD1" w14:textId="77777777" w:rsidR="002E742B" w:rsidRPr="002E742B" w:rsidRDefault="002E742B" w:rsidP="002E742B">
      <w:pPr>
        <w:spacing w:before="120" w:after="120" w:line="360" w:lineRule="auto"/>
        <w:ind w:firstLine="400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Когда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Егор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едет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в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город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,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Люба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не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останавливает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его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,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только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говорит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,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что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ей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будет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жалко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,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если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Егор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не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вернётся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.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Люба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учит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Егора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слушать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свою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душу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.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Она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удивляется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,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что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прикипела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к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нему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за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сутки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, и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душа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у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неё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болит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так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,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будто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век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его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знала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.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Она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говорит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о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Егоре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и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его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матери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,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которую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только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что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узнала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,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прижимая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голову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Егора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к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своей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груди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: «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Чего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вы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такие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дорогие-то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?»</w:t>
      </w:r>
    </w:p>
    <w:p w14:paraId="41D23DEA" w14:textId="77777777" w:rsidR="002E742B" w:rsidRPr="002E742B" w:rsidRDefault="002E742B" w:rsidP="002E742B">
      <w:pPr>
        <w:spacing w:before="120" w:after="120" w:line="360" w:lineRule="auto"/>
        <w:ind w:firstLine="400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proofErr w:type="spellStart"/>
      <w:r w:rsidRPr="002E742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tr-TR"/>
        </w:rPr>
        <w:t>Старики</w:t>
      </w:r>
      <w:proofErr w:type="spellEnd"/>
      <w:r w:rsidRPr="002E742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tr-TR"/>
        </w:rPr>
        <w:t>Байкаловы</w:t>
      </w:r>
      <w:proofErr w:type="spellEnd"/>
    </w:p>
    <w:p w14:paraId="399E199E" w14:textId="77777777" w:rsidR="002E742B" w:rsidRPr="002E742B" w:rsidRDefault="002E742B" w:rsidP="002E742B">
      <w:pPr>
        <w:spacing w:before="120" w:after="120" w:line="360" w:lineRule="auto"/>
        <w:ind w:firstLine="400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Родители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Любы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на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всё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готовы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ради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счастья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дочери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.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Между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собой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они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договариваются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,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что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будут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привечать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Егора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«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по-людски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»,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даже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если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придётся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положить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жизни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.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Дед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сразу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ставит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Егора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на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место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и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так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же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,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как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Люба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,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говорит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,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что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не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верит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в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бухгалтерскую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историю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Егора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.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Он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сразу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догадывается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,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что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Егор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сел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за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воровство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или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драку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.</w:t>
      </w:r>
    </w:p>
    <w:p w14:paraId="0149938D" w14:textId="77777777" w:rsidR="002E742B" w:rsidRPr="002E742B" w:rsidRDefault="002E742B" w:rsidP="002E742B">
      <w:pPr>
        <w:spacing w:before="120" w:after="120" w:line="360" w:lineRule="auto"/>
        <w:ind w:firstLine="400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Дед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«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стахановец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вечный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» с 18-ю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похвальными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грамотами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. В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дальнейшем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старик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принимает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сторону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Егора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и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утверждает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,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что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теперь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только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ждать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,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какой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человек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lastRenderedPageBreak/>
        <w:t>окажется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.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Ночью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старуха-мать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ревностно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следит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,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чтобы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Егор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не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подкатывался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к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Любе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и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чего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не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украл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.</w:t>
      </w:r>
    </w:p>
    <w:p w14:paraId="7EAE30D5" w14:textId="77777777" w:rsidR="002E742B" w:rsidRPr="002E742B" w:rsidRDefault="002E742B" w:rsidP="002E742B">
      <w:pPr>
        <w:spacing w:before="120" w:after="120" w:line="360" w:lineRule="auto"/>
        <w:ind w:firstLine="400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proofErr w:type="spellStart"/>
      <w:r w:rsidRPr="002E742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tr-TR"/>
        </w:rPr>
        <w:t>Брат</w:t>
      </w:r>
      <w:proofErr w:type="spellEnd"/>
      <w:r w:rsidRPr="002E742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tr-TR"/>
        </w:rPr>
        <w:t>Любы</w:t>
      </w:r>
      <w:proofErr w:type="spellEnd"/>
      <w:r w:rsidRPr="002E742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tr-TR"/>
        </w:rPr>
        <w:t>Петро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 – «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здоровый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мужчина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,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угрюмоватый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,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весь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в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каких-то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своих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думах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».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Он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такой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же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открытый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человек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,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как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вся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Любина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родня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: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быстро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прощает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Егора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,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случайно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окатившего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его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кипятком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.</w:t>
      </w:r>
    </w:p>
    <w:p w14:paraId="7B944673" w14:textId="77777777" w:rsidR="002E742B" w:rsidRPr="002E742B" w:rsidRDefault="002E742B" w:rsidP="002E742B">
      <w:pPr>
        <w:spacing w:before="120" w:after="120" w:line="360" w:lineRule="auto"/>
        <w:ind w:firstLine="400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proofErr w:type="spellStart"/>
      <w:r w:rsidRPr="002E742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tr-TR"/>
        </w:rPr>
        <w:t>Бандитская</w:t>
      </w:r>
      <w:proofErr w:type="spellEnd"/>
      <w:r w:rsidRPr="002E742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tr-TR"/>
        </w:rPr>
        <w:t>компания</w:t>
      </w:r>
      <w:proofErr w:type="spellEnd"/>
      <w:r w:rsidRPr="002E742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tr-TR"/>
        </w:rPr>
        <w:t>Егора</w:t>
      </w:r>
      <w:proofErr w:type="spellEnd"/>
    </w:p>
    <w:p w14:paraId="025FA4E3" w14:textId="77777777" w:rsidR="002E742B" w:rsidRPr="002E742B" w:rsidRDefault="002E742B" w:rsidP="002E742B">
      <w:pPr>
        <w:spacing w:before="120" w:after="120" w:line="360" w:lineRule="auto"/>
        <w:ind w:firstLine="400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Люсьен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противопоставлена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Любе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.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Она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–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искусственность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и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бравада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,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Люба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–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естественность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и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гармония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.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Отличительная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черта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главаря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Губошлёпа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–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злость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.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Шукшин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сравнивает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его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с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ножом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,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он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«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странный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своей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молодой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ненужностью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»,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весь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ушёл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в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горевшие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злобой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глаза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.</w:t>
      </w:r>
    </w:p>
    <w:p w14:paraId="2A455CBA" w14:textId="77777777" w:rsidR="002E742B" w:rsidRPr="002E742B" w:rsidRDefault="002E742B" w:rsidP="002E742B">
      <w:pPr>
        <w:spacing w:before="120" w:after="120" w:line="36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proofErr w:type="spellStart"/>
      <w:r w:rsidRPr="002E7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Стилистические</w:t>
      </w:r>
      <w:proofErr w:type="spellEnd"/>
      <w:r w:rsidRPr="002E7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особенности</w:t>
      </w:r>
      <w:proofErr w:type="spellEnd"/>
    </w:p>
    <w:p w14:paraId="42031142" w14:textId="77777777" w:rsidR="002E742B" w:rsidRPr="002E742B" w:rsidRDefault="002E742B" w:rsidP="002E742B">
      <w:pPr>
        <w:spacing w:before="120" w:after="120" w:line="360" w:lineRule="auto"/>
        <w:ind w:firstLine="400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Очень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важны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в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повести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песни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и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поэзия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.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Шукшин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рассчитывал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на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то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,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что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читатели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(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зрители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) –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люди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достаточно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образованные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,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чтобы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узнать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поэтические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тексты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и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вспомнить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их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целиком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.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Например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,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строчка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из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стихотворения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Есенина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«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Май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мой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синий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!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Июнь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голубой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!»,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которую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Егор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читает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случайной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старушке</w:t>
      </w:r>
      <w:proofErr w:type="spellEnd"/>
      <w:proofErr w:type="gram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, -</w:t>
      </w:r>
      <w:proofErr w:type="gram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это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цитата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из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стихотворения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«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Снова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пьют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здесь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,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дерутся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и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плачут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».</w:t>
      </w:r>
    </w:p>
    <w:p w14:paraId="0AB9D89D" w14:textId="77777777" w:rsidR="002E742B" w:rsidRPr="002E742B" w:rsidRDefault="002E742B" w:rsidP="002E742B">
      <w:pPr>
        <w:spacing w:before="120" w:after="120" w:line="360" w:lineRule="auto"/>
        <w:ind w:firstLine="400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Оно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посвящено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«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пропащей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гульбе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»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тех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,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кто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пошёл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сомнительной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дорожкой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,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таких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,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как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Егор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.</w:t>
      </w:r>
    </w:p>
    <w:p w14:paraId="16B7A507" w14:textId="77777777" w:rsidR="002E742B" w:rsidRPr="002E742B" w:rsidRDefault="002E742B" w:rsidP="002E742B">
      <w:pPr>
        <w:spacing w:before="120" w:after="120" w:line="360" w:lineRule="auto"/>
        <w:ind w:firstLine="400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А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стихотворение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,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которое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Егор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читает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водителю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«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Волги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»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почти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целиком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–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это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стихотворение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Есенина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«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Мир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таинственный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,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мир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мой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древний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»,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которое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посвящено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умиранию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деревни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,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стеснённой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цивилизацией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,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вместе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со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всеми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её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душевными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истоками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.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Это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стихотворение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пророчит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гибель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Егору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.</w:t>
      </w:r>
    </w:p>
    <w:p w14:paraId="1E42B48B" w14:textId="77777777" w:rsidR="002E742B" w:rsidRPr="002E742B" w:rsidRDefault="002E742B" w:rsidP="002E742B">
      <w:pPr>
        <w:spacing w:before="120" w:after="120" w:line="360" w:lineRule="auto"/>
        <w:ind w:firstLine="400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Песня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«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Калина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красная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»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впервые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звучит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среди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воров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.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Это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песня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ожидания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и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надежды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.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Калина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–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символ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горькой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любви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и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пролитой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преждевременно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крови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.</w:t>
      </w:r>
    </w:p>
    <w:p w14:paraId="0014F86A" w14:textId="77777777" w:rsidR="002E742B" w:rsidRPr="002E742B" w:rsidRDefault="002E742B" w:rsidP="002E742B">
      <w:pPr>
        <w:spacing w:before="120" w:after="120" w:line="360" w:lineRule="auto"/>
        <w:ind w:firstLine="400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Второй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раз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мотив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калины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красной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и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песня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возникают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в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минуту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,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когда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Егору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грозит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опасность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: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один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из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бандитов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,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представившийся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Шурой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,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приезжает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,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чтобы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вернуть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его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в «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семью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».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Для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Егора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это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песня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ожидания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,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предвкушения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и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победы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.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Он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поёт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её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вместе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с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Любой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.</w:t>
      </w:r>
    </w:p>
    <w:p w14:paraId="5382E1F1" w14:textId="3BF451E3" w:rsidR="0086239D" w:rsidRPr="00295E4B" w:rsidRDefault="002E742B" w:rsidP="00295E4B">
      <w:pPr>
        <w:spacing w:before="120" w:after="120" w:line="360" w:lineRule="auto"/>
        <w:ind w:firstLine="400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Цвета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повести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символичны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.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Это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белые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берёзки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,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чёрная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земля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и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красная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калина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,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которая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в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финале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превращается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в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кровь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из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раны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Егора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,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окрашивающую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стволы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белых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берёз</w:t>
      </w:r>
      <w:proofErr w:type="spellEnd"/>
      <w:r w:rsidRPr="002E74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.</w:t>
      </w:r>
    </w:p>
    <w:sectPr w:rsidR="0086239D" w:rsidRPr="00295E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BDB8C4" w14:textId="77777777" w:rsidR="00071443" w:rsidRDefault="00071443" w:rsidP="00E30CB3">
      <w:pPr>
        <w:spacing w:after="0" w:line="240" w:lineRule="auto"/>
      </w:pPr>
      <w:r>
        <w:separator/>
      </w:r>
    </w:p>
  </w:endnote>
  <w:endnote w:type="continuationSeparator" w:id="0">
    <w:p w14:paraId="4519992D" w14:textId="77777777" w:rsidR="00071443" w:rsidRDefault="00071443" w:rsidP="00E30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BA5196" w14:textId="77777777" w:rsidR="00071443" w:rsidRDefault="00071443" w:rsidP="00E30CB3">
      <w:pPr>
        <w:spacing w:after="0" w:line="240" w:lineRule="auto"/>
      </w:pPr>
      <w:r>
        <w:separator/>
      </w:r>
    </w:p>
  </w:footnote>
  <w:footnote w:type="continuationSeparator" w:id="0">
    <w:p w14:paraId="02D5970D" w14:textId="77777777" w:rsidR="00071443" w:rsidRDefault="00071443" w:rsidP="00E30CB3">
      <w:pPr>
        <w:spacing w:after="0" w:line="240" w:lineRule="auto"/>
      </w:pPr>
      <w:r>
        <w:continuationSeparator/>
      </w:r>
    </w:p>
  </w:footnote>
  <w:footnote w:id="1">
    <w:p w14:paraId="1CD3060C" w14:textId="7AF15F29" w:rsidR="00E30CB3" w:rsidRDefault="00E30CB3" w:rsidP="00E30CB3">
      <w:pPr>
        <w:pStyle w:val="DipnotMetni"/>
        <w:jc w:val="both"/>
      </w:pPr>
      <w:r>
        <w:rPr>
          <w:rStyle w:val="DipnotBavurusu"/>
        </w:rPr>
        <w:footnoteRef/>
      </w:r>
      <w:r>
        <w:t xml:space="preserve"> </w:t>
      </w:r>
      <w:proofErr w:type="spellStart"/>
      <w:r w:rsidRPr="00FA38CC">
        <w:rPr>
          <w:rFonts w:ascii="Times New Roman" w:hAnsi="Times New Roman" w:cs="Times New Roman"/>
        </w:rPr>
        <w:t>Бодрова</w:t>
      </w:r>
      <w:proofErr w:type="spellEnd"/>
      <w:r w:rsidRPr="00FA38CC">
        <w:rPr>
          <w:rFonts w:ascii="Times New Roman" w:hAnsi="Times New Roman" w:cs="Times New Roman"/>
        </w:rPr>
        <w:t xml:space="preserve"> Л.Т. </w:t>
      </w:r>
      <w:proofErr w:type="spellStart"/>
      <w:r w:rsidRPr="00FA38CC">
        <w:rPr>
          <w:rFonts w:ascii="Times New Roman" w:hAnsi="Times New Roman" w:cs="Times New Roman"/>
        </w:rPr>
        <w:t>Малая</w:t>
      </w:r>
      <w:proofErr w:type="spellEnd"/>
      <w:r w:rsidRPr="00FA38CC">
        <w:rPr>
          <w:rFonts w:ascii="Times New Roman" w:hAnsi="Times New Roman" w:cs="Times New Roman"/>
        </w:rPr>
        <w:t xml:space="preserve"> </w:t>
      </w:r>
      <w:proofErr w:type="spellStart"/>
      <w:r w:rsidRPr="00FA38CC">
        <w:rPr>
          <w:rFonts w:ascii="Times New Roman" w:hAnsi="Times New Roman" w:cs="Times New Roman"/>
        </w:rPr>
        <w:t>проза</w:t>
      </w:r>
      <w:proofErr w:type="spellEnd"/>
      <w:r w:rsidRPr="00FA38CC">
        <w:rPr>
          <w:rFonts w:ascii="Times New Roman" w:hAnsi="Times New Roman" w:cs="Times New Roman"/>
        </w:rPr>
        <w:t xml:space="preserve"> В.М. </w:t>
      </w:r>
      <w:proofErr w:type="spellStart"/>
      <w:r w:rsidRPr="00FA38CC">
        <w:rPr>
          <w:rFonts w:ascii="Times New Roman" w:hAnsi="Times New Roman" w:cs="Times New Roman"/>
        </w:rPr>
        <w:t>Шукшина</w:t>
      </w:r>
      <w:proofErr w:type="spellEnd"/>
      <w:r w:rsidRPr="00FA38CC">
        <w:rPr>
          <w:rFonts w:ascii="Times New Roman" w:hAnsi="Times New Roman" w:cs="Times New Roman"/>
        </w:rPr>
        <w:t xml:space="preserve"> в </w:t>
      </w:r>
      <w:proofErr w:type="spellStart"/>
      <w:r w:rsidRPr="00FA38CC">
        <w:rPr>
          <w:rFonts w:ascii="Times New Roman" w:hAnsi="Times New Roman" w:cs="Times New Roman"/>
        </w:rPr>
        <w:t>контексте</w:t>
      </w:r>
      <w:proofErr w:type="spellEnd"/>
      <w:r w:rsidRPr="00FA38CC">
        <w:rPr>
          <w:rFonts w:ascii="Times New Roman" w:hAnsi="Times New Roman" w:cs="Times New Roman"/>
        </w:rPr>
        <w:t xml:space="preserve"> </w:t>
      </w:r>
      <w:proofErr w:type="spellStart"/>
      <w:r w:rsidRPr="00FA38CC">
        <w:rPr>
          <w:rFonts w:ascii="Times New Roman" w:hAnsi="Times New Roman" w:cs="Times New Roman"/>
        </w:rPr>
        <w:t>современности</w:t>
      </w:r>
      <w:proofErr w:type="spellEnd"/>
      <w:r w:rsidRPr="00FA38CC">
        <w:rPr>
          <w:rFonts w:ascii="Times New Roman" w:hAnsi="Times New Roman" w:cs="Times New Roman"/>
        </w:rPr>
        <w:t xml:space="preserve"> [</w:t>
      </w:r>
      <w:proofErr w:type="spellStart"/>
      <w:r w:rsidRPr="00FA38CC">
        <w:rPr>
          <w:rFonts w:ascii="Times New Roman" w:hAnsi="Times New Roman" w:cs="Times New Roman"/>
        </w:rPr>
        <w:t>Текст</w:t>
      </w:r>
      <w:proofErr w:type="spellEnd"/>
      <w:r w:rsidRPr="00FA38CC">
        <w:rPr>
          <w:rFonts w:ascii="Times New Roman" w:hAnsi="Times New Roman" w:cs="Times New Roman"/>
        </w:rPr>
        <w:t xml:space="preserve">]: </w:t>
      </w:r>
      <w:proofErr w:type="spellStart"/>
      <w:r w:rsidRPr="00FA38CC">
        <w:rPr>
          <w:rFonts w:ascii="Times New Roman" w:hAnsi="Times New Roman" w:cs="Times New Roman"/>
        </w:rPr>
        <w:t>монография</w:t>
      </w:r>
      <w:proofErr w:type="spellEnd"/>
      <w:r w:rsidRPr="00FA38CC">
        <w:rPr>
          <w:rFonts w:ascii="Times New Roman" w:hAnsi="Times New Roman" w:cs="Times New Roman"/>
        </w:rPr>
        <w:t xml:space="preserve"> / Л.Т. </w:t>
      </w:r>
      <w:proofErr w:type="spellStart"/>
      <w:r w:rsidRPr="00FA38CC">
        <w:rPr>
          <w:rFonts w:ascii="Times New Roman" w:hAnsi="Times New Roman" w:cs="Times New Roman"/>
        </w:rPr>
        <w:t>Бодрова</w:t>
      </w:r>
      <w:proofErr w:type="spellEnd"/>
      <w:r w:rsidRPr="00FA38CC">
        <w:rPr>
          <w:rFonts w:ascii="Times New Roman" w:hAnsi="Times New Roman" w:cs="Times New Roman"/>
        </w:rPr>
        <w:t xml:space="preserve">. – </w:t>
      </w:r>
      <w:proofErr w:type="spellStart"/>
      <w:r w:rsidRPr="00FA38CC">
        <w:rPr>
          <w:rFonts w:ascii="Times New Roman" w:hAnsi="Times New Roman" w:cs="Times New Roman"/>
        </w:rPr>
        <w:t>Челябинск</w:t>
      </w:r>
      <w:proofErr w:type="spellEnd"/>
      <w:r w:rsidRPr="00FA38CC">
        <w:rPr>
          <w:rFonts w:ascii="Times New Roman" w:hAnsi="Times New Roman" w:cs="Times New Roman"/>
        </w:rPr>
        <w:t xml:space="preserve">: </w:t>
      </w:r>
      <w:proofErr w:type="spellStart"/>
      <w:r w:rsidRPr="00FA38CC">
        <w:rPr>
          <w:rFonts w:ascii="Times New Roman" w:hAnsi="Times New Roman" w:cs="Times New Roman"/>
        </w:rPr>
        <w:t>Изд-во</w:t>
      </w:r>
      <w:proofErr w:type="spellEnd"/>
      <w:r w:rsidRPr="00FA38CC">
        <w:rPr>
          <w:rFonts w:ascii="Times New Roman" w:hAnsi="Times New Roman" w:cs="Times New Roman"/>
        </w:rPr>
        <w:t xml:space="preserve"> </w:t>
      </w:r>
      <w:proofErr w:type="spellStart"/>
      <w:r w:rsidRPr="00FA38CC">
        <w:rPr>
          <w:rFonts w:ascii="Times New Roman" w:hAnsi="Times New Roman" w:cs="Times New Roman"/>
        </w:rPr>
        <w:t>Челяб</w:t>
      </w:r>
      <w:proofErr w:type="spellEnd"/>
      <w:r w:rsidRPr="00FA38CC">
        <w:rPr>
          <w:rFonts w:ascii="Times New Roman" w:hAnsi="Times New Roman" w:cs="Times New Roman"/>
        </w:rPr>
        <w:t xml:space="preserve">. </w:t>
      </w:r>
      <w:proofErr w:type="spellStart"/>
      <w:r w:rsidRPr="00FA38CC">
        <w:rPr>
          <w:rFonts w:ascii="Times New Roman" w:hAnsi="Times New Roman" w:cs="Times New Roman"/>
        </w:rPr>
        <w:t>гос</w:t>
      </w:r>
      <w:proofErr w:type="spellEnd"/>
      <w:r w:rsidRPr="00FA38CC">
        <w:rPr>
          <w:rFonts w:ascii="Times New Roman" w:hAnsi="Times New Roman" w:cs="Times New Roman"/>
        </w:rPr>
        <w:t xml:space="preserve">. </w:t>
      </w:r>
      <w:proofErr w:type="spellStart"/>
      <w:r w:rsidRPr="00FA38CC">
        <w:rPr>
          <w:rFonts w:ascii="Times New Roman" w:hAnsi="Times New Roman" w:cs="Times New Roman"/>
        </w:rPr>
        <w:t>пед</w:t>
      </w:r>
      <w:proofErr w:type="spellEnd"/>
      <w:r w:rsidRPr="00FA38CC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Pr="00FA38CC">
        <w:rPr>
          <w:rFonts w:ascii="Times New Roman" w:hAnsi="Times New Roman" w:cs="Times New Roman"/>
        </w:rPr>
        <w:t>ун</w:t>
      </w:r>
      <w:proofErr w:type="gramEnd"/>
      <w:r w:rsidRPr="00FA38CC">
        <w:rPr>
          <w:rFonts w:ascii="Times New Roman" w:hAnsi="Times New Roman" w:cs="Times New Roman"/>
        </w:rPr>
        <w:t>-та</w:t>
      </w:r>
      <w:proofErr w:type="spellEnd"/>
      <w:r w:rsidRPr="00FA38CC">
        <w:rPr>
          <w:rFonts w:ascii="Times New Roman" w:hAnsi="Times New Roman" w:cs="Times New Roman"/>
        </w:rPr>
        <w:t>, 2011. – 372 с. ISBN 978–5–85716–844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528"/>
    <w:rsid w:val="00071443"/>
    <w:rsid w:val="00225528"/>
    <w:rsid w:val="00295E4B"/>
    <w:rsid w:val="002E742B"/>
    <w:rsid w:val="0086239D"/>
    <w:rsid w:val="00E30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8523B"/>
  <w15:chartTrackingRefBased/>
  <w15:docId w15:val="{F18924A9-1586-43AE-8E44-F2CC1067A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2E74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Balk2">
    <w:name w:val="heading 2"/>
    <w:basedOn w:val="Normal"/>
    <w:link w:val="Balk2Char"/>
    <w:uiPriority w:val="9"/>
    <w:qFormat/>
    <w:rsid w:val="002E74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E742B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2E742B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2E7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2E742B"/>
    <w:rPr>
      <w:color w:val="0000FF"/>
      <w:u w:val="single"/>
    </w:rPr>
  </w:style>
  <w:style w:type="character" w:styleId="Vurgu">
    <w:name w:val="Emphasis"/>
    <w:basedOn w:val="VarsaylanParagrafYazTipi"/>
    <w:uiPriority w:val="20"/>
    <w:qFormat/>
    <w:rsid w:val="002E742B"/>
    <w:rPr>
      <w:i/>
      <w:iCs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E30CB3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E30CB3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E30CB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949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1136</Words>
  <Characters>6481</Characters>
  <Application>Microsoft Office Word</Application>
  <DocSecurity>0</DocSecurity>
  <Lines>54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2020-03-16T18:55:00Z</dcterms:created>
  <dcterms:modified xsi:type="dcterms:W3CDTF">2020-03-16T19:06:00Z</dcterms:modified>
</cp:coreProperties>
</file>