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8643C" w14:textId="3E0CB61B" w:rsidR="00233C5F" w:rsidRDefault="00A25593" w:rsidP="00233C5F">
      <w:pPr>
        <w:jc w:val="both"/>
        <w:rPr>
          <w:b/>
        </w:rPr>
      </w:pPr>
      <w:r>
        <w:rPr>
          <w:b/>
        </w:rPr>
        <w:t>Beyond the Classroom</w:t>
      </w:r>
      <w:bookmarkStart w:id="0" w:name="_GoBack"/>
      <w:bookmarkEnd w:id="0"/>
    </w:p>
    <w:p w14:paraId="2C34503E" w14:textId="77777777" w:rsidR="00A25593" w:rsidRPr="00233C5F" w:rsidRDefault="00A25593" w:rsidP="00233C5F">
      <w:pPr>
        <w:jc w:val="both"/>
        <w:rPr>
          <w:b/>
        </w:rPr>
      </w:pPr>
    </w:p>
    <w:p w14:paraId="138A160F" w14:textId="77777777" w:rsidR="00233C5F" w:rsidRDefault="00233C5F" w:rsidP="00233C5F">
      <w:pPr>
        <w:jc w:val="both"/>
      </w:pPr>
      <w:r>
        <w:t xml:space="preserve">Pupils belong to many groups. All these groups exercise some degree of formative influences; but many of them are inevitably outside the school. The teacher who wishes to understand his pupils must therefore look beyond the classroom and try to study the other communities which also form part of the field in which the youngsters are developing. It is desirable to discover as much as possible about the family, the parents, and the influence, if any, which a pupil’s position in the family-group exerts upon his observable characteristics. Contact with the home is not always easy to effect – especially in schools of a residential type. It is, however, very well worth attempting. Some knowledge of family circumstances may alter significantly the attitude both of teacher and pupil. </w:t>
      </w:r>
    </w:p>
    <w:p w14:paraId="337D0322" w14:textId="77777777" w:rsidR="00401FC9" w:rsidRDefault="00401FC9"/>
    <w:p w14:paraId="5DEE0658" w14:textId="77777777" w:rsidR="00233C5F" w:rsidRDefault="00233C5F">
      <w:pPr>
        <w:rPr>
          <w:b/>
          <w:u w:val="single"/>
        </w:rPr>
      </w:pPr>
      <w:r w:rsidRPr="00233C5F">
        <w:rPr>
          <w:b/>
          <w:u w:val="single"/>
        </w:rPr>
        <w:t>Vocabulary</w:t>
      </w:r>
    </w:p>
    <w:p w14:paraId="0F763364" w14:textId="77777777" w:rsidR="00233C5F" w:rsidRDefault="00233C5F">
      <w:pPr>
        <w:rPr>
          <w:b/>
          <w:u w:val="single"/>
        </w:rPr>
      </w:pPr>
    </w:p>
    <w:p w14:paraId="449E3980" w14:textId="77777777" w:rsidR="00233C5F" w:rsidRDefault="00233C5F">
      <w:r>
        <w:t>Pupil - Student</w:t>
      </w:r>
    </w:p>
    <w:p w14:paraId="0510C9DB" w14:textId="77777777" w:rsidR="00233C5F" w:rsidRDefault="00233C5F">
      <w:r>
        <w:t>Formative – Formation – Form</w:t>
      </w:r>
    </w:p>
    <w:p w14:paraId="701C8EAD" w14:textId="77777777" w:rsidR="00233C5F" w:rsidRDefault="00233C5F">
      <w:r>
        <w:t>To exert</w:t>
      </w:r>
    </w:p>
    <w:p w14:paraId="129A84ED" w14:textId="77777777" w:rsidR="00233C5F" w:rsidRDefault="00233C5F">
      <w:r>
        <w:t>To effect</w:t>
      </w:r>
    </w:p>
    <w:p w14:paraId="4CEA3829" w14:textId="77777777" w:rsidR="00233C5F" w:rsidRDefault="00233C5F">
      <w:r>
        <w:t>To exercise</w:t>
      </w:r>
    </w:p>
    <w:p w14:paraId="50796259" w14:textId="77777777" w:rsidR="00233C5F" w:rsidRDefault="00233C5F">
      <w:r>
        <w:t>Residential school – boarding school – vocational school</w:t>
      </w:r>
    </w:p>
    <w:p w14:paraId="5BBEC7EC" w14:textId="77777777" w:rsidR="00233C5F" w:rsidRDefault="00233C5F">
      <w:r>
        <w:t>Circumstances</w:t>
      </w:r>
    </w:p>
    <w:p w14:paraId="41088F89" w14:textId="77777777" w:rsidR="00233C5F" w:rsidRDefault="00233C5F">
      <w:r>
        <w:t>Characteristics – features – qualities - aspects</w:t>
      </w:r>
    </w:p>
    <w:p w14:paraId="00775CB4" w14:textId="77777777" w:rsidR="00233C5F" w:rsidRDefault="00233C5F"/>
    <w:p w14:paraId="7E2C2860" w14:textId="77777777" w:rsidR="00233C5F" w:rsidRDefault="00233C5F">
      <w:pPr>
        <w:rPr>
          <w:b/>
          <w:u w:val="single"/>
        </w:rPr>
      </w:pPr>
      <w:r>
        <w:rPr>
          <w:b/>
          <w:u w:val="single"/>
        </w:rPr>
        <w:t>Structures</w:t>
      </w:r>
    </w:p>
    <w:p w14:paraId="7F15D38C" w14:textId="77777777" w:rsidR="007E6AAC" w:rsidRDefault="007E6AAC">
      <w:pPr>
        <w:rPr>
          <w:b/>
          <w:u w:val="single"/>
        </w:rPr>
      </w:pPr>
    </w:p>
    <w:p w14:paraId="0361A42A" w14:textId="77777777" w:rsidR="007E6AAC" w:rsidRPr="007E6AAC" w:rsidRDefault="007E6AAC" w:rsidP="007E6AAC">
      <w:pPr>
        <w:jc w:val="both"/>
      </w:pPr>
      <w:r w:rsidRPr="007E6AAC">
        <w:t>Relative Clauses and Conjunctions</w:t>
      </w:r>
    </w:p>
    <w:p w14:paraId="53E38DF0" w14:textId="77777777" w:rsidR="00233C5F" w:rsidRDefault="00233C5F">
      <w:pPr>
        <w:rPr>
          <w:b/>
          <w:u w:val="single"/>
        </w:rPr>
      </w:pPr>
    </w:p>
    <w:p w14:paraId="5BC9103F" w14:textId="77777777" w:rsidR="00233C5F" w:rsidRDefault="00233C5F">
      <w:r>
        <w:t>To belong to groups</w:t>
      </w:r>
    </w:p>
    <w:p w14:paraId="4B81157B" w14:textId="77777777" w:rsidR="00233C5F" w:rsidRDefault="00233C5F">
      <w:r>
        <w:t>To exercise influence</w:t>
      </w:r>
    </w:p>
    <w:p w14:paraId="3221EC4C" w14:textId="77777777" w:rsidR="00233C5F" w:rsidRDefault="00233C5F">
      <w:r>
        <w:t>Some degree of – to a certain degree – to a certain extent</w:t>
      </w:r>
    </w:p>
    <w:p w14:paraId="5A72E691" w14:textId="77777777" w:rsidR="00233C5F" w:rsidRDefault="00233C5F">
      <w:r>
        <w:t>To look beyond something</w:t>
      </w:r>
    </w:p>
    <w:p w14:paraId="0504230B" w14:textId="77777777" w:rsidR="00233C5F" w:rsidRDefault="00233C5F">
      <w:r>
        <w:t>As much as possible</w:t>
      </w:r>
    </w:p>
    <w:p w14:paraId="0AC112B9" w14:textId="77777777" w:rsidR="00233C5F" w:rsidRDefault="00233C5F">
      <w:r>
        <w:t>If any</w:t>
      </w:r>
    </w:p>
    <w:p w14:paraId="2BF7FFC0" w14:textId="77777777" w:rsidR="00233C5F" w:rsidRDefault="00233C5F">
      <w:r>
        <w:t>Exert influence upon someone</w:t>
      </w:r>
    </w:p>
    <w:p w14:paraId="641B3999" w14:textId="77777777" w:rsidR="00233C5F" w:rsidRDefault="00233C5F">
      <w:r>
        <w:t>Of a … type</w:t>
      </w:r>
    </w:p>
    <w:p w14:paraId="037D7C0D" w14:textId="77777777" w:rsidR="00233C5F" w:rsidRDefault="00233C5F">
      <w:r>
        <w:t xml:space="preserve">To be worth doing </w:t>
      </w:r>
    </w:p>
    <w:p w14:paraId="000CAD8F" w14:textId="77777777" w:rsidR="00233C5F" w:rsidRDefault="00233C5F">
      <w:r>
        <w:t>Alter significantly</w:t>
      </w:r>
    </w:p>
    <w:p w14:paraId="016AE839" w14:textId="77777777" w:rsidR="00233C5F" w:rsidRDefault="00233C5F">
      <w:r>
        <w:t>Some knowledge of</w:t>
      </w:r>
    </w:p>
    <w:p w14:paraId="7D5B78B2" w14:textId="77777777" w:rsidR="00233C5F" w:rsidRDefault="00233C5F"/>
    <w:p w14:paraId="39322FAE" w14:textId="77777777" w:rsidR="00233C5F" w:rsidRPr="00233C5F" w:rsidRDefault="00233C5F"/>
    <w:p w14:paraId="555BFB67" w14:textId="77777777" w:rsidR="00233C5F" w:rsidRPr="00233C5F" w:rsidRDefault="00233C5F"/>
    <w:sectPr w:rsidR="00233C5F" w:rsidRPr="00233C5F" w:rsidSect="00401F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5F"/>
    <w:rsid w:val="00233C5F"/>
    <w:rsid w:val="00401FC9"/>
    <w:rsid w:val="007E6AAC"/>
    <w:rsid w:val="00A25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BF8A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197</Words>
  <Characters>1124</Characters>
  <Application>Microsoft Macintosh Word</Application>
  <DocSecurity>0</DocSecurity>
  <Lines>9</Lines>
  <Paragraphs>2</Paragraphs>
  <ScaleCrop>false</ScaleCrop>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3</cp:revision>
  <dcterms:created xsi:type="dcterms:W3CDTF">2020-04-29T17:53:00Z</dcterms:created>
  <dcterms:modified xsi:type="dcterms:W3CDTF">2020-04-29T19:04:00Z</dcterms:modified>
</cp:coreProperties>
</file>