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3C" w:rsidRPr="001E7599" w:rsidRDefault="00F6387A" w:rsidP="001E7599">
      <w:pPr>
        <w:spacing w:line="480" w:lineRule="auto"/>
        <w:jc w:val="both"/>
        <w:rPr>
          <w:rFonts w:ascii="Batang" w:eastAsia="Batang" w:hAnsi="Batang"/>
          <w:sz w:val="28"/>
          <w:szCs w:val="28"/>
        </w:rPr>
      </w:pPr>
      <w:r w:rsidRPr="001E7599">
        <w:rPr>
          <w:rFonts w:ascii="Batang" w:eastAsia="Batang" w:hAnsi="Batang"/>
          <w:sz w:val="28"/>
          <w:szCs w:val="28"/>
        </w:rPr>
        <w:t xml:space="preserve">Kore’nin coğrafyası — dünyanın en büyük kıtasından dışa doğru çıkmış bir yarımada olmasından dolayı — özgün Kore karakteristiğinin gelişmesinde oldukça etkili olmuştur. Ülkenin kültür ve sanatının temelleri, kıta ile ilgili özellikler ve ada insanlarının bileşimi olan Kore kimliğidir. Binlerce yıl boyunca Kore, bulunduğu uçtaki konumuna rağmen, Asya’nın baskın kıtasal kültürleriyle etkileşmiştir. Ülke, diğer Asya bölgelerindeki temel din ve geleneklere uyum sağlarken, bazılarının ‘Kore kültürünün merkeziyetçiliği’ dediği farklı ve belirgin bir kültür meydana getirmiştir. Bu </w:t>
      </w:r>
      <w:proofErr w:type="spellStart"/>
      <w:r w:rsidRPr="001E7599">
        <w:rPr>
          <w:rFonts w:ascii="Batang" w:eastAsia="Batang" w:hAnsi="Batang"/>
          <w:sz w:val="28"/>
          <w:szCs w:val="28"/>
        </w:rPr>
        <w:t>topografik</w:t>
      </w:r>
      <w:proofErr w:type="spellEnd"/>
      <w:r w:rsidRPr="001E7599">
        <w:rPr>
          <w:rFonts w:ascii="Batang" w:eastAsia="Batang" w:hAnsi="Batang"/>
          <w:sz w:val="28"/>
          <w:szCs w:val="28"/>
        </w:rPr>
        <w:t xml:space="preserve"> etki altında Kore halkı, dingin ama çevik, umutlu ama duygusal bir kültür yaratan barışçı bir dinamik kimlik geliştirmiştir.</w:t>
      </w:r>
    </w:p>
    <w:p w:rsidR="001E7599" w:rsidRDefault="00F6387A" w:rsidP="001E7599">
      <w:pPr>
        <w:spacing w:line="480" w:lineRule="auto"/>
        <w:jc w:val="both"/>
        <w:rPr>
          <w:rFonts w:ascii="Batang" w:eastAsia="Batang" w:hAnsi="Batang"/>
          <w:sz w:val="28"/>
          <w:szCs w:val="28"/>
        </w:rPr>
      </w:pPr>
      <w:r w:rsidRPr="001E7599">
        <w:rPr>
          <w:rFonts w:ascii="Batang" w:eastAsia="Batang" w:hAnsi="Batang"/>
          <w:sz w:val="28"/>
          <w:szCs w:val="28"/>
        </w:rPr>
        <w:t xml:space="preserve">Dünya Mirası UNESCO, Kore’nin bazı kültür hazinelerini Dünya Mirası Listesi’ne koyarak, Kore kültürünün eşsiz değeri ve belirgin karakterinin geçerliliğini kabul etmiştir. 1995’te UNESCO, her ikisi de </w:t>
      </w:r>
      <w:proofErr w:type="spellStart"/>
      <w:r w:rsidRPr="001E7599">
        <w:rPr>
          <w:rFonts w:ascii="Batang" w:eastAsia="Batang" w:hAnsi="Batang"/>
          <w:sz w:val="28"/>
          <w:szCs w:val="28"/>
        </w:rPr>
        <w:t>Gyeongsangbuk</w:t>
      </w:r>
      <w:proofErr w:type="spellEnd"/>
      <w:r w:rsidRPr="001E7599">
        <w:rPr>
          <w:rFonts w:ascii="Batang" w:eastAsia="Batang" w:hAnsi="Batang"/>
          <w:sz w:val="28"/>
          <w:szCs w:val="28"/>
        </w:rPr>
        <w:t xml:space="preserve">-do Bölgesi’ndeki </w:t>
      </w:r>
      <w:proofErr w:type="spellStart"/>
      <w:r w:rsidRPr="001E7599">
        <w:rPr>
          <w:rFonts w:ascii="Batang" w:eastAsia="Batang" w:hAnsi="Batang"/>
          <w:sz w:val="28"/>
          <w:szCs w:val="28"/>
        </w:rPr>
        <w:t>Gyeongju’da</w:t>
      </w:r>
      <w:proofErr w:type="spellEnd"/>
      <w:r w:rsidRPr="001E7599">
        <w:rPr>
          <w:rFonts w:ascii="Batang" w:eastAsia="Batang" w:hAnsi="Batang"/>
          <w:sz w:val="28"/>
          <w:szCs w:val="28"/>
        </w:rPr>
        <w:t xml:space="preserve"> bulunan </w:t>
      </w:r>
      <w:proofErr w:type="spellStart"/>
      <w:r w:rsidRPr="001E7599">
        <w:rPr>
          <w:rFonts w:ascii="Batang" w:eastAsia="Batang" w:hAnsi="Batang"/>
          <w:sz w:val="28"/>
          <w:szCs w:val="28"/>
        </w:rPr>
        <w:t>Bulguksa</w:t>
      </w:r>
      <w:proofErr w:type="spellEnd"/>
      <w:r w:rsidRPr="001E7599">
        <w:rPr>
          <w:rFonts w:ascii="Batang" w:eastAsia="Batang" w:hAnsi="Batang"/>
          <w:sz w:val="28"/>
          <w:szCs w:val="28"/>
        </w:rPr>
        <w:t xml:space="preserve"> Tapınağı ve </w:t>
      </w:r>
      <w:proofErr w:type="spellStart"/>
      <w:r w:rsidRPr="001E7599">
        <w:rPr>
          <w:rFonts w:ascii="Batang" w:eastAsia="Batang" w:hAnsi="Batang"/>
          <w:sz w:val="28"/>
          <w:szCs w:val="28"/>
        </w:rPr>
        <w:t>Seokguram</w:t>
      </w:r>
      <w:proofErr w:type="spellEnd"/>
      <w:r w:rsidRPr="001E7599">
        <w:rPr>
          <w:rFonts w:ascii="Batang" w:eastAsia="Batang" w:hAnsi="Batang"/>
          <w:sz w:val="28"/>
          <w:szCs w:val="28"/>
        </w:rPr>
        <w:t xml:space="preserve"> Mağarası’nı, </w:t>
      </w:r>
      <w:proofErr w:type="spellStart"/>
      <w:r w:rsidRPr="001E7599">
        <w:rPr>
          <w:rFonts w:ascii="Batang" w:eastAsia="Batang" w:hAnsi="Batang"/>
          <w:sz w:val="28"/>
          <w:szCs w:val="28"/>
        </w:rPr>
        <w:t>Gyeongsangnam</w:t>
      </w:r>
      <w:proofErr w:type="spellEnd"/>
      <w:r w:rsidRPr="001E7599">
        <w:rPr>
          <w:rFonts w:ascii="Batang" w:eastAsia="Batang" w:hAnsi="Batang"/>
          <w:sz w:val="28"/>
          <w:szCs w:val="28"/>
        </w:rPr>
        <w:t xml:space="preserve">-do Bölgesi’ndeki </w:t>
      </w:r>
      <w:proofErr w:type="spellStart"/>
      <w:r w:rsidRPr="001E7599">
        <w:rPr>
          <w:rFonts w:ascii="Batang" w:eastAsia="Batang" w:hAnsi="Batang"/>
          <w:sz w:val="28"/>
          <w:szCs w:val="28"/>
        </w:rPr>
        <w:t>Tripitaka</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Koreana</w:t>
      </w:r>
      <w:proofErr w:type="spellEnd"/>
      <w:r w:rsidRPr="001E7599">
        <w:rPr>
          <w:rFonts w:ascii="Batang" w:eastAsia="Batang" w:hAnsi="Batang"/>
          <w:sz w:val="28"/>
          <w:szCs w:val="28"/>
        </w:rPr>
        <w:t xml:space="preserve"> tahta kalıplarının korunduğu </w:t>
      </w:r>
      <w:proofErr w:type="spellStart"/>
      <w:r w:rsidRPr="001E7599">
        <w:rPr>
          <w:rFonts w:ascii="Batang" w:eastAsia="Batang" w:hAnsi="Batang"/>
          <w:sz w:val="28"/>
          <w:szCs w:val="28"/>
        </w:rPr>
        <w:t>Haeinsa</w:t>
      </w:r>
      <w:proofErr w:type="spellEnd"/>
      <w:r w:rsidRPr="001E7599">
        <w:rPr>
          <w:rFonts w:ascii="Batang" w:eastAsia="Batang" w:hAnsi="Batang"/>
          <w:sz w:val="28"/>
          <w:szCs w:val="28"/>
        </w:rPr>
        <w:t xml:space="preserve"> Tapınağı </w:t>
      </w:r>
      <w:proofErr w:type="spellStart"/>
      <w:proofErr w:type="gramStart"/>
      <w:r w:rsidRPr="001E7599">
        <w:rPr>
          <w:rFonts w:ascii="Batang" w:eastAsia="Batang" w:hAnsi="Batang"/>
          <w:sz w:val="28"/>
          <w:szCs w:val="28"/>
        </w:rPr>
        <w:t>Janggyeongpanjeon’u</w:t>
      </w:r>
      <w:proofErr w:type="spellEnd"/>
      <w:r w:rsidRPr="001E7599">
        <w:rPr>
          <w:rFonts w:ascii="Batang" w:eastAsia="Batang" w:hAnsi="Batang"/>
          <w:sz w:val="28"/>
          <w:szCs w:val="28"/>
        </w:rPr>
        <w:t>,</w:t>
      </w:r>
      <w:proofErr w:type="gramEnd"/>
      <w:r w:rsidRPr="001E7599">
        <w:rPr>
          <w:rFonts w:ascii="Batang" w:eastAsia="Batang" w:hAnsi="Batang"/>
          <w:sz w:val="28"/>
          <w:szCs w:val="28"/>
        </w:rPr>
        <w:t xml:space="preserve"> ve </w:t>
      </w:r>
      <w:proofErr w:type="spellStart"/>
      <w:r w:rsidRPr="001E7599">
        <w:rPr>
          <w:rFonts w:ascii="Batang" w:eastAsia="Batang" w:hAnsi="Batang"/>
          <w:sz w:val="28"/>
          <w:szCs w:val="28"/>
        </w:rPr>
        <w:t>Seul’deki</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Jongmyo</w:t>
      </w:r>
      <w:proofErr w:type="spellEnd"/>
      <w:r w:rsidRPr="001E7599">
        <w:rPr>
          <w:rFonts w:ascii="Batang" w:eastAsia="Batang" w:hAnsi="Batang"/>
          <w:sz w:val="28"/>
          <w:szCs w:val="28"/>
        </w:rPr>
        <w:t xml:space="preserve"> </w:t>
      </w:r>
      <w:r w:rsidRPr="001E7599">
        <w:rPr>
          <w:rFonts w:ascii="Batang" w:eastAsia="Batang" w:hAnsi="Batang"/>
          <w:sz w:val="28"/>
          <w:szCs w:val="28"/>
        </w:rPr>
        <w:lastRenderedPageBreak/>
        <w:t xml:space="preserve">Kraliyet Soyu Mabedi’ni listesine eklemiştir. </w:t>
      </w:r>
      <w:proofErr w:type="spellStart"/>
      <w:r w:rsidRPr="001E7599">
        <w:rPr>
          <w:rFonts w:ascii="Batang" w:eastAsia="Batang" w:hAnsi="Batang"/>
          <w:sz w:val="28"/>
          <w:szCs w:val="28"/>
        </w:rPr>
        <w:t>Seul’deki</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Changdeokgung</w:t>
      </w:r>
      <w:proofErr w:type="spellEnd"/>
      <w:r w:rsidRPr="001E7599">
        <w:rPr>
          <w:rFonts w:ascii="Batang" w:eastAsia="Batang" w:hAnsi="Batang"/>
          <w:sz w:val="28"/>
          <w:szCs w:val="28"/>
        </w:rPr>
        <w:t xml:space="preserve"> Sarayı ve </w:t>
      </w:r>
      <w:proofErr w:type="spellStart"/>
      <w:r w:rsidRPr="001E7599">
        <w:rPr>
          <w:rFonts w:ascii="Batang" w:eastAsia="Batang" w:hAnsi="Batang"/>
          <w:sz w:val="28"/>
          <w:szCs w:val="28"/>
        </w:rPr>
        <w:t>Suwon’daki</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Hwaseong</w:t>
      </w:r>
      <w:proofErr w:type="spellEnd"/>
      <w:r w:rsidRPr="001E7599">
        <w:rPr>
          <w:rFonts w:ascii="Batang" w:eastAsia="Batang" w:hAnsi="Batang"/>
          <w:sz w:val="28"/>
          <w:szCs w:val="28"/>
        </w:rPr>
        <w:t xml:space="preserve"> Kalesi 1997 yılında listeye alınmıştır. 2000 yılında iki kültür hazinesi daha </w:t>
      </w:r>
      <w:proofErr w:type="spellStart"/>
      <w:r w:rsidRPr="001E7599">
        <w:rPr>
          <w:rFonts w:ascii="Batang" w:eastAsia="Batang" w:hAnsi="Batang"/>
          <w:sz w:val="28"/>
          <w:szCs w:val="28"/>
        </w:rPr>
        <w:t>listeyeeklenmiştir</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Gochang</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Hwasun</w:t>
      </w:r>
      <w:proofErr w:type="spellEnd"/>
      <w:r w:rsidRPr="001E7599">
        <w:rPr>
          <w:rFonts w:ascii="Batang" w:eastAsia="Batang" w:hAnsi="Batang"/>
          <w:sz w:val="28"/>
          <w:szCs w:val="28"/>
        </w:rPr>
        <w:t xml:space="preserve"> ve </w:t>
      </w:r>
      <w:proofErr w:type="spellStart"/>
      <w:r w:rsidRPr="001E7599">
        <w:rPr>
          <w:rFonts w:ascii="Batang" w:eastAsia="Batang" w:hAnsi="Batang"/>
          <w:sz w:val="28"/>
          <w:szCs w:val="28"/>
        </w:rPr>
        <w:t>Ganghwado</w:t>
      </w:r>
      <w:proofErr w:type="spellEnd"/>
      <w:r w:rsidRPr="001E7599">
        <w:rPr>
          <w:rFonts w:ascii="Batang" w:eastAsia="Batang" w:hAnsi="Batang"/>
          <w:sz w:val="28"/>
          <w:szCs w:val="28"/>
        </w:rPr>
        <w:t xml:space="preserve"> Dolmen Siteleri ile sayısız kültür hazinesi ve tarihi sitenin itinayla korunduğu eski </w:t>
      </w:r>
      <w:proofErr w:type="spellStart"/>
      <w:r w:rsidRPr="001E7599">
        <w:rPr>
          <w:rFonts w:ascii="Batang" w:eastAsia="Batang" w:hAnsi="Batang"/>
          <w:sz w:val="28"/>
          <w:szCs w:val="28"/>
        </w:rPr>
        <w:t>Silla</w:t>
      </w:r>
      <w:proofErr w:type="spellEnd"/>
      <w:r w:rsidRPr="001E7599">
        <w:rPr>
          <w:rFonts w:ascii="Batang" w:eastAsia="Batang" w:hAnsi="Batang"/>
          <w:sz w:val="28"/>
          <w:szCs w:val="28"/>
        </w:rPr>
        <w:t xml:space="preserve"> Krallığı (M.Ö 57-M.S 935)’</w:t>
      </w:r>
      <w:proofErr w:type="spellStart"/>
      <w:r w:rsidRPr="001E7599">
        <w:rPr>
          <w:rFonts w:ascii="Batang" w:eastAsia="Batang" w:hAnsi="Batang"/>
          <w:sz w:val="28"/>
          <w:szCs w:val="28"/>
        </w:rPr>
        <w:t>nın</w:t>
      </w:r>
      <w:proofErr w:type="spellEnd"/>
      <w:r w:rsidRPr="001E7599">
        <w:rPr>
          <w:rFonts w:ascii="Batang" w:eastAsia="Batang" w:hAnsi="Batang"/>
          <w:sz w:val="28"/>
          <w:szCs w:val="28"/>
        </w:rPr>
        <w:t xml:space="preserve"> başkenti olan </w:t>
      </w:r>
      <w:proofErr w:type="spellStart"/>
      <w:r w:rsidRPr="001E7599">
        <w:rPr>
          <w:rFonts w:ascii="Batang" w:eastAsia="Batang" w:hAnsi="Batang"/>
          <w:sz w:val="28"/>
          <w:szCs w:val="28"/>
        </w:rPr>
        <w:t>Gyeongju</w:t>
      </w:r>
      <w:proofErr w:type="spellEnd"/>
      <w:r w:rsidRPr="001E7599">
        <w:rPr>
          <w:rFonts w:ascii="Batang" w:eastAsia="Batang" w:hAnsi="Batang"/>
          <w:sz w:val="28"/>
          <w:szCs w:val="28"/>
        </w:rPr>
        <w:t xml:space="preserve"> Tarihi Alanları. 2007’de UNESCO, dünya tarihine tanıklık eden Kore’nin volkanik adası olan </w:t>
      </w:r>
      <w:proofErr w:type="spellStart"/>
      <w:r w:rsidRPr="001E7599">
        <w:rPr>
          <w:rFonts w:ascii="Batang" w:eastAsia="Batang" w:hAnsi="Batang"/>
          <w:sz w:val="28"/>
          <w:szCs w:val="28"/>
        </w:rPr>
        <w:t>Jeju</w:t>
      </w:r>
      <w:proofErr w:type="spellEnd"/>
      <w:r w:rsidRPr="001E7599">
        <w:rPr>
          <w:rFonts w:ascii="Batang" w:eastAsia="Batang" w:hAnsi="Batang"/>
          <w:sz w:val="28"/>
          <w:szCs w:val="28"/>
        </w:rPr>
        <w:t xml:space="preserve">-do Adası ve lava tüplerini, olağanüstü güzelliğin doğal varlığı olarak adlandırmıştır. 2009’da </w:t>
      </w:r>
      <w:proofErr w:type="spellStart"/>
      <w:r w:rsidRPr="001E7599">
        <w:rPr>
          <w:rFonts w:ascii="Batang" w:eastAsia="Batang" w:hAnsi="Batang"/>
          <w:sz w:val="28"/>
          <w:szCs w:val="28"/>
        </w:rPr>
        <w:t>Joseon</w:t>
      </w:r>
      <w:proofErr w:type="spellEnd"/>
      <w:r w:rsidRPr="001E7599">
        <w:rPr>
          <w:rFonts w:ascii="Batang" w:eastAsia="Batang" w:hAnsi="Batang"/>
          <w:sz w:val="28"/>
          <w:szCs w:val="28"/>
        </w:rPr>
        <w:t xml:space="preserve"> Hanedanı’nın 40 kraliyet mezarı da listeye eklenmiştir. Bu mezarlar, </w:t>
      </w:r>
      <w:proofErr w:type="spellStart"/>
      <w:r w:rsidRPr="001E7599">
        <w:rPr>
          <w:rFonts w:ascii="Batang" w:eastAsia="Batang" w:hAnsi="Batang"/>
          <w:sz w:val="28"/>
          <w:szCs w:val="28"/>
        </w:rPr>
        <w:t>İngilizce’de</w:t>
      </w:r>
      <w:proofErr w:type="spellEnd"/>
      <w:r w:rsidRPr="001E7599">
        <w:rPr>
          <w:rFonts w:ascii="Batang" w:eastAsia="Batang" w:hAnsi="Batang"/>
          <w:sz w:val="28"/>
          <w:szCs w:val="28"/>
        </w:rPr>
        <w:t xml:space="preserve"> de Çince adı </w:t>
      </w:r>
      <w:proofErr w:type="spellStart"/>
      <w:r w:rsidRPr="001E7599">
        <w:rPr>
          <w:rFonts w:ascii="Batang" w:eastAsia="Batang" w:hAnsi="Batang"/>
          <w:sz w:val="28"/>
          <w:szCs w:val="28"/>
        </w:rPr>
        <w:t>feng</w:t>
      </w:r>
      <w:proofErr w:type="spellEnd"/>
      <w:r w:rsidRPr="001E7599">
        <w:rPr>
          <w:rFonts w:ascii="Batang" w:eastAsia="Batang" w:hAnsi="Batang"/>
          <w:sz w:val="28"/>
          <w:szCs w:val="28"/>
        </w:rPr>
        <w:t xml:space="preserve"> </w:t>
      </w:r>
      <w:proofErr w:type="spellStart"/>
      <w:r w:rsidRPr="001E7599">
        <w:rPr>
          <w:rFonts w:ascii="Batang" w:eastAsia="Batang" w:hAnsi="Batang"/>
          <w:sz w:val="28"/>
          <w:szCs w:val="28"/>
        </w:rPr>
        <w:t>shui</w:t>
      </w:r>
      <w:proofErr w:type="spellEnd"/>
      <w:r w:rsidRPr="001E7599">
        <w:rPr>
          <w:rFonts w:ascii="Batang" w:eastAsia="Batang" w:hAnsi="Batang"/>
          <w:sz w:val="28"/>
          <w:szCs w:val="28"/>
        </w:rPr>
        <w:t xml:space="preserve"> olarak bilinen, topografya üzerine kurulu kehanetin eski teorisine göre yapılmıştır. </w:t>
      </w:r>
    </w:p>
    <w:p w:rsidR="001E7599" w:rsidRDefault="001E7599" w:rsidP="001E7599">
      <w:pPr>
        <w:spacing w:line="480" w:lineRule="auto"/>
        <w:jc w:val="both"/>
        <w:rPr>
          <w:rFonts w:ascii="Batang" w:eastAsia="Batang" w:hAnsi="Batang"/>
          <w:sz w:val="28"/>
          <w:szCs w:val="28"/>
        </w:rPr>
      </w:pPr>
    </w:p>
    <w:p w:rsidR="001E7599" w:rsidRDefault="001E7599" w:rsidP="001E7599">
      <w:pPr>
        <w:spacing w:line="480" w:lineRule="auto"/>
        <w:jc w:val="both"/>
        <w:rPr>
          <w:rFonts w:ascii="Batang" w:eastAsia="Batang" w:hAnsi="Batang"/>
          <w:sz w:val="28"/>
          <w:szCs w:val="28"/>
        </w:rPr>
      </w:pPr>
    </w:p>
    <w:p w:rsidR="001E7599" w:rsidRDefault="001E7599" w:rsidP="001E7599">
      <w:pPr>
        <w:spacing w:line="480" w:lineRule="auto"/>
        <w:jc w:val="both"/>
        <w:rPr>
          <w:rFonts w:ascii="Batang" w:eastAsia="Batang" w:hAnsi="Batang"/>
          <w:sz w:val="28"/>
          <w:szCs w:val="28"/>
        </w:rPr>
      </w:pPr>
    </w:p>
    <w:p w:rsidR="001E7599" w:rsidRDefault="001E7599" w:rsidP="001E7599">
      <w:pPr>
        <w:spacing w:line="480" w:lineRule="auto"/>
        <w:jc w:val="both"/>
        <w:rPr>
          <w:rFonts w:ascii="Batang" w:eastAsia="Batang" w:hAnsi="Batang"/>
          <w:sz w:val="28"/>
          <w:szCs w:val="28"/>
        </w:rPr>
      </w:pPr>
    </w:p>
    <w:p w:rsidR="001E7599" w:rsidRDefault="001E7599" w:rsidP="001E7599">
      <w:pPr>
        <w:spacing w:line="480" w:lineRule="auto"/>
        <w:jc w:val="both"/>
        <w:rPr>
          <w:rFonts w:ascii="Batang" w:eastAsia="Batang" w:hAnsi="Batang"/>
          <w:sz w:val="28"/>
          <w:szCs w:val="28"/>
        </w:rPr>
      </w:pPr>
    </w:p>
    <w:p w:rsidR="00F6387A" w:rsidRPr="001E7599" w:rsidRDefault="00F6387A" w:rsidP="001E7599">
      <w:pPr>
        <w:spacing w:line="480" w:lineRule="auto"/>
        <w:jc w:val="both"/>
        <w:rPr>
          <w:rFonts w:ascii="Batang" w:eastAsia="Batang" w:hAnsi="Batang"/>
          <w:sz w:val="28"/>
          <w:szCs w:val="28"/>
        </w:rPr>
      </w:pPr>
      <w:proofErr w:type="spellStart"/>
      <w:r w:rsidRPr="001E7599">
        <w:rPr>
          <w:rFonts w:ascii="Batang" w:eastAsia="Batang" w:hAnsi="Batang"/>
          <w:sz w:val="28"/>
          <w:szCs w:val="28"/>
        </w:rPr>
        <w:lastRenderedPageBreak/>
        <w:t>Bulguksa</w:t>
      </w:r>
      <w:proofErr w:type="spellEnd"/>
      <w:r w:rsidRPr="001E7599">
        <w:rPr>
          <w:rFonts w:ascii="Batang" w:eastAsia="Batang" w:hAnsi="Batang"/>
          <w:sz w:val="28"/>
          <w:szCs w:val="28"/>
        </w:rPr>
        <w:t xml:space="preserve"> Tapınağı ve </w:t>
      </w:r>
      <w:proofErr w:type="spellStart"/>
      <w:r w:rsidRPr="001E7599">
        <w:rPr>
          <w:rFonts w:ascii="Batang" w:eastAsia="Batang" w:hAnsi="Batang"/>
          <w:sz w:val="28"/>
          <w:szCs w:val="28"/>
        </w:rPr>
        <w:t>Seokguram</w:t>
      </w:r>
      <w:proofErr w:type="spellEnd"/>
      <w:r w:rsidRPr="001E7599">
        <w:rPr>
          <w:rFonts w:ascii="Batang" w:eastAsia="Batang" w:hAnsi="Batang"/>
          <w:sz w:val="28"/>
          <w:szCs w:val="28"/>
        </w:rPr>
        <w:t xml:space="preserve"> Mağarası, </w:t>
      </w:r>
      <w:proofErr w:type="spellStart"/>
      <w:r w:rsidRPr="001E7599">
        <w:rPr>
          <w:rFonts w:ascii="Batang" w:eastAsia="Batang" w:hAnsi="Batang"/>
          <w:sz w:val="28"/>
          <w:szCs w:val="28"/>
        </w:rPr>
        <w:t>Silla</w:t>
      </w:r>
      <w:proofErr w:type="spellEnd"/>
      <w:r w:rsidRPr="001E7599">
        <w:rPr>
          <w:rFonts w:ascii="Batang" w:eastAsia="Batang" w:hAnsi="Batang"/>
          <w:sz w:val="28"/>
          <w:szCs w:val="28"/>
        </w:rPr>
        <w:t xml:space="preserve"> Krallığı döneminde başbakan Kim </w:t>
      </w:r>
      <w:proofErr w:type="spellStart"/>
      <w:r w:rsidRPr="001E7599">
        <w:rPr>
          <w:rFonts w:ascii="Batang" w:eastAsia="Batang" w:hAnsi="Batang"/>
          <w:sz w:val="28"/>
          <w:szCs w:val="28"/>
        </w:rPr>
        <w:t>Dae</w:t>
      </w:r>
      <w:proofErr w:type="spellEnd"/>
      <w:r w:rsidRPr="001E7599">
        <w:rPr>
          <w:rFonts w:ascii="Batang" w:eastAsia="Batang" w:hAnsi="Batang"/>
          <w:sz w:val="28"/>
          <w:szCs w:val="28"/>
        </w:rPr>
        <w:t>-</w:t>
      </w:r>
      <w:proofErr w:type="spellStart"/>
      <w:r w:rsidRPr="001E7599">
        <w:rPr>
          <w:rFonts w:ascii="Batang" w:eastAsia="Batang" w:hAnsi="Batang"/>
          <w:sz w:val="28"/>
          <w:szCs w:val="28"/>
        </w:rPr>
        <w:t>seong</w:t>
      </w:r>
      <w:proofErr w:type="spellEnd"/>
      <w:r w:rsidRPr="001E7599">
        <w:rPr>
          <w:rFonts w:ascii="Batang" w:eastAsia="Batang" w:hAnsi="Batang"/>
          <w:sz w:val="28"/>
          <w:szCs w:val="28"/>
        </w:rPr>
        <w:t xml:space="preserve"> (701-774) tarafından 751 yılında yapılmaya başlamış ve 23 yılda tamamlanmıştır. Başbakan Kim’in, önceki hayatında dul bir kadının erdem sahibi oğlu olarak yaşadığı için, sadrazam oğlu olarak yeniden dünyaya geldiği yazılmıştır. Kendisi başbakan olmuş ve 750 yılında, bu hayattaki anne ve babasını onurlandırmak için </w:t>
      </w:r>
      <w:proofErr w:type="spellStart"/>
      <w:r w:rsidRPr="001E7599">
        <w:rPr>
          <w:rFonts w:ascii="Batang" w:eastAsia="Batang" w:hAnsi="Batang"/>
          <w:sz w:val="28"/>
          <w:szCs w:val="28"/>
        </w:rPr>
        <w:t>Bulguksa’nın</w:t>
      </w:r>
      <w:proofErr w:type="spellEnd"/>
      <w:r w:rsidRPr="001E7599">
        <w:rPr>
          <w:rFonts w:ascii="Batang" w:eastAsia="Batang" w:hAnsi="Batang"/>
          <w:sz w:val="28"/>
          <w:szCs w:val="28"/>
        </w:rPr>
        <w:t xml:space="preserve"> yapımını, önceki hayattaki anne ve babasını onurlandırmak için </w:t>
      </w:r>
      <w:proofErr w:type="spellStart"/>
      <w:r w:rsidRPr="001E7599">
        <w:rPr>
          <w:rFonts w:ascii="Batang" w:eastAsia="Batang" w:hAnsi="Batang"/>
          <w:sz w:val="28"/>
          <w:szCs w:val="28"/>
        </w:rPr>
        <w:t>Seokguram’ın</w:t>
      </w:r>
      <w:proofErr w:type="spellEnd"/>
      <w:r w:rsidRPr="001E7599">
        <w:rPr>
          <w:rFonts w:ascii="Batang" w:eastAsia="Batang" w:hAnsi="Batang"/>
          <w:sz w:val="28"/>
          <w:szCs w:val="28"/>
        </w:rPr>
        <w:t xml:space="preserve"> yapımını denetlemek amacıyla istifa etmiştir. </w:t>
      </w:r>
      <w:r w:rsidR="001E7599" w:rsidRPr="001E7599">
        <w:rPr>
          <w:rFonts w:ascii="Batang" w:eastAsia="Batang" w:hAnsi="Batang"/>
          <w:sz w:val="28"/>
          <w:szCs w:val="28"/>
        </w:rPr>
        <w:t>(K.G.,2011:58)</w:t>
      </w:r>
    </w:p>
    <w:sectPr w:rsidR="00F6387A" w:rsidRPr="001E7599"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387A"/>
    <w:rsid w:val="001E7599"/>
    <w:rsid w:val="0071588D"/>
    <w:rsid w:val="008D1CC4"/>
    <w:rsid w:val="00D11EBB"/>
    <w:rsid w:val="00EF123C"/>
    <w:rsid w:val="00F524C4"/>
    <w:rsid w:val="00F6387A"/>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4</cp:revision>
  <dcterms:created xsi:type="dcterms:W3CDTF">2019-11-18T15:47:00Z</dcterms:created>
  <dcterms:modified xsi:type="dcterms:W3CDTF">2019-11-18T16:05:00Z</dcterms:modified>
</cp:coreProperties>
</file>