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4FB67" w14:textId="77777777" w:rsidR="001B1FC8" w:rsidRDefault="001B1FC8" w:rsidP="00EC06A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35777433"/>
    </w:p>
    <w:p w14:paraId="3AEF5787" w14:textId="7D4113E4" w:rsidR="00503F0F" w:rsidRPr="001B1FC8" w:rsidRDefault="00141F2A" w:rsidP="00EC06A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 w:rsidRPr="001B1FC8">
        <w:rPr>
          <w:rFonts w:ascii="Times New Roman" w:hAnsi="Times New Roman" w:cs="Times New Roman"/>
          <w:b/>
          <w:bCs/>
          <w:sz w:val="28"/>
          <w:szCs w:val="28"/>
        </w:rPr>
        <w:t>Makedon Egemenliği Altında Bölgenin Durumu</w:t>
      </w:r>
    </w:p>
    <w:bookmarkEnd w:id="0"/>
    <w:p w14:paraId="0B9CF715" w14:textId="77777777" w:rsidR="00DC0E77" w:rsidRPr="00DA060C" w:rsidRDefault="00DC0E77" w:rsidP="00EC06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95CA5DB" w14:textId="77777777" w:rsidR="00E56301" w:rsidRPr="00DA060C" w:rsidRDefault="00DC0E77" w:rsidP="00EC06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III. </w:t>
      </w:r>
      <w:proofErr w:type="spellStart"/>
      <w:r w:rsidRPr="00DA060C">
        <w:rPr>
          <w:rFonts w:ascii="Times New Roman" w:hAnsi="Times New Roman" w:cs="Times New Roman"/>
          <w:sz w:val="28"/>
          <w:szCs w:val="28"/>
          <w:shd w:val="clear" w:color="auto" w:fill="FFFFFF"/>
        </w:rPr>
        <w:t>Aleksandros</w:t>
      </w:r>
      <w:proofErr w:type="spellEnd"/>
      <w:r w:rsidRPr="00DA0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A7641" w:rsidRPr="00DA060C">
        <w:rPr>
          <w:rFonts w:ascii="Times New Roman" w:hAnsi="Times New Roman" w:cs="Times New Roman"/>
          <w:sz w:val="28"/>
          <w:szCs w:val="28"/>
          <w:shd w:val="clear" w:color="auto" w:fill="FFFFFF"/>
        </w:rPr>
        <w:t>Baktria</w:t>
      </w:r>
      <w:proofErr w:type="spellEnd"/>
      <w:r w:rsidR="00BA7641" w:rsidRPr="00DA0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(bugünkü Afganistan’ın kuzeyi, Özbekistan’ın güneyi) ve </w:t>
      </w:r>
      <w:proofErr w:type="spellStart"/>
      <w:r w:rsidR="00BA7641" w:rsidRPr="00DA060C">
        <w:rPr>
          <w:rFonts w:ascii="Times New Roman" w:hAnsi="Times New Roman" w:cs="Times New Roman"/>
          <w:sz w:val="28"/>
          <w:szCs w:val="28"/>
          <w:shd w:val="clear" w:color="auto" w:fill="FFFFFF"/>
        </w:rPr>
        <w:t>Sogdiana’</w:t>
      </w:r>
      <w:r w:rsidR="00357337" w:rsidRPr="00DA060C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="00BA7641" w:rsidRPr="00DA0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(Türkistan) </w:t>
      </w:r>
      <w:r w:rsidRPr="00DA060C">
        <w:rPr>
          <w:rFonts w:ascii="Times New Roman" w:hAnsi="Times New Roman" w:cs="Times New Roman"/>
          <w:sz w:val="28"/>
          <w:szCs w:val="28"/>
          <w:shd w:val="clear" w:color="auto" w:fill="FFFFFF"/>
        </w:rPr>
        <w:t>Hindistan sınırlarına dek</w:t>
      </w:r>
      <w:r w:rsidR="00357337" w:rsidRPr="00DA0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ilerlemiş ve bölge halklarına savaşarak boyun eğdirmişti.</w:t>
      </w:r>
      <w:r w:rsidRPr="00DA0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İÖ </w:t>
      </w:r>
      <w:r w:rsidR="00BA7641" w:rsidRPr="00DA060C">
        <w:rPr>
          <w:rFonts w:ascii="Times New Roman" w:hAnsi="Times New Roman" w:cs="Times New Roman"/>
          <w:sz w:val="28"/>
          <w:szCs w:val="28"/>
          <w:shd w:val="clear" w:color="auto" w:fill="FFFFFF"/>
        </w:rPr>
        <w:t>323</w:t>
      </w:r>
      <w:r w:rsidRPr="00DA0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yılın</w:t>
      </w:r>
      <w:r w:rsidR="00357337" w:rsidRPr="00DA060C">
        <w:rPr>
          <w:rFonts w:ascii="Times New Roman" w:hAnsi="Times New Roman" w:cs="Times New Roman"/>
          <w:sz w:val="28"/>
          <w:szCs w:val="28"/>
          <w:shd w:val="clear" w:color="auto" w:fill="FFFFFF"/>
        </w:rPr>
        <w:t>a gelindiğinde ise</w:t>
      </w:r>
      <w:r w:rsidR="00BA7641" w:rsidRPr="00DA0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ardında varis bırakmadan </w:t>
      </w:r>
      <w:r w:rsidR="00357337" w:rsidRPr="00DA060C">
        <w:rPr>
          <w:rFonts w:ascii="Times New Roman" w:hAnsi="Times New Roman" w:cs="Times New Roman"/>
          <w:sz w:val="28"/>
          <w:szCs w:val="28"/>
          <w:shd w:val="clear" w:color="auto" w:fill="FFFFFF"/>
        </w:rPr>
        <w:t>ölmüştü</w:t>
      </w:r>
      <w:r w:rsidR="00BA7641" w:rsidRPr="00DA06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56301" w:rsidRPr="00DA0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Hemen ardından </w:t>
      </w:r>
      <w:r w:rsidR="00E56301" w:rsidRPr="00DA060C">
        <w:rPr>
          <w:rFonts w:ascii="Times New Roman" w:hAnsi="Times New Roman" w:cs="Times New Roman"/>
          <w:sz w:val="28"/>
          <w:szCs w:val="28"/>
        </w:rPr>
        <w:t xml:space="preserve">toplanan konseyde, imparatorluk topraklarının yönetimi önde gelen komutanlar arasında paylaştırılmıştı. </w:t>
      </w:r>
    </w:p>
    <w:p w14:paraId="21D61EF6" w14:textId="59CD4736" w:rsidR="00DA060C" w:rsidRDefault="00E56301" w:rsidP="00EC06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0C">
        <w:rPr>
          <w:rFonts w:ascii="Times New Roman" w:hAnsi="Times New Roman" w:cs="Times New Roman"/>
          <w:sz w:val="28"/>
          <w:szCs w:val="28"/>
        </w:rPr>
        <w:t xml:space="preserve">Bu ilk toplantıda Asya’nın yönetimi, dolayısıyla en büyük </w:t>
      </w:r>
      <w:r w:rsidR="00FA4B55">
        <w:rPr>
          <w:rFonts w:ascii="Times New Roman" w:hAnsi="Times New Roman" w:cs="Times New Roman"/>
          <w:sz w:val="28"/>
          <w:szCs w:val="28"/>
        </w:rPr>
        <w:t>pay</w:t>
      </w:r>
      <w:r w:rsidRPr="00DA06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60C">
        <w:rPr>
          <w:rFonts w:ascii="Times New Roman" w:hAnsi="Times New Roman" w:cs="Times New Roman"/>
          <w:sz w:val="28"/>
          <w:szCs w:val="28"/>
        </w:rPr>
        <w:t>Perdikkas’a</w:t>
      </w:r>
      <w:proofErr w:type="spellEnd"/>
      <w:r w:rsidRPr="00DA060C">
        <w:rPr>
          <w:rFonts w:ascii="Times New Roman" w:hAnsi="Times New Roman" w:cs="Times New Roman"/>
          <w:sz w:val="28"/>
          <w:szCs w:val="28"/>
        </w:rPr>
        <w:t xml:space="preserve"> verildi. </w:t>
      </w:r>
      <w:proofErr w:type="spellStart"/>
      <w:r w:rsidRPr="00DA060C">
        <w:rPr>
          <w:rFonts w:ascii="Times New Roman" w:hAnsi="Times New Roman" w:cs="Times New Roman"/>
          <w:sz w:val="28"/>
          <w:szCs w:val="28"/>
        </w:rPr>
        <w:t>Perdikkas’ın</w:t>
      </w:r>
      <w:proofErr w:type="spellEnd"/>
      <w:r w:rsidRPr="00DA060C">
        <w:rPr>
          <w:rFonts w:ascii="Times New Roman" w:hAnsi="Times New Roman" w:cs="Times New Roman"/>
          <w:sz w:val="28"/>
          <w:szCs w:val="28"/>
        </w:rPr>
        <w:t xml:space="preserve"> süvari komutanı </w:t>
      </w:r>
      <w:proofErr w:type="spellStart"/>
      <w:r w:rsidRPr="00DA060C">
        <w:rPr>
          <w:rFonts w:ascii="Times New Roman" w:hAnsi="Times New Roman" w:cs="Times New Roman"/>
          <w:sz w:val="28"/>
          <w:szCs w:val="28"/>
        </w:rPr>
        <w:t>Seleukos</w:t>
      </w:r>
      <w:proofErr w:type="spellEnd"/>
      <w:r w:rsidRPr="00DA060C">
        <w:rPr>
          <w:rFonts w:ascii="Times New Roman" w:hAnsi="Times New Roman" w:cs="Times New Roman"/>
          <w:sz w:val="28"/>
          <w:szCs w:val="28"/>
        </w:rPr>
        <w:t xml:space="preserve"> oldu. </w:t>
      </w:r>
      <w:proofErr w:type="spellStart"/>
      <w:r w:rsidRPr="00DA060C">
        <w:rPr>
          <w:rFonts w:ascii="Times New Roman" w:hAnsi="Times New Roman" w:cs="Times New Roman"/>
          <w:sz w:val="28"/>
          <w:szCs w:val="28"/>
        </w:rPr>
        <w:t>Perdikkas’ın</w:t>
      </w:r>
      <w:proofErr w:type="spellEnd"/>
      <w:r w:rsidRPr="00DA060C">
        <w:rPr>
          <w:rFonts w:ascii="Times New Roman" w:hAnsi="Times New Roman" w:cs="Times New Roman"/>
          <w:sz w:val="28"/>
          <w:szCs w:val="28"/>
        </w:rPr>
        <w:t xml:space="preserve"> bu süreçte güçlenmesi diğer komutanları rahatsız edince nüfuz bölgelerini genişletmek isteyen komutanlar arasında sürekli mücadeleler başladı. </w:t>
      </w:r>
      <w:r w:rsidR="005631FA" w:rsidRPr="00DA060C">
        <w:rPr>
          <w:rFonts w:ascii="Times New Roman" w:hAnsi="Times New Roman" w:cs="Times New Roman"/>
          <w:sz w:val="28"/>
          <w:szCs w:val="28"/>
        </w:rPr>
        <w:t xml:space="preserve">İÖ 321 yılında Suriye’de bulunan </w:t>
      </w:r>
      <w:proofErr w:type="spellStart"/>
      <w:r w:rsidR="005631FA" w:rsidRPr="00DA060C">
        <w:rPr>
          <w:rFonts w:ascii="Times New Roman" w:hAnsi="Times New Roman" w:cs="Times New Roman"/>
          <w:sz w:val="28"/>
          <w:szCs w:val="28"/>
        </w:rPr>
        <w:t>Triparadeisos’da</w:t>
      </w:r>
      <w:proofErr w:type="spellEnd"/>
      <w:r w:rsidR="005631FA" w:rsidRPr="00DA060C">
        <w:rPr>
          <w:rFonts w:ascii="Times New Roman" w:hAnsi="Times New Roman" w:cs="Times New Roman"/>
          <w:sz w:val="28"/>
          <w:szCs w:val="28"/>
        </w:rPr>
        <w:t xml:space="preserve"> tekrar bir konsey toplandı. Komutanların egemenlik alanları belirlendi. Örneğin </w:t>
      </w:r>
      <w:proofErr w:type="spellStart"/>
      <w:r w:rsidR="005631FA" w:rsidRPr="00DA060C">
        <w:rPr>
          <w:rFonts w:ascii="Times New Roman" w:hAnsi="Times New Roman" w:cs="Times New Roman"/>
          <w:sz w:val="28"/>
          <w:szCs w:val="28"/>
        </w:rPr>
        <w:t>Seleukos</w:t>
      </w:r>
      <w:proofErr w:type="spellEnd"/>
      <w:r w:rsidR="005631FA" w:rsidRPr="00DA06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31FA" w:rsidRPr="00DA060C">
        <w:rPr>
          <w:rFonts w:ascii="Times New Roman" w:hAnsi="Times New Roman" w:cs="Times New Roman"/>
          <w:sz w:val="28"/>
          <w:szCs w:val="28"/>
        </w:rPr>
        <w:t>Babylonia</w:t>
      </w:r>
      <w:proofErr w:type="spellEnd"/>
      <w:r w:rsidR="005631FA" w:rsidRPr="00DA06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31FA" w:rsidRPr="00DA060C">
        <w:rPr>
          <w:rFonts w:ascii="Times New Roman" w:hAnsi="Times New Roman" w:cs="Times New Roman"/>
          <w:sz w:val="28"/>
          <w:szCs w:val="28"/>
        </w:rPr>
        <w:t>Satraplığı’nın</w:t>
      </w:r>
      <w:proofErr w:type="spellEnd"/>
      <w:r w:rsidR="005631FA" w:rsidRPr="00DA060C">
        <w:rPr>
          <w:rFonts w:ascii="Times New Roman" w:hAnsi="Times New Roman" w:cs="Times New Roman"/>
          <w:sz w:val="28"/>
          <w:szCs w:val="28"/>
        </w:rPr>
        <w:t xml:space="preserve"> yönetimini üstlenirken </w:t>
      </w:r>
      <w:proofErr w:type="spellStart"/>
      <w:r w:rsidR="005631FA" w:rsidRPr="00DA060C">
        <w:rPr>
          <w:rFonts w:ascii="Times New Roman" w:hAnsi="Times New Roman" w:cs="Times New Roman"/>
          <w:sz w:val="28"/>
          <w:szCs w:val="28"/>
        </w:rPr>
        <w:t>Ptolemaios</w:t>
      </w:r>
      <w:proofErr w:type="spellEnd"/>
      <w:r w:rsidR="005631FA" w:rsidRPr="00DA060C">
        <w:rPr>
          <w:rFonts w:ascii="Times New Roman" w:hAnsi="Times New Roman" w:cs="Times New Roman"/>
          <w:sz w:val="28"/>
          <w:szCs w:val="28"/>
        </w:rPr>
        <w:t xml:space="preserve"> Mısır’ın yönetimini üstlendi. </w:t>
      </w:r>
      <w:r w:rsidR="00155432" w:rsidRPr="00DA060C">
        <w:rPr>
          <w:rFonts w:ascii="Times New Roman" w:hAnsi="Times New Roman" w:cs="Times New Roman"/>
          <w:sz w:val="28"/>
          <w:szCs w:val="28"/>
        </w:rPr>
        <w:t>S</w:t>
      </w:r>
      <w:r w:rsidR="005631FA" w:rsidRPr="00DA060C">
        <w:rPr>
          <w:rFonts w:ascii="Times New Roman" w:hAnsi="Times New Roman" w:cs="Times New Roman"/>
          <w:sz w:val="28"/>
          <w:szCs w:val="28"/>
        </w:rPr>
        <w:t xml:space="preserve">avaşlar durmadı. </w:t>
      </w:r>
    </w:p>
    <w:p w14:paraId="258B6F1A" w14:textId="243B5F9E" w:rsidR="000E7BB3" w:rsidRDefault="005631FA" w:rsidP="00EC06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60C">
        <w:rPr>
          <w:rFonts w:ascii="Times New Roman" w:hAnsi="Times New Roman" w:cs="Times New Roman"/>
          <w:sz w:val="28"/>
          <w:szCs w:val="28"/>
        </w:rPr>
        <w:t xml:space="preserve">İÖ 312’de Gaza (Gazze) Savaşı, İÖ 301 yılında </w:t>
      </w:r>
      <w:proofErr w:type="spellStart"/>
      <w:r w:rsidRPr="00DA060C">
        <w:rPr>
          <w:rFonts w:ascii="Times New Roman" w:hAnsi="Times New Roman" w:cs="Times New Roman"/>
          <w:sz w:val="28"/>
          <w:szCs w:val="28"/>
        </w:rPr>
        <w:t>Ipsos’da</w:t>
      </w:r>
      <w:proofErr w:type="spellEnd"/>
      <w:r w:rsidRPr="00DA06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A4B55">
        <w:rPr>
          <w:rFonts w:ascii="Times New Roman" w:hAnsi="Times New Roman" w:cs="Times New Roman"/>
          <w:sz w:val="28"/>
          <w:szCs w:val="28"/>
        </w:rPr>
        <w:t>Phryggia’nın</w:t>
      </w:r>
      <w:proofErr w:type="spellEnd"/>
      <w:r w:rsidRPr="00FA4B55">
        <w:rPr>
          <w:rFonts w:ascii="Times New Roman" w:hAnsi="Times New Roman" w:cs="Times New Roman"/>
          <w:sz w:val="28"/>
          <w:szCs w:val="28"/>
        </w:rPr>
        <w:t xml:space="preserve"> batısında) bir diğer savaş yaşandı. </w:t>
      </w:r>
      <w:proofErr w:type="spellStart"/>
      <w:r w:rsidRPr="00FA4B55">
        <w:rPr>
          <w:rFonts w:ascii="Times New Roman" w:hAnsi="Times New Roman" w:cs="Times New Roman"/>
          <w:sz w:val="28"/>
          <w:szCs w:val="28"/>
        </w:rPr>
        <w:t>Ipsos</w:t>
      </w:r>
      <w:proofErr w:type="spellEnd"/>
      <w:r w:rsidRPr="00FA4B55">
        <w:rPr>
          <w:rFonts w:ascii="Times New Roman" w:hAnsi="Times New Roman" w:cs="Times New Roman"/>
          <w:sz w:val="28"/>
          <w:szCs w:val="28"/>
        </w:rPr>
        <w:t xml:space="preserve"> Savaşı’nın ardından </w:t>
      </w:r>
      <w:proofErr w:type="spellStart"/>
      <w:r w:rsidRPr="00FA4B55">
        <w:rPr>
          <w:rFonts w:ascii="Times New Roman" w:hAnsi="Times New Roman" w:cs="Times New Roman"/>
          <w:sz w:val="28"/>
          <w:szCs w:val="28"/>
        </w:rPr>
        <w:t>Seleukos</w:t>
      </w:r>
      <w:proofErr w:type="spellEnd"/>
      <w:r w:rsidRPr="00FA4B55">
        <w:rPr>
          <w:rFonts w:ascii="Times New Roman" w:hAnsi="Times New Roman" w:cs="Times New Roman"/>
          <w:sz w:val="28"/>
          <w:szCs w:val="28"/>
        </w:rPr>
        <w:t xml:space="preserve">, Toroslardan </w:t>
      </w:r>
      <w:proofErr w:type="spellStart"/>
      <w:r w:rsidRPr="00FA4B55">
        <w:rPr>
          <w:rFonts w:ascii="Times New Roman" w:hAnsi="Times New Roman" w:cs="Times New Roman"/>
          <w:sz w:val="28"/>
          <w:szCs w:val="28"/>
        </w:rPr>
        <w:t>Indos’a</w:t>
      </w:r>
      <w:proofErr w:type="spellEnd"/>
      <w:r w:rsidRPr="00FA4B55">
        <w:rPr>
          <w:rFonts w:ascii="Times New Roman" w:hAnsi="Times New Roman" w:cs="Times New Roman"/>
          <w:sz w:val="28"/>
          <w:szCs w:val="28"/>
        </w:rPr>
        <w:t xml:space="preserve"> dek doğu ülkelerini ve Yukarı Suriye’yi egemenlik altına aldı.</w:t>
      </w:r>
      <w:r w:rsidR="000E7BB3" w:rsidRPr="00FA4B55">
        <w:rPr>
          <w:rFonts w:ascii="Times New Roman" w:hAnsi="Times New Roman" w:cs="Times New Roman"/>
          <w:sz w:val="28"/>
          <w:szCs w:val="28"/>
        </w:rPr>
        <w:t xml:space="preserve"> </w:t>
      </w:r>
      <w:r w:rsidR="000E7BB3" w:rsidRPr="00FA4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Media, </w:t>
      </w:r>
      <w:proofErr w:type="spellStart"/>
      <w:r w:rsidR="000E7BB3" w:rsidRPr="00FA4B55">
        <w:rPr>
          <w:rFonts w:ascii="Times New Roman" w:hAnsi="Times New Roman" w:cs="Times New Roman"/>
          <w:sz w:val="28"/>
          <w:szCs w:val="28"/>
          <w:shd w:val="clear" w:color="auto" w:fill="FFFFFF"/>
        </w:rPr>
        <w:t>Persia</w:t>
      </w:r>
      <w:proofErr w:type="spellEnd"/>
      <w:r w:rsidR="000E7BB3" w:rsidRPr="00FA4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ve Susa’yı içine alan Batı İran </w:t>
      </w:r>
      <w:proofErr w:type="spellStart"/>
      <w:r w:rsidR="000E7BB3" w:rsidRPr="00FA4B55">
        <w:rPr>
          <w:rFonts w:ascii="Times New Roman" w:hAnsi="Times New Roman" w:cs="Times New Roman"/>
          <w:sz w:val="28"/>
          <w:szCs w:val="28"/>
          <w:shd w:val="clear" w:color="auto" w:fill="FFFFFF"/>
        </w:rPr>
        <w:t>Seleukos</w:t>
      </w:r>
      <w:proofErr w:type="spellEnd"/>
      <w:r w:rsidR="000E7BB3" w:rsidRPr="00FA4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egemenliğindeydi.</w:t>
      </w:r>
      <w:r w:rsidR="008B4607" w:rsidRPr="00FA4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7BB3" w:rsidRPr="00FA4B55">
        <w:rPr>
          <w:rFonts w:ascii="Times New Roman" w:hAnsi="Times New Roman" w:cs="Times New Roman"/>
          <w:sz w:val="28"/>
          <w:szCs w:val="28"/>
          <w:shd w:val="clear" w:color="auto" w:fill="FFFFFF"/>
        </w:rPr>
        <w:t>Devam eden süreçte</w:t>
      </w:r>
      <w:r w:rsidR="00335995" w:rsidRPr="00FA4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5995" w:rsidRPr="00FA4B55">
        <w:rPr>
          <w:rFonts w:ascii="Times New Roman" w:hAnsi="Times New Roman" w:cs="Times New Roman"/>
          <w:sz w:val="28"/>
          <w:szCs w:val="28"/>
          <w:shd w:val="clear" w:color="auto" w:fill="FFFFFF"/>
        </w:rPr>
        <w:t>Seleukos</w:t>
      </w:r>
      <w:proofErr w:type="spellEnd"/>
      <w:r w:rsidR="00335995" w:rsidRPr="00FA4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4607" w:rsidRPr="00FA4B55">
        <w:rPr>
          <w:rFonts w:ascii="Times New Roman" w:hAnsi="Times New Roman" w:cs="Times New Roman"/>
          <w:sz w:val="28"/>
          <w:szCs w:val="28"/>
          <w:shd w:val="clear" w:color="auto" w:fill="FFFFFF"/>
        </w:rPr>
        <w:t>H</w:t>
      </w:r>
      <w:r w:rsidR="000E7BB3" w:rsidRPr="00FA4B55">
        <w:rPr>
          <w:rFonts w:ascii="Times New Roman" w:hAnsi="Times New Roman" w:cs="Times New Roman"/>
          <w:sz w:val="28"/>
          <w:szCs w:val="28"/>
          <w:shd w:val="clear" w:color="auto" w:fill="FFFFFF"/>
        </w:rPr>
        <w:t>anedanlığı egem</w:t>
      </w:r>
      <w:r w:rsidR="008B4607" w:rsidRPr="00FA4B55">
        <w:rPr>
          <w:rFonts w:ascii="Times New Roman" w:hAnsi="Times New Roman" w:cs="Times New Roman"/>
          <w:sz w:val="28"/>
          <w:szCs w:val="28"/>
          <w:shd w:val="clear" w:color="auto" w:fill="FFFFFF"/>
        </w:rPr>
        <w:t>e</w:t>
      </w:r>
      <w:r w:rsidR="000E7BB3" w:rsidRPr="00FA4B55">
        <w:rPr>
          <w:rFonts w:ascii="Times New Roman" w:hAnsi="Times New Roman" w:cs="Times New Roman"/>
          <w:sz w:val="28"/>
          <w:szCs w:val="28"/>
          <w:shd w:val="clear" w:color="auto" w:fill="FFFFFF"/>
        </w:rPr>
        <w:t>nlik bölgelerini zapt edebilmek için</w:t>
      </w:r>
      <w:r w:rsidR="00335995" w:rsidRPr="00FA4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5995" w:rsidRPr="00FA4B55">
        <w:rPr>
          <w:rFonts w:ascii="Times New Roman" w:hAnsi="Times New Roman" w:cs="Times New Roman"/>
          <w:sz w:val="28"/>
          <w:szCs w:val="28"/>
          <w:shd w:val="clear" w:color="auto" w:fill="FFFFFF"/>
        </w:rPr>
        <w:t>Ptolemaioslarla</w:t>
      </w:r>
      <w:proofErr w:type="spellEnd"/>
      <w:r w:rsidR="00335995" w:rsidRPr="00FA4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sürekli </w:t>
      </w:r>
      <w:r w:rsidR="00FA4B55" w:rsidRPr="00FA4B55">
        <w:rPr>
          <w:rFonts w:ascii="Times New Roman" w:hAnsi="Times New Roman" w:cs="Times New Roman"/>
          <w:sz w:val="28"/>
          <w:szCs w:val="28"/>
          <w:shd w:val="clear" w:color="auto" w:fill="FFFFFF"/>
        </w:rPr>
        <w:t>savaşlar</w:t>
      </w:r>
      <w:r w:rsidR="00335995" w:rsidRPr="00FA4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için</w:t>
      </w:r>
      <w:r w:rsidR="008B4607" w:rsidRPr="00FA4B55">
        <w:rPr>
          <w:rFonts w:ascii="Times New Roman" w:hAnsi="Times New Roman" w:cs="Times New Roman"/>
          <w:sz w:val="28"/>
          <w:szCs w:val="28"/>
          <w:shd w:val="clear" w:color="auto" w:fill="FFFFFF"/>
        </w:rPr>
        <w:t>e girdi</w:t>
      </w:r>
      <w:r w:rsidR="00335995" w:rsidRPr="00FA4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14CFF735" w14:textId="7CF9D6C1" w:rsidR="00E66840" w:rsidRPr="00FA4B55" w:rsidRDefault="00E66840" w:rsidP="00EC06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17B0B136" wp14:editId="708B2B46">
            <wp:extent cx="4724400" cy="27241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E6BC1" w14:textId="77777777" w:rsidR="00E66840" w:rsidRPr="00EC06A1" w:rsidRDefault="00E66840" w:rsidP="00E66840">
      <w:pPr>
        <w:pStyle w:val="NormalWeb"/>
        <w:shd w:val="clear" w:color="auto" w:fill="FFFFFF"/>
        <w:spacing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hyperlink r:id="rId5" w:history="1">
        <w:r>
          <w:rPr>
            <w:rStyle w:val="Kpr"/>
          </w:rPr>
          <w:t>https://www.willamette.edu/cla/classics/resources/hfma/coininfo/002.html</w:t>
        </w:r>
      </w:hyperlink>
    </w:p>
    <w:p w14:paraId="44F8D489" w14:textId="77777777" w:rsidR="00E66840" w:rsidRDefault="00E66840" w:rsidP="00EC06A1">
      <w:pPr>
        <w:pStyle w:val="NormalWeb"/>
        <w:shd w:val="clear" w:color="auto" w:fill="FFFFFF"/>
        <w:spacing w:after="0" w:afterAutospacing="0" w:line="360" w:lineRule="auto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</w:p>
    <w:p w14:paraId="693E28FA" w14:textId="7BD567B7" w:rsidR="00335995" w:rsidRPr="00951BCC" w:rsidRDefault="00EC06A1" w:rsidP="00EC06A1">
      <w:pPr>
        <w:pStyle w:val="NormalWeb"/>
        <w:shd w:val="clear" w:color="auto" w:fill="FFFFFF"/>
        <w:spacing w:after="0" w:afterAutospacing="0" w:line="360" w:lineRule="auto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proofErr w:type="spellStart"/>
      <w:r w:rsidRPr="00951BCC">
        <w:rPr>
          <w:color w:val="222222"/>
          <w:sz w:val="28"/>
          <w:szCs w:val="28"/>
          <w:shd w:val="clear" w:color="auto" w:fill="FFFFFF"/>
        </w:rPr>
        <w:t>Seleukosların</w:t>
      </w:r>
      <w:proofErr w:type="spellEnd"/>
      <w:r w:rsidRPr="00951BCC">
        <w:rPr>
          <w:color w:val="222222"/>
          <w:sz w:val="28"/>
          <w:szCs w:val="28"/>
          <w:shd w:val="clear" w:color="auto" w:fill="FFFFFF"/>
        </w:rPr>
        <w:t xml:space="preserve"> egemenlik coğrafyasında, İran’ın kuzey doğusunda bir </w:t>
      </w:r>
      <w:proofErr w:type="spellStart"/>
      <w:r w:rsidRPr="00951BCC">
        <w:rPr>
          <w:color w:val="222222"/>
          <w:sz w:val="28"/>
          <w:szCs w:val="28"/>
          <w:shd w:val="clear" w:color="auto" w:fill="FFFFFF"/>
        </w:rPr>
        <w:t>satraplık</w:t>
      </w:r>
      <w:proofErr w:type="spellEnd"/>
      <w:r w:rsidRPr="00951BCC">
        <w:rPr>
          <w:color w:val="222222"/>
          <w:sz w:val="28"/>
          <w:szCs w:val="28"/>
          <w:shd w:val="clear" w:color="auto" w:fill="FFFFFF"/>
        </w:rPr>
        <w:t xml:space="preserve"> merkezi olan </w:t>
      </w:r>
      <w:proofErr w:type="spellStart"/>
      <w:r w:rsidRPr="00951BCC">
        <w:rPr>
          <w:color w:val="222222"/>
          <w:sz w:val="28"/>
          <w:szCs w:val="28"/>
          <w:shd w:val="clear" w:color="auto" w:fill="FFFFFF"/>
        </w:rPr>
        <w:t>Parthia</w:t>
      </w:r>
      <w:proofErr w:type="spellEnd"/>
      <w:r w:rsidRPr="00951BCC">
        <w:rPr>
          <w:color w:val="222222"/>
          <w:sz w:val="28"/>
          <w:szCs w:val="28"/>
          <w:shd w:val="clear" w:color="auto" w:fill="FFFFFF"/>
        </w:rPr>
        <w:t xml:space="preserve"> Bölgesi </w:t>
      </w:r>
      <w:proofErr w:type="spellStart"/>
      <w:r w:rsidRPr="00951BCC">
        <w:rPr>
          <w:color w:val="222222"/>
          <w:sz w:val="28"/>
          <w:szCs w:val="28"/>
          <w:shd w:val="clear" w:color="auto" w:fill="FFFFFF"/>
        </w:rPr>
        <w:t>satrabı</w:t>
      </w:r>
      <w:proofErr w:type="spellEnd"/>
      <w:r w:rsidRPr="00951BCC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51BCC">
        <w:rPr>
          <w:color w:val="222222"/>
          <w:sz w:val="28"/>
          <w:szCs w:val="28"/>
          <w:shd w:val="clear" w:color="auto" w:fill="FFFFFF"/>
        </w:rPr>
        <w:t>Arsakes</w:t>
      </w:r>
      <w:proofErr w:type="spellEnd"/>
      <w:r w:rsidRPr="00951BCC">
        <w:rPr>
          <w:color w:val="222222"/>
          <w:sz w:val="28"/>
          <w:szCs w:val="28"/>
          <w:shd w:val="clear" w:color="auto" w:fill="FFFFFF"/>
        </w:rPr>
        <w:t xml:space="preserve">, İÖ 247 yılında </w:t>
      </w:r>
      <w:proofErr w:type="spellStart"/>
      <w:r w:rsidR="00155432" w:rsidRPr="00951BCC">
        <w:rPr>
          <w:sz w:val="28"/>
          <w:szCs w:val="28"/>
        </w:rPr>
        <w:t>Seleukos</w:t>
      </w:r>
      <w:proofErr w:type="spellEnd"/>
      <w:r w:rsidR="00155432" w:rsidRPr="00951BCC">
        <w:rPr>
          <w:sz w:val="28"/>
          <w:szCs w:val="28"/>
        </w:rPr>
        <w:t xml:space="preserve"> Krallığı’</w:t>
      </w:r>
      <w:r w:rsidR="00FA4B55" w:rsidRPr="00951BCC">
        <w:rPr>
          <w:sz w:val="28"/>
          <w:szCs w:val="28"/>
        </w:rPr>
        <w:t>na karşı direnişe geçti ve</w:t>
      </w:r>
      <w:r w:rsidR="00155432" w:rsidRPr="00951BCC">
        <w:rPr>
          <w:sz w:val="28"/>
          <w:szCs w:val="28"/>
        </w:rPr>
        <w:t xml:space="preserve"> bağımsızlığını ilan etti.</w:t>
      </w:r>
      <w:r w:rsidR="00951BCC" w:rsidRPr="00951BCC">
        <w:rPr>
          <w:sz w:val="28"/>
          <w:szCs w:val="28"/>
        </w:rPr>
        <w:t xml:space="preserve"> </w:t>
      </w:r>
      <w:proofErr w:type="spellStart"/>
      <w:r w:rsidR="00951BCC" w:rsidRPr="00951BCC">
        <w:rPr>
          <w:sz w:val="28"/>
          <w:szCs w:val="28"/>
        </w:rPr>
        <w:t>Seleukoslar</w:t>
      </w:r>
      <w:proofErr w:type="spellEnd"/>
      <w:r w:rsidR="00951BCC" w:rsidRPr="00951BCC">
        <w:rPr>
          <w:sz w:val="28"/>
          <w:szCs w:val="28"/>
        </w:rPr>
        <w:t xml:space="preserve"> ile </w:t>
      </w:r>
      <w:proofErr w:type="spellStart"/>
      <w:r w:rsidR="00951BCC" w:rsidRPr="00951BCC">
        <w:rPr>
          <w:sz w:val="28"/>
          <w:szCs w:val="28"/>
        </w:rPr>
        <w:t>Ptolemaioslar</w:t>
      </w:r>
      <w:r w:rsidR="00951BCC" w:rsidRPr="00951BCC">
        <w:rPr>
          <w:sz w:val="28"/>
          <w:szCs w:val="28"/>
        </w:rPr>
        <w:t>ın</w:t>
      </w:r>
      <w:proofErr w:type="spellEnd"/>
      <w:r w:rsidR="00951BCC" w:rsidRPr="00951BCC">
        <w:rPr>
          <w:sz w:val="28"/>
          <w:szCs w:val="28"/>
        </w:rPr>
        <w:t xml:space="preserve"> savaş halinde olduğu bu süreçte </w:t>
      </w:r>
      <w:proofErr w:type="spellStart"/>
      <w:r w:rsidR="00FA4B55" w:rsidRPr="00951BCC">
        <w:rPr>
          <w:sz w:val="28"/>
          <w:szCs w:val="28"/>
        </w:rPr>
        <w:t>Arsakes</w:t>
      </w:r>
      <w:proofErr w:type="spellEnd"/>
      <w:r w:rsidR="00FA4B55" w:rsidRPr="00951BCC">
        <w:rPr>
          <w:sz w:val="28"/>
          <w:szCs w:val="28"/>
        </w:rPr>
        <w:t>,</w:t>
      </w:r>
      <w:r w:rsidR="00335995" w:rsidRPr="00951BCC">
        <w:rPr>
          <w:sz w:val="28"/>
          <w:szCs w:val="28"/>
        </w:rPr>
        <w:t xml:space="preserve"> </w:t>
      </w:r>
      <w:proofErr w:type="spellStart"/>
      <w:r w:rsidR="00335995" w:rsidRPr="00951BCC">
        <w:rPr>
          <w:sz w:val="28"/>
          <w:szCs w:val="28"/>
        </w:rPr>
        <w:t>Parth</w:t>
      </w:r>
      <w:r w:rsidR="00951BCC">
        <w:rPr>
          <w:sz w:val="28"/>
          <w:szCs w:val="28"/>
        </w:rPr>
        <w:t>i</w:t>
      </w:r>
      <w:proofErr w:type="spellEnd"/>
      <w:r w:rsidR="00335995" w:rsidRPr="00951BCC">
        <w:rPr>
          <w:sz w:val="28"/>
          <w:szCs w:val="28"/>
        </w:rPr>
        <w:t xml:space="preserve"> </w:t>
      </w:r>
      <w:r w:rsidR="00951BCC">
        <w:rPr>
          <w:sz w:val="28"/>
          <w:szCs w:val="28"/>
        </w:rPr>
        <w:t>B</w:t>
      </w:r>
      <w:r w:rsidR="00335995" w:rsidRPr="00951BCC">
        <w:rPr>
          <w:sz w:val="28"/>
          <w:szCs w:val="28"/>
        </w:rPr>
        <w:t>ölgesi</w:t>
      </w:r>
      <w:r w:rsidR="00951BCC">
        <w:rPr>
          <w:sz w:val="28"/>
          <w:szCs w:val="28"/>
        </w:rPr>
        <w:t>’</w:t>
      </w:r>
      <w:r w:rsidR="00335995" w:rsidRPr="00951BCC">
        <w:rPr>
          <w:sz w:val="28"/>
          <w:szCs w:val="28"/>
        </w:rPr>
        <w:t>n</w:t>
      </w:r>
      <w:r w:rsidR="00FA4B55" w:rsidRPr="00951BCC">
        <w:rPr>
          <w:sz w:val="28"/>
          <w:szCs w:val="28"/>
        </w:rPr>
        <w:t>de</w:t>
      </w:r>
      <w:r w:rsidR="00335995" w:rsidRPr="00951BCC">
        <w:rPr>
          <w:sz w:val="28"/>
          <w:szCs w:val="28"/>
        </w:rPr>
        <w:t xml:space="preserve"> kendi devletini kurmuştu.</w:t>
      </w:r>
    </w:p>
    <w:p w14:paraId="7F70B217" w14:textId="0E814879" w:rsidR="00AE01DC" w:rsidRPr="00EC06A1" w:rsidRDefault="00335995" w:rsidP="00EC06A1">
      <w:pPr>
        <w:pStyle w:val="NormalWeb"/>
        <w:shd w:val="clear" w:color="auto" w:fill="FFFFFF"/>
        <w:spacing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EC06A1">
        <w:rPr>
          <w:sz w:val="28"/>
          <w:szCs w:val="28"/>
        </w:rPr>
        <w:t>Seleukos</w:t>
      </w:r>
      <w:proofErr w:type="spellEnd"/>
      <w:r w:rsidRPr="00EC06A1">
        <w:rPr>
          <w:sz w:val="28"/>
          <w:szCs w:val="28"/>
        </w:rPr>
        <w:t xml:space="preserve"> kralları doğu İran’daki hakimiyetlerini yeniden sağlamak için </w:t>
      </w:r>
      <w:r w:rsidR="008B4607" w:rsidRPr="00EC06A1">
        <w:rPr>
          <w:sz w:val="28"/>
          <w:szCs w:val="28"/>
        </w:rPr>
        <w:t xml:space="preserve">savaş vermişlerse de </w:t>
      </w:r>
      <w:proofErr w:type="spellStart"/>
      <w:r w:rsidRPr="00EC06A1">
        <w:rPr>
          <w:sz w:val="28"/>
          <w:szCs w:val="28"/>
        </w:rPr>
        <w:t>Parthlar</w:t>
      </w:r>
      <w:proofErr w:type="spellEnd"/>
      <w:r w:rsidRPr="00EC06A1">
        <w:rPr>
          <w:sz w:val="28"/>
          <w:szCs w:val="28"/>
        </w:rPr>
        <w:t>,</w:t>
      </w:r>
      <w:r w:rsidR="00AE01DC" w:rsidRPr="00EC06A1">
        <w:rPr>
          <w:sz w:val="28"/>
          <w:szCs w:val="28"/>
        </w:rPr>
        <w:t xml:space="preserve"> I. </w:t>
      </w:r>
      <w:proofErr w:type="spellStart"/>
      <w:r w:rsidR="00AE01DC" w:rsidRPr="00EC06A1">
        <w:rPr>
          <w:color w:val="222222"/>
          <w:sz w:val="28"/>
          <w:szCs w:val="28"/>
          <w:shd w:val="clear" w:color="auto" w:fill="FFFFFF"/>
        </w:rPr>
        <w:t>Mithridates</w:t>
      </w:r>
      <w:proofErr w:type="spellEnd"/>
      <w:r w:rsidR="00AE01DC" w:rsidRPr="00EC06A1">
        <w:rPr>
          <w:color w:val="222222"/>
          <w:sz w:val="28"/>
          <w:szCs w:val="28"/>
          <w:shd w:val="clear" w:color="auto" w:fill="FFFFFF"/>
        </w:rPr>
        <w:t xml:space="preserve"> </w:t>
      </w:r>
      <w:r w:rsidR="00AE01DC" w:rsidRPr="00EC06A1">
        <w:rPr>
          <w:color w:val="222222"/>
          <w:sz w:val="28"/>
          <w:szCs w:val="28"/>
          <w:shd w:val="clear" w:color="auto" w:fill="FFFFFF"/>
        </w:rPr>
        <w:t xml:space="preserve">(İÖ </w:t>
      </w:r>
      <w:r w:rsidR="00AE01DC" w:rsidRPr="00EC06A1">
        <w:rPr>
          <w:color w:val="222222"/>
          <w:sz w:val="28"/>
          <w:szCs w:val="28"/>
          <w:shd w:val="clear" w:color="auto" w:fill="FFFFFF"/>
        </w:rPr>
        <w:t>165-</w:t>
      </w:r>
      <w:r w:rsidR="00AE01DC" w:rsidRPr="00EC06A1">
        <w:rPr>
          <w:color w:val="222222"/>
          <w:sz w:val="28"/>
          <w:szCs w:val="28"/>
          <w:shd w:val="clear" w:color="auto" w:fill="FFFFFF"/>
        </w:rPr>
        <w:t xml:space="preserve"> İÖ </w:t>
      </w:r>
      <w:r w:rsidR="00AE01DC" w:rsidRPr="00EC06A1">
        <w:rPr>
          <w:color w:val="222222"/>
          <w:sz w:val="28"/>
          <w:szCs w:val="28"/>
          <w:shd w:val="clear" w:color="auto" w:fill="FFFFFF"/>
        </w:rPr>
        <w:t>132</w:t>
      </w:r>
      <w:r w:rsidR="00AE01DC" w:rsidRPr="00EC06A1">
        <w:rPr>
          <w:color w:val="222222"/>
          <w:sz w:val="28"/>
          <w:szCs w:val="28"/>
          <w:shd w:val="clear" w:color="auto" w:fill="FFFFFF"/>
        </w:rPr>
        <w:t xml:space="preserve">) </w:t>
      </w:r>
      <w:r w:rsidR="00EC06A1">
        <w:rPr>
          <w:color w:val="222222"/>
          <w:sz w:val="28"/>
          <w:szCs w:val="28"/>
          <w:shd w:val="clear" w:color="auto" w:fill="FFFFFF"/>
        </w:rPr>
        <w:t xml:space="preserve">döneminde </w:t>
      </w:r>
      <w:proofErr w:type="spellStart"/>
      <w:r w:rsidR="00B32EC9">
        <w:rPr>
          <w:color w:val="222222"/>
          <w:sz w:val="28"/>
          <w:szCs w:val="28"/>
          <w:shd w:val="clear" w:color="auto" w:fill="FFFFFF"/>
        </w:rPr>
        <w:t>Seleukos’ların</w:t>
      </w:r>
      <w:proofErr w:type="spellEnd"/>
      <w:r w:rsidR="00B32EC9">
        <w:rPr>
          <w:color w:val="222222"/>
          <w:sz w:val="28"/>
          <w:szCs w:val="28"/>
          <w:shd w:val="clear" w:color="auto" w:fill="FFFFFF"/>
        </w:rPr>
        <w:t xml:space="preserve"> egemenlik coğrafyasını kuşatarak </w:t>
      </w:r>
      <w:r w:rsidR="00AE01DC" w:rsidRPr="00EC06A1">
        <w:rPr>
          <w:color w:val="222222"/>
          <w:sz w:val="28"/>
          <w:szCs w:val="28"/>
          <w:shd w:val="clear" w:color="auto" w:fill="FFFFFF"/>
        </w:rPr>
        <w:t xml:space="preserve">sınırlarını hızla </w:t>
      </w:r>
      <w:r w:rsidR="00EC06A1">
        <w:rPr>
          <w:color w:val="222222"/>
          <w:sz w:val="28"/>
          <w:szCs w:val="28"/>
          <w:shd w:val="clear" w:color="auto" w:fill="FFFFFF"/>
        </w:rPr>
        <w:t>genişletmişler;</w:t>
      </w:r>
      <w:r w:rsidR="00AE01DC" w:rsidRPr="00EC06A1">
        <w:rPr>
          <w:color w:val="222222"/>
          <w:sz w:val="28"/>
          <w:szCs w:val="28"/>
          <w:shd w:val="clear" w:color="auto" w:fill="FFFFFF"/>
        </w:rPr>
        <w:t xml:space="preserve"> </w:t>
      </w:r>
      <w:r w:rsidR="00AE01DC" w:rsidRPr="00EC06A1">
        <w:rPr>
          <w:sz w:val="28"/>
          <w:szCs w:val="28"/>
        </w:rPr>
        <w:t>İ</w:t>
      </w:r>
      <w:r w:rsidR="00AE01DC" w:rsidRPr="00EC06A1">
        <w:rPr>
          <w:sz w:val="28"/>
          <w:szCs w:val="28"/>
        </w:rPr>
        <w:t>Ö 148</w:t>
      </w:r>
      <w:r w:rsidR="00AE01DC" w:rsidRPr="00EC06A1">
        <w:rPr>
          <w:sz w:val="28"/>
          <w:szCs w:val="28"/>
        </w:rPr>
        <w:t xml:space="preserve"> yılında</w:t>
      </w:r>
      <w:r w:rsidR="00AE01DC" w:rsidRPr="00EC06A1">
        <w:rPr>
          <w:sz w:val="28"/>
          <w:szCs w:val="28"/>
        </w:rPr>
        <w:t xml:space="preserve"> Batı </w:t>
      </w:r>
      <w:proofErr w:type="spellStart"/>
      <w:r w:rsidR="00AE01DC" w:rsidRPr="00EC06A1">
        <w:rPr>
          <w:sz w:val="28"/>
          <w:szCs w:val="28"/>
        </w:rPr>
        <w:t>Persia’yı</w:t>
      </w:r>
      <w:proofErr w:type="spellEnd"/>
      <w:r w:rsidR="00AE01DC" w:rsidRPr="00EC06A1">
        <w:rPr>
          <w:sz w:val="28"/>
          <w:szCs w:val="28"/>
        </w:rPr>
        <w:t xml:space="preserve">, </w:t>
      </w:r>
      <w:r w:rsidR="00AE01DC" w:rsidRPr="00EC06A1">
        <w:rPr>
          <w:sz w:val="28"/>
          <w:szCs w:val="28"/>
        </w:rPr>
        <w:t>İÖ</w:t>
      </w:r>
      <w:r w:rsidR="00AE01DC" w:rsidRPr="00EC06A1">
        <w:rPr>
          <w:sz w:val="28"/>
          <w:szCs w:val="28"/>
        </w:rPr>
        <w:t xml:space="preserve"> 141</w:t>
      </w:r>
      <w:r w:rsidR="00AE01DC" w:rsidRPr="00EC06A1">
        <w:rPr>
          <w:sz w:val="28"/>
          <w:szCs w:val="28"/>
        </w:rPr>
        <w:t xml:space="preserve"> yılında ise</w:t>
      </w:r>
      <w:r w:rsidR="00AE01DC" w:rsidRPr="00EC06A1">
        <w:rPr>
          <w:sz w:val="28"/>
          <w:szCs w:val="28"/>
        </w:rPr>
        <w:t xml:space="preserve"> Babil’i ele </w:t>
      </w:r>
      <w:r w:rsidR="00AE01DC" w:rsidRPr="00EC06A1">
        <w:rPr>
          <w:sz w:val="28"/>
          <w:szCs w:val="28"/>
        </w:rPr>
        <w:t>geçirmişlerdi</w:t>
      </w:r>
      <w:r w:rsidR="00EC06A1">
        <w:rPr>
          <w:sz w:val="28"/>
          <w:szCs w:val="28"/>
        </w:rPr>
        <w:t>r</w:t>
      </w:r>
      <w:r w:rsidR="00AE01DC" w:rsidRPr="00EC06A1">
        <w:rPr>
          <w:sz w:val="28"/>
          <w:szCs w:val="28"/>
        </w:rPr>
        <w:t xml:space="preserve">. </w:t>
      </w:r>
      <w:r w:rsidR="00AE01DC" w:rsidRPr="00EC06A1">
        <w:rPr>
          <w:color w:val="222222"/>
          <w:sz w:val="28"/>
          <w:szCs w:val="28"/>
          <w:shd w:val="clear" w:color="auto" w:fill="FFFFFF"/>
        </w:rPr>
        <w:t xml:space="preserve"> </w:t>
      </w:r>
      <w:r w:rsidR="00951BCC">
        <w:rPr>
          <w:color w:val="222222"/>
          <w:sz w:val="28"/>
          <w:szCs w:val="28"/>
          <w:shd w:val="clear" w:color="auto" w:fill="FFFFFF"/>
        </w:rPr>
        <w:t xml:space="preserve">Bu fetihlerin ardından </w:t>
      </w:r>
      <w:proofErr w:type="spellStart"/>
      <w:r w:rsidR="00EC06A1">
        <w:rPr>
          <w:color w:val="222222"/>
          <w:sz w:val="28"/>
          <w:szCs w:val="28"/>
          <w:shd w:val="clear" w:color="auto" w:fill="FFFFFF"/>
        </w:rPr>
        <w:t>Parthlar</w:t>
      </w:r>
      <w:proofErr w:type="spellEnd"/>
      <w:r w:rsidR="00EC06A1">
        <w:rPr>
          <w:color w:val="222222"/>
          <w:sz w:val="28"/>
          <w:szCs w:val="28"/>
          <w:shd w:val="clear" w:color="auto" w:fill="FFFFFF"/>
        </w:rPr>
        <w:t xml:space="preserve">, </w:t>
      </w:r>
      <w:r w:rsidR="00951BCC">
        <w:rPr>
          <w:color w:val="222222"/>
          <w:sz w:val="28"/>
          <w:szCs w:val="28"/>
          <w:shd w:val="clear" w:color="auto" w:fill="FFFFFF"/>
        </w:rPr>
        <w:t xml:space="preserve">en geniş sınırlarına ulaşmış ve </w:t>
      </w:r>
      <w:r w:rsidR="00AE01DC" w:rsidRPr="00EC06A1">
        <w:rPr>
          <w:color w:val="222222"/>
          <w:sz w:val="28"/>
          <w:szCs w:val="28"/>
          <w:shd w:val="clear" w:color="auto" w:fill="FFFFFF"/>
        </w:rPr>
        <w:t xml:space="preserve">çok uluslu bir imparatorluk haline </w:t>
      </w:r>
      <w:r w:rsidR="00951BCC">
        <w:rPr>
          <w:color w:val="222222"/>
          <w:sz w:val="28"/>
          <w:szCs w:val="28"/>
          <w:shd w:val="clear" w:color="auto" w:fill="FFFFFF"/>
        </w:rPr>
        <w:t>gelmiştir</w:t>
      </w:r>
      <w:r w:rsidR="00AE01DC" w:rsidRPr="00EC06A1">
        <w:rPr>
          <w:color w:val="222222"/>
          <w:sz w:val="28"/>
          <w:szCs w:val="28"/>
          <w:shd w:val="clear" w:color="auto" w:fill="FFFFFF"/>
        </w:rPr>
        <w:t>.</w:t>
      </w:r>
    </w:p>
    <w:p w14:paraId="44A9D4DB" w14:textId="5E665E6F" w:rsidR="00335995" w:rsidRDefault="00AE01DC" w:rsidP="00951BCC">
      <w:pPr>
        <w:pStyle w:val="NormalWeb"/>
        <w:shd w:val="clear" w:color="auto" w:fill="FFFFFF"/>
        <w:spacing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EC06A1">
        <w:rPr>
          <w:sz w:val="28"/>
          <w:szCs w:val="28"/>
        </w:rPr>
        <w:t>Seleukos</w:t>
      </w:r>
      <w:proofErr w:type="spellEnd"/>
      <w:r w:rsidRPr="00EC06A1">
        <w:rPr>
          <w:sz w:val="28"/>
          <w:szCs w:val="28"/>
        </w:rPr>
        <w:t xml:space="preserve"> kralı</w:t>
      </w:r>
      <w:r w:rsidR="00335995" w:rsidRPr="00EC06A1">
        <w:rPr>
          <w:sz w:val="28"/>
          <w:szCs w:val="28"/>
        </w:rPr>
        <w:t xml:space="preserve"> VII. </w:t>
      </w:r>
      <w:proofErr w:type="spellStart"/>
      <w:r w:rsidR="00335995" w:rsidRPr="00EC06A1">
        <w:rPr>
          <w:sz w:val="28"/>
          <w:szCs w:val="28"/>
        </w:rPr>
        <w:t>Antiokhos</w:t>
      </w:r>
      <w:proofErr w:type="spellEnd"/>
      <w:r w:rsidRPr="00EC06A1">
        <w:rPr>
          <w:sz w:val="28"/>
          <w:szCs w:val="28"/>
        </w:rPr>
        <w:t xml:space="preserve"> </w:t>
      </w:r>
      <w:r w:rsidR="00335995" w:rsidRPr="00EC06A1">
        <w:rPr>
          <w:sz w:val="28"/>
          <w:szCs w:val="28"/>
        </w:rPr>
        <w:t>(</w:t>
      </w:r>
      <w:r w:rsidRPr="00EC06A1">
        <w:rPr>
          <w:sz w:val="28"/>
          <w:szCs w:val="28"/>
        </w:rPr>
        <w:t xml:space="preserve">İÖ </w:t>
      </w:r>
      <w:r w:rsidR="00335995" w:rsidRPr="00EC06A1">
        <w:rPr>
          <w:sz w:val="28"/>
          <w:szCs w:val="28"/>
        </w:rPr>
        <w:t xml:space="preserve">138-129) </w:t>
      </w:r>
      <w:proofErr w:type="spellStart"/>
      <w:r w:rsidR="00335995" w:rsidRPr="00EC06A1">
        <w:rPr>
          <w:sz w:val="28"/>
          <w:szCs w:val="28"/>
        </w:rPr>
        <w:t>Parthlardan</w:t>
      </w:r>
      <w:proofErr w:type="spellEnd"/>
      <w:r w:rsidR="00335995" w:rsidRPr="00EC06A1">
        <w:rPr>
          <w:sz w:val="28"/>
          <w:szCs w:val="28"/>
        </w:rPr>
        <w:t xml:space="preserve"> topraklarını geri aldıysa da </w:t>
      </w:r>
      <w:r w:rsidR="00EC06A1">
        <w:rPr>
          <w:sz w:val="28"/>
          <w:szCs w:val="28"/>
        </w:rPr>
        <w:t>İÖ</w:t>
      </w:r>
      <w:r w:rsidR="00335995" w:rsidRPr="00EC06A1">
        <w:rPr>
          <w:sz w:val="28"/>
          <w:szCs w:val="28"/>
        </w:rPr>
        <w:t xml:space="preserve"> 129</w:t>
      </w:r>
      <w:r w:rsidR="00EC06A1">
        <w:rPr>
          <w:sz w:val="28"/>
          <w:szCs w:val="28"/>
        </w:rPr>
        <w:t xml:space="preserve"> yılında</w:t>
      </w:r>
      <w:r w:rsidR="00335995" w:rsidRPr="00EC06A1">
        <w:rPr>
          <w:sz w:val="28"/>
          <w:szCs w:val="28"/>
        </w:rPr>
        <w:t xml:space="preserve"> </w:t>
      </w:r>
      <w:proofErr w:type="spellStart"/>
      <w:r w:rsidR="00335995" w:rsidRPr="00EC06A1">
        <w:rPr>
          <w:sz w:val="28"/>
          <w:szCs w:val="28"/>
        </w:rPr>
        <w:t>Parthlara</w:t>
      </w:r>
      <w:proofErr w:type="spellEnd"/>
      <w:r w:rsidR="00335995" w:rsidRPr="00EC06A1">
        <w:rPr>
          <w:sz w:val="28"/>
          <w:szCs w:val="28"/>
        </w:rPr>
        <w:t xml:space="preserve"> </w:t>
      </w:r>
      <w:r w:rsidRPr="00EC06A1">
        <w:rPr>
          <w:sz w:val="28"/>
          <w:szCs w:val="28"/>
        </w:rPr>
        <w:t>yenilmiştir</w:t>
      </w:r>
      <w:r w:rsidR="00335995" w:rsidRPr="00EC06A1">
        <w:rPr>
          <w:sz w:val="28"/>
          <w:szCs w:val="28"/>
        </w:rPr>
        <w:t xml:space="preserve"> ve</w:t>
      </w:r>
      <w:r w:rsidR="00EC06A1" w:rsidRPr="00EC06A1">
        <w:rPr>
          <w:sz w:val="28"/>
          <w:szCs w:val="28"/>
        </w:rPr>
        <w:t xml:space="preserve"> </w:t>
      </w:r>
      <w:r w:rsidR="00EC06A1">
        <w:rPr>
          <w:sz w:val="28"/>
          <w:szCs w:val="28"/>
        </w:rPr>
        <w:t>bunun ardından</w:t>
      </w:r>
      <w:r w:rsidR="00335995" w:rsidRPr="00EC06A1">
        <w:rPr>
          <w:sz w:val="28"/>
          <w:szCs w:val="28"/>
        </w:rPr>
        <w:t xml:space="preserve"> İran’daki </w:t>
      </w:r>
      <w:proofErr w:type="spellStart"/>
      <w:r w:rsidR="00335995" w:rsidRPr="00EC06A1">
        <w:rPr>
          <w:sz w:val="28"/>
          <w:szCs w:val="28"/>
        </w:rPr>
        <w:t>Seleukos</w:t>
      </w:r>
      <w:proofErr w:type="spellEnd"/>
      <w:r w:rsidR="00335995" w:rsidRPr="00EC06A1">
        <w:rPr>
          <w:sz w:val="28"/>
          <w:szCs w:val="28"/>
        </w:rPr>
        <w:t xml:space="preserve"> hakimiyeti tamamen sona </w:t>
      </w:r>
      <w:r w:rsidR="00EC06A1">
        <w:rPr>
          <w:sz w:val="28"/>
          <w:szCs w:val="28"/>
        </w:rPr>
        <w:t>ermiştir</w:t>
      </w:r>
      <w:r w:rsidR="00335995" w:rsidRPr="00EC06A1">
        <w:rPr>
          <w:sz w:val="28"/>
          <w:szCs w:val="28"/>
        </w:rPr>
        <w:t>.</w:t>
      </w:r>
      <w:r w:rsidRPr="00EC06A1">
        <w:rPr>
          <w:sz w:val="28"/>
          <w:szCs w:val="28"/>
        </w:rPr>
        <w:t xml:space="preserve"> </w:t>
      </w:r>
    </w:p>
    <w:p w14:paraId="3C8359ED" w14:textId="77777777" w:rsidR="00CF1D97" w:rsidRPr="00EC06A1" w:rsidRDefault="00CF1D97" w:rsidP="00EC06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1D97" w:rsidRPr="00EC06A1" w:rsidSect="00116BF3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05"/>
    <w:rsid w:val="00042B9D"/>
    <w:rsid w:val="000E7BB3"/>
    <w:rsid w:val="00116BF3"/>
    <w:rsid w:val="00141F2A"/>
    <w:rsid w:val="00155432"/>
    <w:rsid w:val="001B1FC8"/>
    <w:rsid w:val="002B2309"/>
    <w:rsid w:val="00335995"/>
    <w:rsid w:val="00357337"/>
    <w:rsid w:val="00503F0F"/>
    <w:rsid w:val="005631FA"/>
    <w:rsid w:val="008B4607"/>
    <w:rsid w:val="008C23EE"/>
    <w:rsid w:val="00951BCC"/>
    <w:rsid w:val="00AE01DC"/>
    <w:rsid w:val="00AE534F"/>
    <w:rsid w:val="00B32EC9"/>
    <w:rsid w:val="00BA7641"/>
    <w:rsid w:val="00BD459F"/>
    <w:rsid w:val="00CB34DE"/>
    <w:rsid w:val="00CF1D97"/>
    <w:rsid w:val="00DA060C"/>
    <w:rsid w:val="00DC0E77"/>
    <w:rsid w:val="00E56301"/>
    <w:rsid w:val="00E66840"/>
    <w:rsid w:val="00EC06A1"/>
    <w:rsid w:val="00FA4B55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1F0D"/>
  <w15:chartTrackingRefBased/>
  <w15:docId w15:val="{B3D97269-299E-4DD6-8D18-7F3D0492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3359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3599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35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335995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AE01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illamette.edu/cla/classics/resources/hfma/coininfo/002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2020-03-22T10:24:00Z</dcterms:created>
  <dcterms:modified xsi:type="dcterms:W3CDTF">2020-04-06T14:18:00Z</dcterms:modified>
</cp:coreProperties>
</file>