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31" w:rsidRDefault="00247F31" w:rsidP="00592F4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F31" w:rsidRDefault="00247F31" w:rsidP="00592F4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F31" w:rsidRDefault="00247F31" w:rsidP="00592F4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BF1" w:rsidRDefault="00592F40" w:rsidP="00592F4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BF1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D21BF1" w:rsidRDefault="00D21BF1" w:rsidP="00592F4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BF1" w:rsidRDefault="00D21BF1" w:rsidP="00592F4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BF1" w:rsidRDefault="00D21BF1" w:rsidP="00592F4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BF1" w:rsidRDefault="00D21BF1" w:rsidP="00592F4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BF1" w:rsidRDefault="00D21BF1" w:rsidP="00592F4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BF1" w:rsidRDefault="00D21BF1" w:rsidP="00592F4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BF1" w:rsidRDefault="00D21BF1" w:rsidP="00592F4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BF1" w:rsidRDefault="00D21BF1" w:rsidP="00592F4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F40" w:rsidRPr="00D21BF1" w:rsidRDefault="00D21BF1" w:rsidP="00592F4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592F40" w:rsidRPr="00D21BF1">
        <w:rPr>
          <w:rFonts w:ascii="Times New Roman" w:hAnsi="Times New Roman" w:cs="Times New Roman"/>
          <w:b/>
          <w:sz w:val="24"/>
          <w:szCs w:val="24"/>
        </w:rPr>
        <w:t>LA CIVILISATION A CORROMPU LES HOMMES</w:t>
      </w:r>
    </w:p>
    <w:p w:rsidR="00592F40" w:rsidRPr="00D21BF1" w:rsidRDefault="00592F40" w:rsidP="00592F4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F40" w:rsidRPr="00D21BF1" w:rsidRDefault="00592F40" w:rsidP="00592F40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1BF1">
        <w:rPr>
          <w:rFonts w:ascii="Times New Roman" w:hAnsi="Times New Roman" w:cs="Times New Roman"/>
          <w:b/>
          <w:sz w:val="24"/>
          <w:szCs w:val="24"/>
        </w:rPr>
        <w:tab/>
      </w:r>
      <w:r w:rsidRPr="00D21BF1">
        <w:rPr>
          <w:rFonts w:ascii="Times New Roman" w:hAnsi="Times New Roman" w:cs="Times New Roman"/>
          <w:sz w:val="24"/>
          <w:szCs w:val="24"/>
        </w:rPr>
        <w:t xml:space="preserve">Ce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tiré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i/>
          <w:sz w:val="24"/>
          <w:szCs w:val="24"/>
        </w:rPr>
        <w:t>Discours</w:t>
      </w:r>
      <w:proofErr w:type="spellEnd"/>
      <w:r w:rsidRPr="00D21BF1">
        <w:rPr>
          <w:rFonts w:ascii="Times New Roman" w:hAnsi="Times New Roman" w:cs="Times New Roman"/>
          <w:i/>
          <w:sz w:val="24"/>
          <w:szCs w:val="24"/>
        </w:rPr>
        <w:t xml:space="preserve"> sur </w:t>
      </w:r>
      <w:proofErr w:type="spellStart"/>
      <w:r w:rsidRPr="00D21BF1">
        <w:rPr>
          <w:rFonts w:ascii="Times New Roman" w:hAnsi="Times New Roman" w:cs="Times New Roman"/>
          <w:i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i/>
          <w:sz w:val="24"/>
          <w:szCs w:val="24"/>
        </w:rPr>
        <w:t>sciences</w:t>
      </w:r>
      <w:proofErr w:type="spellEnd"/>
      <w:r w:rsidRPr="00D21BF1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D21BF1">
        <w:rPr>
          <w:rFonts w:ascii="Times New Roman" w:hAnsi="Times New Roman" w:cs="Times New Roman"/>
          <w:i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i/>
          <w:sz w:val="24"/>
          <w:szCs w:val="24"/>
        </w:rPr>
        <w:t>arts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(1750).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Avant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faire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l’explication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pouvons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dire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facilement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toute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l’oeuvre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de Rousseau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repose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sur le Principe de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bonté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l’homme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faut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garder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toujours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dans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mémoire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cette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parole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: </w:t>
      </w:r>
      <w:r w:rsidRPr="00D21BF1">
        <w:rPr>
          <w:rFonts w:ascii="Times New Roman" w:hAnsi="Times New Roman" w:cs="Times New Roman"/>
          <w:b/>
          <w:sz w:val="24"/>
          <w:szCs w:val="24"/>
        </w:rPr>
        <w:t xml:space="preserve">“La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nature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fait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l’homme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heureux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et bon,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mais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société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le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déprave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et le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rend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misérable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>.”</w:t>
      </w:r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Selon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l’inégalité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fléau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vie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humaine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conséquence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propriété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et de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vie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sublime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toujours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r w:rsidRPr="00D21BF1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l’état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nature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où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l’homme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est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sauvage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, bon, libre et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heureux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>.”</w:t>
      </w:r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faut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accorder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l’importance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autre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parole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: </w:t>
      </w:r>
      <w:r w:rsidRPr="00D21BF1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Tout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est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bien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sortant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des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mains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l’Auteur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des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choses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tout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dégénère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entre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mains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l’homme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>.”</w:t>
      </w:r>
      <w:r w:rsidRPr="00D21BF1">
        <w:rPr>
          <w:rFonts w:ascii="Times New Roman" w:hAnsi="Times New Roman" w:cs="Times New Roman"/>
          <w:sz w:val="24"/>
          <w:szCs w:val="24"/>
        </w:rPr>
        <w:t xml:space="preserve"> Le but de Rousseau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recréer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l’homme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naturel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en le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protégeant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contre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l’influence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“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néfaste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” de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civilisation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meilleur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précepteur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>.</w:t>
      </w:r>
    </w:p>
    <w:p w:rsidR="00592F40" w:rsidRDefault="00592F40" w:rsidP="00592F4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BF1">
        <w:rPr>
          <w:rFonts w:ascii="Times New Roman" w:hAnsi="Times New Roman" w:cs="Times New Roman"/>
          <w:sz w:val="24"/>
          <w:szCs w:val="24"/>
        </w:rPr>
        <w:tab/>
        <w:t xml:space="preserve">Dans ce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Rousseau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prend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considération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deux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villes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Athènes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et Rome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faire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comparaison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accuse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Grecs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artificieux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corrompre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romaine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. Car en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restant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sous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l’influence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grecque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citoyens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de Rome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perdent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valeur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vertu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oublient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tâche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sacrée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envers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leur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patrie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Tant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et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dialectique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(art de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présenter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arguments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règnent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dans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société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plusieurs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philosophes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orateurs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tiennent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première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naturellement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discipline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militaire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négligée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l’agriculture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méprisée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et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patrie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oubliée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fondateurs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l’épicurisme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stoicisme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néo-académisme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sceptique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Epicure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Zénon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Arcésilas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poussent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intellectuels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latins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mépriser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certaines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notions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comme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liberté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désintéressement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l’obéissance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aux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lois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. Le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philosophe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latin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Sénèque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révèle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clairement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cette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vérité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: </w:t>
      </w:r>
      <w:r w:rsidRPr="00D21BF1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Depuis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que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savants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ont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commencé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à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paraître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parmi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nous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gens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bien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sont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éclipsés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>.”</w:t>
      </w:r>
    </w:p>
    <w:p w:rsidR="00D21BF1" w:rsidRDefault="00D21BF1" w:rsidP="00592F4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BF1" w:rsidRDefault="00D21BF1" w:rsidP="00592F4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BF1" w:rsidRDefault="00D21BF1" w:rsidP="00592F4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BF1" w:rsidRDefault="00D21BF1" w:rsidP="00592F4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BF1" w:rsidRDefault="00D21BF1" w:rsidP="00592F4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BF1" w:rsidRDefault="00D21BF1" w:rsidP="00592F4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BF1" w:rsidRDefault="00D21BF1" w:rsidP="00592F4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BF1" w:rsidRDefault="00D21BF1" w:rsidP="00592F4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BF1" w:rsidRDefault="00D21BF1" w:rsidP="00592F4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BF1" w:rsidRDefault="00D21BF1" w:rsidP="00592F4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BF1" w:rsidRDefault="00D21BF1" w:rsidP="00592F4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BF1" w:rsidRDefault="00D21BF1" w:rsidP="00592F4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BF1" w:rsidRPr="00D21BF1" w:rsidRDefault="00D21BF1" w:rsidP="00592F40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2F40" w:rsidRPr="00D21BF1" w:rsidRDefault="00592F40" w:rsidP="00592F4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BF1">
        <w:rPr>
          <w:rFonts w:ascii="Times New Roman" w:hAnsi="Times New Roman" w:cs="Times New Roman"/>
          <w:sz w:val="24"/>
          <w:szCs w:val="24"/>
        </w:rPr>
        <w:tab/>
        <w:t xml:space="preserve">Dans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deuxième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partie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concrétiser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thèse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centrale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Rousseau met en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scène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Fabricius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consul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IIIème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siècle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symbôle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l’antique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vertu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romaine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par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l’intermédiaire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prosopopée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rhétorique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consistant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faire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parler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un mort, un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absent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Fabricius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nostalgie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passé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cherche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toits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chaume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foyers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rustiques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patrie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habitaient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jadis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modération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et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vertu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voit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splendeur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écrase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simplicité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grec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devient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langue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Romains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raffinés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s’étonne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quand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constate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moeurs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efféminées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Après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avoir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vu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statues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tableaux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édifices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il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éprouve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nécessité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qualifier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ses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citoyens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maîtres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comme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insensés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Comme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l’indique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Horace, il reste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cette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réalité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: </w:t>
      </w:r>
      <w:r w:rsidRPr="00D21BF1">
        <w:rPr>
          <w:rFonts w:ascii="Times New Roman" w:hAnsi="Times New Roman" w:cs="Times New Roman"/>
          <w:b/>
          <w:sz w:val="24"/>
          <w:szCs w:val="24"/>
        </w:rPr>
        <w:t xml:space="preserve">“La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Grèce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conquise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rend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esclave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ses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farouches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vainqueurs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>.”</w:t>
      </w:r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Romains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deviennent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esclaves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hommes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frivoles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qu’ils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vaincus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enrichir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architectes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peintres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statuaires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histrions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Romains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perdu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leur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sang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aux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champs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bataille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? Et il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leur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conseille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renverser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amphithéâtres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briser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marbres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brûler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tableaux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et de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chasser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Grecs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corrompent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leurs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funestes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Selon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ce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digne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de Rome,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conquérir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monde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d’y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faire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régner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vertu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21BF1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rappelle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Cynéas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envoyé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Pyrrhus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offrir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paix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(280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avant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J.-C.).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Quand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cet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homme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d’Etat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Grecs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participé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séance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Sénat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romain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il fut le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témoin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r w:rsidRPr="00D21BF1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d’une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assemblée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deux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cents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hommes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vertueux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dignes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commander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à Rome et de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gouverner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terre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>.”</w:t>
      </w:r>
      <w:proofErr w:type="gramEnd"/>
    </w:p>
    <w:p w:rsidR="00592F40" w:rsidRPr="00D21BF1" w:rsidRDefault="00592F40" w:rsidP="00592F40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1BF1">
        <w:rPr>
          <w:rFonts w:ascii="Times New Roman" w:hAnsi="Times New Roman" w:cs="Times New Roman"/>
          <w:b/>
          <w:sz w:val="24"/>
          <w:szCs w:val="24"/>
        </w:rPr>
        <w:tab/>
      </w:r>
      <w:r w:rsidRPr="00D21BF1">
        <w:rPr>
          <w:rFonts w:ascii="Times New Roman" w:hAnsi="Times New Roman" w:cs="Times New Roman"/>
          <w:sz w:val="24"/>
          <w:szCs w:val="24"/>
        </w:rPr>
        <w:t xml:space="preserve">Dans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troisième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partie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après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avoir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mis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jour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causes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dirigent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l’homme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vers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l’acte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sortir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l’heureuse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ignorance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et de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sagesse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éternelle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Rousseau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s’interroge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sur le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luxe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L’existence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luxe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dépend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Malgré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croyance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prétend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luxe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fait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splendeur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Etats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il ne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faut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oublier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nécessité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lois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somptuaires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bonnes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moeurs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forment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base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l’Etat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et le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luxe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tout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fait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opposé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aux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moeurs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l’on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résume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>:</w:t>
      </w:r>
    </w:p>
    <w:p w:rsidR="00592F40" w:rsidRPr="00D21BF1" w:rsidRDefault="00592F40" w:rsidP="00592F40">
      <w:pPr>
        <w:pStyle w:val="ListeParagraf"/>
        <w:numPr>
          <w:ilvl w:val="0"/>
          <w:numId w:val="1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corrompent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moeurs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lieu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épurer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>.</w:t>
      </w:r>
    </w:p>
    <w:p w:rsidR="00592F40" w:rsidRPr="00D21BF1" w:rsidRDefault="00592F40" w:rsidP="00592F40">
      <w:pPr>
        <w:pStyle w:val="ListeParagraf"/>
        <w:numPr>
          <w:ilvl w:val="0"/>
          <w:numId w:val="1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1BF1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adoucissant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vie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ils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aident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tyrans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asservir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l’homme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>.</w:t>
      </w:r>
    </w:p>
    <w:p w:rsidR="00592F40" w:rsidRPr="00D21BF1" w:rsidRDefault="00592F40" w:rsidP="00592F40">
      <w:pPr>
        <w:pStyle w:val="ListeParagraf"/>
        <w:numPr>
          <w:ilvl w:val="0"/>
          <w:numId w:val="1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BF1">
        <w:rPr>
          <w:rFonts w:ascii="Times New Roman" w:hAnsi="Times New Roman" w:cs="Times New Roman"/>
          <w:sz w:val="24"/>
          <w:szCs w:val="24"/>
        </w:rPr>
        <w:t>Nées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vices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et de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notre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orgueil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encouragent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l’oisiveté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détruisent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religieux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sans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rétablir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la morale.</w:t>
      </w:r>
    </w:p>
    <w:p w:rsidR="00592F40" w:rsidRPr="00D21BF1" w:rsidRDefault="00592F40" w:rsidP="00592F40">
      <w:pPr>
        <w:pStyle w:val="ListeParagraf"/>
        <w:numPr>
          <w:ilvl w:val="0"/>
          <w:numId w:val="1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inséparables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luxe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>.</w:t>
      </w:r>
    </w:p>
    <w:p w:rsidR="00592F40" w:rsidRPr="00D21BF1" w:rsidRDefault="00592F40" w:rsidP="00592F40">
      <w:pPr>
        <w:pStyle w:val="ListeParagraf"/>
        <w:numPr>
          <w:ilvl w:val="0"/>
          <w:numId w:val="1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1BF1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luxe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agent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corruption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et de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décadence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>.</w:t>
      </w:r>
    </w:p>
    <w:p w:rsidR="00592F40" w:rsidRPr="00D21BF1" w:rsidRDefault="00592F40" w:rsidP="00592F40">
      <w:pPr>
        <w:pStyle w:val="ListeParagraf"/>
        <w:numPr>
          <w:ilvl w:val="0"/>
          <w:numId w:val="1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1BF1">
        <w:rPr>
          <w:rFonts w:ascii="Times New Roman" w:hAnsi="Times New Roman" w:cs="Times New Roman"/>
          <w:sz w:val="24"/>
          <w:szCs w:val="24"/>
        </w:rPr>
        <w:t xml:space="preserve">Plus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qu’à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il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faut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s’attacher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morale,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aux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qualités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à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vertu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>.</w:t>
      </w:r>
    </w:p>
    <w:p w:rsidR="00592F40" w:rsidRPr="00D21BF1" w:rsidRDefault="00592F40" w:rsidP="00592F40">
      <w:pPr>
        <w:pStyle w:val="ListeParagraf"/>
        <w:numPr>
          <w:ilvl w:val="0"/>
          <w:numId w:val="1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1BF1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affaiblissant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vertus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militaires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intellectuelle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savants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sz w:val="24"/>
          <w:szCs w:val="24"/>
        </w:rPr>
        <w:t>citoyens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>.</w:t>
      </w:r>
    </w:p>
    <w:p w:rsidR="00583140" w:rsidRPr="008639BE" w:rsidRDefault="00592F40" w:rsidP="008639BE">
      <w:pPr>
        <w:pStyle w:val="ListeParagraf"/>
        <w:numPr>
          <w:ilvl w:val="0"/>
          <w:numId w:val="1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BF1">
        <w:rPr>
          <w:rFonts w:ascii="Times New Roman" w:hAnsi="Times New Roman" w:cs="Times New Roman"/>
          <w:sz w:val="24"/>
          <w:szCs w:val="24"/>
        </w:rPr>
        <w:t>Selon</w:t>
      </w:r>
      <w:proofErr w:type="spellEnd"/>
      <w:r w:rsidRPr="00D21BF1">
        <w:rPr>
          <w:rFonts w:ascii="Times New Roman" w:hAnsi="Times New Roman" w:cs="Times New Roman"/>
          <w:sz w:val="24"/>
          <w:szCs w:val="24"/>
        </w:rPr>
        <w:t xml:space="preserve"> Rousseau, </w:t>
      </w:r>
      <w:r w:rsidRPr="00D21BF1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Nos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âmes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sont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corrompues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à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mesure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que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nos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sciences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et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nos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sz w:val="24"/>
          <w:szCs w:val="24"/>
        </w:rPr>
        <w:t>arts</w:t>
      </w:r>
      <w:proofErr w:type="spellEnd"/>
      <w:r w:rsidRPr="00D21BF1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8639BE">
        <w:rPr>
          <w:rFonts w:ascii="Times New Roman" w:hAnsi="Times New Roman" w:cs="Times New Roman"/>
          <w:b/>
          <w:sz w:val="24"/>
          <w:szCs w:val="24"/>
        </w:rPr>
        <w:t xml:space="preserve">e </w:t>
      </w:r>
      <w:proofErr w:type="spellStart"/>
      <w:r w:rsidR="008639BE">
        <w:rPr>
          <w:rFonts w:ascii="Times New Roman" w:hAnsi="Times New Roman" w:cs="Times New Roman"/>
          <w:b/>
          <w:sz w:val="24"/>
          <w:szCs w:val="24"/>
        </w:rPr>
        <w:t>sont</w:t>
      </w:r>
      <w:proofErr w:type="spellEnd"/>
      <w:r w:rsidR="008639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639BE">
        <w:rPr>
          <w:rFonts w:ascii="Times New Roman" w:hAnsi="Times New Roman" w:cs="Times New Roman"/>
          <w:b/>
          <w:sz w:val="24"/>
          <w:szCs w:val="24"/>
        </w:rPr>
        <w:t>avancés</w:t>
      </w:r>
      <w:proofErr w:type="spellEnd"/>
      <w:r w:rsidR="008639BE">
        <w:rPr>
          <w:rFonts w:ascii="Times New Roman" w:hAnsi="Times New Roman" w:cs="Times New Roman"/>
          <w:b/>
          <w:sz w:val="24"/>
          <w:szCs w:val="24"/>
        </w:rPr>
        <w:t xml:space="preserve"> à la </w:t>
      </w:r>
      <w:proofErr w:type="spellStart"/>
      <w:r w:rsidR="008639BE">
        <w:rPr>
          <w:rFonts w:ascii="Times New Roman" w:hAnsi="Times New Roman" w:cs="Times New Roman"/>
          <w:b/>
          <w:sz w:val="24"/>
          <w:szCs w:val="24"/>
        </w:rPr>
        <w:t>perfection</w:t>
      </w:r>
      <w:proofErr w:type="spellEnd"/>
      <w:r w:rsidR="008639BE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sectPr w:rsidR="00583140" w:rsidRPr="00863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44F7E"/>
    <w:multiLevelType w:val="hybridMultilevel"/>
    <w:tmpl w:val="A7A296D2"/>
    <w:lvl w:ilvl="0" w:tplc="CF5CB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7E"/>
    <w:rsid w:val="00247F31"/>
    <w:rsid w:val="00560E59"/>
    <w:rsid w:val="00583140"/>
    <w:rsid w:val="00592F40"/>
    <w:rsid w:val="007A6E7E"/>
    <w:rsid w:val="008639BE"/>
    <w:rsid w:val="00D2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A560"/>
  <w15:chartTrackingRefBased/>
  <w15:docId w15:val="{0A1F0942-0D21-4651-B043-EFC463DD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F40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2F4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0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E59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NEDİM KULA</dc:creator>
  <cp:keywords/>
  <dc:description/>
  <cp:lastModifiedBy>Windows Kullanıcısı</cp:lastModifiedBy>
  <cp:revision>2</cp:revision>
  <cp:lastPrinted>2020-04-30T08:16:00Z</cp:lastPrinted>
  <dcterms:created xsi:type="dcterms:W3CDTF">2020-05-06T09:04:00Z</dcterms:created>
  <dcterms:modified xsi:type="dcterms:W3CDTF">2020-05-06T09:04:00Z</dcterms:modified>
</cp:coreProperties>
</file>