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2488" w14:textId="77777777" w:rsidR="00865A9B" w:rsidRDefault="00865A9B" w:rsidP="00865A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84873" w14:textId="08AA0909" w:rsidR="00530A77" w:rsidRDefault="00DE318A" w:rsidP="00865A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E31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Diadokhos</w:t>
      </w:r>
      <w:r>
        <w:rPr>
          <w:rFonts w:ascii="Times New Roman" w:hAnsi="Times New Roman" w:cs="Times New Roman"/>
          <w:b/>
          <w:bCs/>
          <w:sz w:val="28"/>
          <w:szCs w:val="28"/>
        </w:rPr>
        <w:t>’lar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Dönemi</w:t>
      </w:r>
    </w:p>
    <w:p w14:paraId="7E294202" w14:textId="0FD63938" w:rsidR="00DE318A" w:rsidRDefault="00DE318A" w:rsidP="00865A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1034B" w14:textId="4EF9E49B" w:rsidR="00FB3E76" w:rsidRDefault="00FB3E76" w:rsidP="00FB3E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III. </w:t>
      </w:r>
      <w:proofErr w:type="spellStart"/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Aleksandros</w:t>
      </w:r>
      <w:proofErr w:type="spellEnd"/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Baktria</w:t>
      </w:r>
      <w:proofErr w:type="spellEnd"/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(bugünkü Afganistan’ın kuzeyi, Özbekistan’ın güneyi) ve </w:t>
      </w:r>
      <w:proofErr w:type="spellStart"/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>Sogdiana’dan</w:t>
      </w:r>
      <w:proofErr w:type="spellEnd"/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(Türkistan) Hindistan sınırlarına dek ilerlemiş ve bölge halklarına savaşarak boyun eğdirmişti. İÖ 323 yılına gelindiğinde ise ardında varis bırakmadan ölmüştü.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Aleksandros’un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ölümünün</w:t>
      </w:r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ardından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kaynaklarda </w:t>
      </w:r>
      <w:proofErr w:type="spellStart"/>
      <w:r w:rsidRPr="00FB3E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diadokhos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’lar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olarak </w:t>
      </w:r>
      <w:r w:rsidR="00BE67E2">
        <w:rPr>
          <w:rFonts w:ascii="Times New Roman" w:hAnsi="Times New Roman" w:cs="Times New Roman"/>
          <w:sz w:val="28"/>
          <w:szCs w:val="28"/>
          <w:shd w:val="clear" w:color="auto" w:fill="FFFFFF"/>
        </w:rPr>
        <w:t>tanımlanan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ardılları</w:t>
      </w:r>
      <w:r w:rsidR="00BE67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yani ona en yakın olan komutanları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Babylon’da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bir devlet konseyi toplayarak</w:t>
      </w:r>
      <w:r w:rsidRPr="00DA0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060C">
        <w:rPr>
          <w:rFonts w:ascii="Times New Roman" w:hAnsi="Times New Roman" w:cs="Times New Roman"/>
          <w:sz w:val="28"/>
          <w:szCs w:val="28"/>
        </w:rPr>
        <w:t>imparatorluk topraklarının</w:t>
      </w:r>
      <w:r w:rsidR="00302778">
        <w:rPr>
          <w:rFonts w:ascii="Times New Roman" w:hAnsi="Times New Roman" w:cs="Times New Roman"/>
          <w:sz w:val="28"/>
          <w:szCs w:val="28"/>
        </w:rPr>
        <w:t xml:space="preserve"> geleceği ve</w:t>
      </w:r>
      <w:r w:rsidRPr="00DA060C">
        <w:rPr>
          <w:rFonts w:ascii="Times New Roman" w:hAnsi="Times New Roman" w:cs="Times New Roman"/>
          <w:sz w:val="28"/>
          <w:szCs w:val="28"/>
        </w:rPr>
        <w:t xml:space="preserve"> yönetimi</w:t>
      </w:r>
      <w:r w:rsidR="00BE67E2">
        <w:rPr>
          <w:rFonts w:ascii="Times New Roman" w:hAnsi="Times New Roman" w:cs="Times New Roman"/>
          <w:sz w:val="28"/>
          <w:szCs w:val="28"/>
        </w:rPr>
        <w:t>ni planladılar</w:t>
      </w:r>
      <w:r w:rsidR="00302778">
        <w:rPr>
          <w:rFonts w:ascii="Times New Roman" w:hAnsi="Times New Roman" w:cs="Times New Roman"/>
          <w:sz w:val="28"/>
          <w:szCs w:val="28"/>
        </w:rPr>
        <w:t>.</w:t>
      </w:r>
    </w:p>
    <w:p w14:paraId="4DD60CB1" w14:textId="77777777" w:rsidR="00302778" w:rsidRDefault="00302778" w:rsidP="00302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Devletin meşru varisi </w:t>
      </w:r>
      <w:proofErr w:type="spellStart"/>
      <w:r>
        <w:rPr>
          <w:rFonts w:ascii="Times New Roman" w:hAnsi="Times New Roman" w:cs="Times New Roman"/>
          <w:sz w:val="28"/>
          <w:szCs w:val="28"/>
        </w:rPr>
        <w:t>Aleksandros’un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oğlu göreve gelene dek imparatorluk topraklarının yönetimi, komutanlar arsında paylaştırıldı.  </w:t>
      </w:r>
      <w:r w:rsidR="00FB3E76" w:rsidRPr="00DA060C">
        <w:rPr>
          <w:rFonts w:ascii="Times New Roman" w:hAnsi="Times New Roman" w:cs="Times New Roman"/>
          <w:sz w:val="28"/>
          <w:szCs w:val="28"/>
        </w:rPr>
        <w:t xml:space="preserve">Bu ilk toplantıda Asya’nın yönetimi, dolayısıyla en büyük </w:t>
      </w:r>
      <w:r w:rsidR="00FB3E76">
        <w:rPr>
          <w:rFonts w:ascii="Times New Roman" w:hAnsi="Times New Roman" w:cs="Times New Roman"/>
          <w:sz w:val="28"/>
          <w:szCs w:val="28"/>
        </w:rPr>
        <w:t>pay</w:t>
      </w:r>
      <w:r w:rsidR="00FB3E76" w:rsidRPr="00DA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76" w:rsidRPr="00DA060C">
        <w:rPr>
          <w:rFonts w:ascii="Times New Roman" w:hAnsi="Times New Roman" w:cs="Times New Roman"/>
          <w:sz w:val="28"/>
          <w:szCs w:val="28"/>
        </w:rPr>
        <w:t>Perdikkas’a</w:t>
      </w:r>
      <w:proofErr w:type="spellEnd"/>
      <w:r w:rsidR="00FB3E76" w:rsidRPr="00DA060C">
        <w:rPr>
          <w:rFonts w:ascii="Times New Roman" w:hAnsi="Times New Roman" w:cs="Times New Roman"/>
          <w:sz w:val="28"/>
          <w:szCs w:val="28"/>
        </w:rPr>
        <w:t xml:space="preserve"> verildi. </w:t>
      </w:r>
      <w:proofErr w:type="spellStart"/>
      <w:r w:rsidR="00FB3E76" w:rsidRPr="00DA060C">
        <w:rPr>
          <w:rFonts w:ascii="Times New Roman" w:hAnsi="Times New Roman" w:cs="Times New Roman"/>
          <w:sz w:val="28"/>
          <w:szCs w:val="28"/>
        </w:rPr>
        <w:t>Perdikkas’ın</w:t>
      </w:r>
      <w:proofErr w:type="spellEnd"/>
      <w:r w:rsidR="00FB3E76" w:rsidRPr="00DA060C">
        <w:rPr>
          <w:rFonts w:ascii="Times New Roman" w:hAnsi="Times New Roman" w:cs="Times New Roman"/>
          <w:sz w:val="28"/>
          <w:szCs w:val="28"/>
        </w:rPr>
        <w:t xml:space="preserve"> süvari komutanı </w:t>
      </w:r>
      <w:proofErr w:type="spellStart"/>
      <w:r w:rsidR="00FB3E76" w:rsidRPr="00DA060C">
        <w:rPr>
          <w:rFonts w:ascii="Times New Roman" w:hAnsi="Times New Roman" w:cs="Times New Roman"/>
          <w:sz w:val="28"/>
          <w:szCs w:val="28"/>
        </w:rPr>
        <w:t>Seleukos</w:t>
      </w:r>
      <w:proofErr w:type="spellEnd"/>
      <w:r w:rsidR="00FB3E76" w:rsidRPr="00DA060C">
        <w:rPr>
          <w:rFonts w:ascii="Times New Roman" w:hAnsi="Times New Roman" w:cs="Times New Roman"/>
          <w:sz w:val="28"/>
          <w:szCs w:val="28"/>
        </w:rPr>
        <w:t xml:space="preserve"> oldu. </w:t>
      </w:r>
      <w:proofErr w:type="spellStart"/>
      <w:r w:rsidR="00FB3E76" w:rsidRPr="00DA060C">
        <w:rPr>
          <w:rFonts w:ascii="Times New Roman" w:hAnsi="Times New Roman" w:cs="Times New Roman"/>
          <w:sz w:val="28"/>
          <w:szCs w:val="28"/>
        </w:rPr>
        <w:t>Perdikkas’ın</w:t>
      </w:r>
      <w:proofErr w:type="spellEnd"/>
      <w:r w:rsidR="00FB3E76" w:rsidRPr="00DA060C">
        <w:rPr>
          <w:rFonts w:ascii="Times New Roman" w:hAnsi="Times New Roman" w:cs="Times New Roman"/>
          <w:sz w:val="28"/>
          <w:szCs w:val="28"/>
        </w:rPr>
        <w:t xml:space="preserve"> bu süreçte güçlenmesi diğer komutanları rahatsız edince nüfuz bölgelerini genişletmek isteyen komutanlar arasında sürekli mücadeleler başladı. </w:t>
      </w:r>
    </w:p>
    <w:p w14:paraId="53282625" w14:textId="2BE3F238" w:rsidR="00FB3E76" w:rsidRDefault="00FB3E76" w:rsidP="00302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0C">
        <w:rPr>
          <w:rFonts w:ascii="Times New Roman" w:hAnsi="Times New Roman" w:cs="Times New Roman"/>
          <w:sz w:val="28"/>
          <w:szCs w:val="28"/>
        </w:rPr>
        <w:t xml:space="preserve">İÖ 321 yılında Suriye’de bulunan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Triparadeisos’da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tekrar bir konsey </w:t>
      </w:r>
      <w:proofErr w:type="gramStart"/>
      <w:r w:rsidRPr="00DA060C">
        <w:rPr>
          <w:rFonts w:ascii="Times New Roman" w:hAnsi="Times New Roman" w:cs="Times New Roman"/>
          <w:sz w:val="28"/>
          <w:szCs w:val="28"/>
        </w:rPr>
        <w:t>toplandı</w:t>
      </w:r>
      <w:proofErr w:type="gramEnd"/>
      <w:r w:rsidRPr="00DA060C">
        <w:rPr>
          <w:rFonts w:ascii="Times New Roman" w:hAnsi="Times New Roman" w:cs="Times New Roman"/>
          <w:sz w:val="28"/>
          <w:szCs w:val="28"/>
        </w:rPr>
        <w:t>. Komutanların egemenlik alanları</w:t>
      </w:r>
      <w:r w:rsidR="006E512F">
        <w:rPr>
          <w:rFonts w:ascii="Times New Roman" w:hAnsi="Times New Roman" w:cs="Times New Roman"/>
          <w:sz w:val="28"/>
          <w:szCs w:val="28"/>
        </w:rPr>
        <w:t xml:space="preserve"> tekrar</w:t>
      </w:r>
      <w:r w:rsidRPr="00DA060C">
        <w:rPr>
          <w:rFonts w:ascii="Times New Roman" w:hAnsi="Times New Roman" w:cs="Times New Roman"/>
          <w:sz w:val="28"/>
          <w:szCs w:val="28"/>
        </w:rPr>
        <w:t xml:space="preserve"> belirlendi. Örneğin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Seleukos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Babylonia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Satraplığı’nın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yönetimini üstlenirken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Ptolemaios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Mısır’ın yönetimini üstlendi.</w:t>
      </w:r>
      <w:r w:rsidR="006E512F">
        <w:rPr>
          <w:rFonts w:ascii="Times New Roman" w:hAnsi="Times New Roman" w:cs="Times New Roman"/>
          <w:sz w:val="28"/>
          <w:szCs w:val="28"/>
        </w:rPr>
        <w:t xml:space="preserve"> İmparator vekili bu defa </w:t>
      </w:r>
      <w:proofErr w:type="spellStart"/>
      <w:r w:rsidR="006E512F">
        <w:rPr>
          <w:rFonts w:ascii="Times New Roman" w:hAnsi="Times New Roman" w:cs="Times New Roman"/>
          <w:sz w:val="28"/>
          <w:szCs w:val="28"/>
        </w:rPr>
        <w:t>Antipatros</w:t>
      </w:r>
      <w:proofErr w:type="spellEnd"/>
      <w:r w:rsidR="006E512F">
        <w:rPr>
          <w:rFonts w:ascii="Times New Roman" w:hAnsi="Times New Roman" w:cs="Times New Roman"/>
          <w:sz w:val="28"/>
          <w:szCs w:val="28"/>
        </w:rPr>
        <w:t xml:space="preserve">, Asya’daki orduların komutanı ise </w:t>
      </w:r>
      <w:proofErr w:type="spellStart"/>
      <w:r w:rsidR="006E512F">
        <w:rPr>
          <w:rFonts w:ascii="Times New Roman" w:hAnsi="Times New Roman" w:cs="Times New Roman"/>
          <w:sz w:val="28"/>
          <w:szCs w:val="28"/>
        </w:rPr>
        <w:t>Antigonos</w:t>
      </w:r>
      <w:proofErr w:type="spellEnd"/>
      <w:r w:rsidR="006E512F">
        <w:rPr>
          <w:rFonts w:ascii="Times New Roman" w:hAnsi="Times New Roman" w:cs="Times New Roman"/>
          <w:sz w:val="28"/>
          <w:szCs w:val="28"/>
        </w:rPr>
        <w:t xml:space="preserve"> olmuştu. Ancak s</w:t>
      </w:r>
      <w:r w:rsidRPr="00DA060C">
        <w:rPr>
          <w:rFonts w:ascii="Times New Roman" w:hAnsi="Times New Roman" w:cs="Times New Roman"/>
          <w:sz w:val="28"/>
          <w:szCs w:val="28"/>
        </w:rPr>
        <w:t xml:space="preserve">avaşlar </w:t>
      </w:r>
      <w:r w:rsidR="006E512F">
        <w:rPr>
          <w:rFonts w:ascii="Times New Roman" w:hAnsi="Times New Roman" w:cs="Times New Roman"/>
          <w:sz w:val="28"/>
          <w:szCs w:val="28"/>
        </w:rPr>
        <w:t>yine durmayacaktı</w:t>
      </w:r>
      <w:r w:rsidRPr="00DA06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65143" w14:textId="54B72673" w:rsidR="006E512F" w:rsidRDefault="006E512F" w:rsidP="006E51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İÖ 319 yılında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Antipatros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ölünce, Asya ordularının komutanı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Antigonos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büyük gücün sahibi olarak yükselişe geçti. </w:t>
      </w:r>
      <w:proofErr w:type="spellStart"/>
      <w:r w:rsidRPr="00BE67E2">
        <w:rPr>
          <w:rFonts w:ascii="Times New Roman" w:hAnsi="Times New Roman" w:cs="Times New Roman"/>
          <w:i/>
          <w:iCs/>
          <w:sz w:val="28"/>
          <w:szCs w:val="28"/>
        </w:rPr>
        <w:t>Diadokhos</w:t>
      </w:r>
      <w:r>
        <w:rPr>
          <w:rFonts w:ascii="Times New Roman" w:hAnsi="Times New Roman" w:cs="Times New Roman"/>
          <w:sz w:val="28"/>
          <w:szCs w:val="28"/>
        </w:rPr>
        <w:t>’lar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Antigonos’a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karşı bir koalisyon oluşturdular.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Antigonos</w:t>
      </w:r>
      <w:proofErr w:type="spellEnd"/>
      <w:r>
        <w:rPr>
          <w:rFonts w:ascii="Times New Roman" w:hAnsi="Times New Roman" w:cs="Times New Roman"/>
          <w:sz w:val="28"/>
          <w:szCs w:val="28"/>
        </w:rPr>
        <w:t>, bu i</w:t>
      </w:r>
      <w:r w:rsidR="00BE67E2">
        <w:rPr>
          <w:rFonts w:ascii="Times New Roman" w:hAnsi="Times New Roman" w:cs="Times New Roman"/>
          <w:sz w:val="28"/>
          <w:szCs w:val="28"/>
        </w:rPr>
        <w:t>tti</w:t>
      </w:r>
      <w:r>
        <w:rPr>
          <w:rFonts w:ascii="Times New Roman" w:hAnsi="Times New Roman" w:cs="Times New Roman"/>
          <w:sz w:val="28"/>
          <w:szCs w:val="28"/>
        </w:rPr>
        <w:t xml:space="preserve">faka karşı Makedonya’da kendi direnirken oğlu </w:t>
      </w:r>
      <w:proofErr w:type="spellStart"/>
      <w:r>
        <w:rPr>
          <w:rFonts w:ascii="Times New Roman" w:hAnsi="Times New Roman" w:cs="Times New Roman"/>
          <w:sz w:val="28"/>
          <w:szCs w:val="28"/>
        </w:rPr>
        <w:t>Demetrios’u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Suriye’ye gönderdi. </w:t>
      </w:r>
      <w:r w:rsidR="00FB3E76" w:rsidRPr="00DA060C">
        <w:rPr>
          <w:rFonts w:ascii="Times New Roman" w:hAnsi="Times New Roman" w:cs="Times New Roman"/>
          <w:sz w:val="28"/>
          <w:szCs w:val="28"/>
        </w:rPr>
        <w:t>İÖ 312’de Gaza (Gazze) Savaşı</w:t>
      </w:r>
      <w:r>
        <w:rPr>
          <w:rFonts w:ascii="Times New Roman" w:hAnsi="Times New Roman" w:cs="Times New Roman"/>
          <w:sz w:val="28"/>
          <w:szCs w:val="28"/>
        </w:rPr>
        <w:t xml:space="preserve">’nda </w:t>
      </w:r>
      <w:proofErr w:type="spellStart"/>
      <w:r>
        <w:rPr>
          <w:rFonts w:ascii="Times New Roman" w:hAnsi="Times New Roman" w:cs="Times New Roman"/>
          <w:sz w:val="28"/>
          <w:szCs w:val="28"/>
        </w:rPr>
        <w:t>Demetrios</w:t>
      </w:r>
      <w:proofErr w:type="spellEnd"/>
      <w:r w:rsidR="00BE67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Ptolemaios’a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yenildi.</w:t>
      </w:r>
    </w:p>
    <w:p w14:paraId="1FB6D4A4" w14:textId="77777777" w:rsidR="006E512F" w:rsidRDefault="006E512F" w:rsidP="006E51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F939AC" w14:textId="0A0CB2DE" w:rsidR="00952B0D" w:rsidRDefault="006E512F" w:rsidP="00896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5A9">
        <w:rPr>
          <w:rFonts w:ascii="Times New Roman" w:hAnsi="Times New Roman" w:cs="Times New Roman"/>
          <w:sz w:val="28"/>
          <w:szCs w:val="28"/>
        </w:rPr>
        <w:t xml:space="preserve">Tekrar barış anlaşması yapılmasının ardından </w:t>
      </w:r>
      <w:proofErr w:type="spellStart"/>
      <w:r w:rsidRPr="008965A9">
        <w:rPr>
          <w:rFonts w:ascii="Times New Roman" w:hAnsi="Times New Roman" w:cs="Times New Roman"/>
          <w:sz w:val="28"/>
          <w:szCs w:val="28"/>
        </w:rPr>
        <w:t>Aleksandros’un</w:t>
      </w:r>
      <w:proofErr w:type="spellEnd"/>
      <w:r w:rsidRPr="008965A9">
        <w:rPr>
          <w:rFonts w:ascii="Times New Roman" w:hAnsi="Times New Roman" w:cs="Times New Roman"/>
          <w:sz w:val="28"/>
          <w:szCs w:val="28"/>
        </w:rPr>
        <w:t xml:space="preserve"> tek varisi oğlu öldürülünce </w:t>
      </w:r>
      <w:r w:rsidR="00952B0D" w:rsidRPr="008965A9">
        <w:rPr>
          <w:rFonts w:ascii="Times New Roman" w:hAnsi="Times New Roman" w:cs="Times New Roman"/>
          <w:sz w:val="28"/>
          <w:szCs w:val="28"/>
        </w:rPr>
        <w:t xml:space="preserve">şartlar gene değişmişti. Artık bütünleşik bir imparatorluk düşüncesi tamamen ortadan kalkınca güç savaşları kaçınılmaz oldu. Bu süreçte </w:t>
      </w:r>
      <w:proofErr w:type="spellStart"/>
      <w:r w:rsidR="00952B0D" w:rsidRPr="008965A9">
        <w:rPr>
          <w:rFonts w:ascii="Times New Roman" w:hAnsi="Times New Roman" w:cs="Times New Roman"/>
          <w:sz w:val="28"/>
          <w:szCs w:val="28"/>
        </w:rPr>
        <w:t>Antigonos</w:t>
      </w:r>
      <w:proofErr w:type="spellEnd"/>
      <w:r w:rsidR="00952B0D" w:rsidRPr="008965A9">
        <w:rPr>
          <w:rFonts w:ascii="Times New Roman" w:hAnsi="Times New Roman" w:cs="Times New Roman"/>
          <w:sz w:val="28"/>
          <w:szCs w:val="28"/>
        </w:rPr>
        <w:t xml:space="preserve"> ve oğlu </w:t>
      </w:r>
      <w:proofErr w:type="spellStart"/>
      <w:r w:rsidR="00952B0D" w:rsidRPr="008965A9">
        <w:rPr>
          <w:rFonts w:ascii="Times New Roman" w:hAnsi="Times New Roman" w:cs="Times New Roman"/>
          <w:sz w:val="28"/>
          <w:szCs w:val="28"/>
        </w:rPr>
        <w:t>Demetrios</w:t>
      </w:r>
      <w:proofErr w:type="spellEnd"/>
      <w:r w:rsidR="00952B0D" w:rsidRPr="0089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B0D" w:rsidRPr="008965A9">
        <w:rPr>
          <w:rFonts w:ascii="Times New Roman" w:hAnsi="Times New Roman" w:cs="Times New Roman"/>
          <w:sz w:val="28"/>
          <w:szCs w:val="28"/>
        </w:rPr>
        <w:t>Hellen</w:t>
      </w:r>
      <w:proofErr w:type="spellEnd"/>
      <w:r w:rsidR="00952B0D" w:rsidRPr="0089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B0D" w:rsidRPr="00BE67E2">
        <w:rPr>
          <w:rFonts w:ascii="Times New Roman" w:hAnsi="Times New Roman" w:cs="Times New Roman"/>
          <w:i/>
          <w:iCs/>
          <w:sz w:val="28"/>
          <w:szCs w:val="28"/>
        </w:rPr>
        <w:t>polis</w:t>
      </w:r>
      <w:r w:rsidR="00952B0D" w:rsidRPr="008965A9">
        <w:rPr>
          <w:rFonts w:ascii="Times New Roman" w:hAnsi="Times New Roman" w:cs="Times New Roman"/>
          <w:sz w:val="28"/>
          <w:szCs w:val="28"/>
        </w:rPr>
        <w:t>’lerine</w:t>
      </w:r>
      <w:proofErr w:type="spellEnd"/>
      <w:r w:rsidR="00952B0D" w:rsidRPr="008965A9">
        <w:rPr>
          <w:rFonts w:ascii="Times New Roman" w:hAnsi="Times New Roman" w:cs="Times New Roman"/>
          <w:sz w:val="28"/>
          <w:szCs w:val="28"/>
        </w:rPr>
        <w:t xml:space="preserve"> karşı uyguladıkları, özgürlük</w:t>
      </w:r>
      <w:r w:rsidR="00BE67E2">
        <w:rPr>
          <w:rFonts w:ascii="Times New Roman" w:hAnsi="Times New Roman" w:cs="Times New Roman"/>
          <w:sz w:val="28"/>
          <w:szCs w:val="28"/>
        </w:rPr>
        <w:t>çü</w:t>
      </w:r>
      <w:r w:rsidR="00952B0D" w:rsidRPr="008965A9">
        <w:rPr>
          <w:rFonts w:ascii="Times New Roman" w:hAnsi="Times New Roman" w:cs="Times New Roman"/>
          <w:sz w:val="28"/>
          <w:szCs w:val="28"/>
        </w:rPr>
        <w:t xml:space="preserve"> ve oligarşileri feshetme </w:t>
      </w:r>
      <w:r w:rsidR="00BE67E2">
        <w:rPr>
          <w:rFonts w:ascii="Times New Roman" w:hAnsi="Times New Roman" w:cs="Times New Roman"/>
          <w:sz w:val="28"/>
          <w:szCs w:val="28"/>
        </w:rPr>
        <w:t>yönündeki politikaları</w:t>
      </w:r>
      <w:r w:rsidR="00952B0D" w:rsidRPr="008965A9">
        <w:rPr>
          <w:rFonts w:ascii="Times New Roman" w:hAnsi="Times New Roman" w:cs="Times New Roman"/>
          <w:sz w:val="28"/>
          <w:szCs w:val="28"/>
        </w:rPr>
        <w:t xml:space="preserve"> sonucunda </w:t>
      </w:r>
      <w:proofErr w:type="spellStart"/>
      <w:r w:rsidR="00952B0D" w:rsidRPr="008965A9">
        <w:rPr>
          <w:rFonts w:ascii="Times New Roman" w:hAnsi="Times New Roman" w:cs="Times New Roman"/>
          <w:sz w:val="28"/>
          <w:szCs w:val="28"/>
        </w:rPr>
        <w:t>Hellenler</w:t>
      </w:r>
      <w:proofErr w:type="spellEnd"/>
      <w:r w:rsidR="00952B0D" w:rsidRPr="008965A9">
        <w:rPr>
          <w:rFonts w:ascii="Times New Roman" w:hAnsi="Times New Roman" w:cs="Times New Roman"/>
          <w:sz w:val="28"/>
          <w:szCs w:val="28"/>
        </w:rPr>
        <w:t xml:space="preserve"> tarafından kurtarıcı olarak kabul edildiler. </w:t>
      </w:r>
      <w:r w:rsidR="008965A9" w:rsidRPr="008965A9">
        <w:rPr>
          <w:rFonts w:ascii="Times New Roman" w:hAnsi="Times New Roman" w:cs="Times New Roman"/>
          <w:sz w:val="28"/>
          <w:szCs w:val="28"/>
        </w:rPr>
        <w:t xml:space="preserve">Onların bu yükselişi, </w:t>
      </w:r>
      <w:proofErr w:type="spellStart"/>
      <w:r w:rsidR="008965A9" w:rsidRPr="008965A9">
        <w:rPr>
          <w:rFonts w:ascii="Times New Roman" w:hAnsi="Times New Roman" w:cs="Times New Roman"/>
          <w:sz w:val="28"/>
          <w:szCs w:val="28"/>
        </w:rPr>
        <w:t>Lysimakhos</w:t>
      </w:r>
      <w:proofErr w:type="spellEnd"/>
      <w:r w:rsidR="008965A9" w:rsidRPr="00896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5A9" w:rsidRPr="008965A9">
        <w:rPr>
          <w:rFonts w:ascii="Times New Roman" w:hAnsi="Times New Roman" w:cs="Times New Roman"/>
          <w:sz w:val="28"/>
          <w:szCs w:val="28"/>
        </w:rPr>
        <w:t>Seleukos</w:t>
      </w:r>
      <w:proofErr w:type="spellEnd"/>
      <w:r w:rsidR="008965A9" w:rsidRPr="008965A9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="008965A9" w:rsidRPr="008965A9">
        <w:rPr>
          <w:rFonts w:ascii="Times New Roman" w:hAnsi="Times New Roman" w:cs="Times New Roman"/>
          <w:sz w:val="28"/>
          <w:szCs w:val="28"/>
        </w:rPr>
        <w:t>Ptolemaios’un</w:t>
      </w:r>
      <w:proofErr w:type="spellEnd"/>
      <w:r w:rsidR="008965A9" w:rsidRPr="008965A9">
        <w:rPr>
          <w:rFonts w:ascii="Times New Roman" w:hAnsi="Times New Roman" w:cs="Times New Roman"/>
          <w:sz w:val="28"/>
          <w:szCs w:val="28"/>
        </w:rPr>
        <w:t xml:space="preserve"> karşı koalisyon oluşturmalarına neden oldu. </w:t>
      </w:r>
    </w:p>
    <w:p w14:paraId="489AFC91" w14:textId="0CC18998" w:rsidR="008965A9" w:rsidRPr="008965A9" w:rsidRDefault="008965A9" w:rsidP="00896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0C">
        <w:rPr>
          <w:rFonts w:ascii="Times New Roman" w:hAnsi="Times New Roman" w:cs="Times New Roman"/>
          <w:sz w:val="28"/>
          <w:szCs w:val="28"/>
        </w:rPr>
        <w:t xml:space="preserve">İÖ 301 yılında </w:t>
      </w:r>
      <w:r>
        <w:rPr>
          <w:rFonts w:ascii="Times New Roman" w:hAnsi="Times New Roman" w:cs="Times New Roman"/>
          <w:sz w:val="28"/>
          <w:szCs w:val="28"/>
        </w:rPr>
        <w:t xml:space="preserve">Phrygia, </w:t>
      </w:r>
      <w:proofErr w:type="spellStart"/>
      <w:r w:rsidRPr="00DA060C">
        <w:rPr>
          <w:rFonts w:ascii="Times New Roman" w:hAnsi="Times New Roman" w:cs="Times New Roman"/>
          <w:sz w:val="28"/>
          <w:szCs w:val="28"/>
        </w:rPr>
        <w:t>Ipsos’da</w:t>
      </w:r>
      <w:proofErr w:type="spellEnd"/>
      <w:r w:rsidRPr="00DA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Lysimakhos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ile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Seleukos’un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birleşik orduları </w:t>
      </w:r>
      <w:proofErr w:type="spellStart"/>
      <w:r>
        <w:rPr>
          <w:rFonts w:ascii="Times New Roman" w:hAnsi="Times New Roman" w:cs="Times New Roman"/>
          <w:sz w:val="28"/>
          <w:szCs w:val="28"/>
        </w:rPr>
        <w:t>Antigonos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Demetrios’u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bozguna uğratmıştı. Bu savaştaki galibiyette, egemenlik sınırlarını Hint coğrafyasına dek genişletmiş ve oralardan getirdiği filleri savaşta devreye </w:t>
      </w:r>
      <w:r w:rsidR="0057580C">
        <w:rPr>
          <w:rFonts w:ascii="Times New Roman" w:hAnsi="Times New Roman" w:cs="Times New Roman"/>
          <w:sz w:val="28"/>
          <w:szCs w:val="28"/>
        </w:rPr>
        <w:t>sokmuş olan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80C">
        <w:rPr>
          <w:rFonts w:ascii="Times New Roman" w:hAnsi="Times New Roman" w:cs="Times New Roman"/>
          <w:sz w:val="28"/>
          <w:szCs w:val="28"/>
        </w:rPr>
        <w:t>Seleukos’un</w:t>
      </w:r>
      <w:proofErr w:type="spellEnd"/>
      <w:r w:rsidR="0057580C">
        <w:rPr>
          <w:rFonts w:ascii="Times New Roman" w:hAnsi="Times New Roman" w:cs="Times New Roman"/>
          <w:sz w:val="28"/>
          <w:szCs w:val="28"/>
        </w:rPr>
        <w:t xml:space="preserve"> payı büyük olmuştu. </w:t>
      </w:r>
    </w:p>
    <w:p w14:paraId="058AD29A" w14:textId="77777777" w:rsidR="001953E4" w:rsidRDefault="00A62C22" w:rsidP="00195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Yaşananların ardından Küçük Asya’nın büyük bölümü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Lysimahos’un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egemenliği altındaydı ancak bölge halklarının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Lysimakhos’un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kötü yönetiminden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şikayet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etmeleri,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Seleukos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Lysimakhos’u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karşı karşıya getirmişti. Yaşananların ardından İÖ 281 yılında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Korupedion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Ovası’nda yapılan savaşta </w:t>
      </w:r>
      <w:proofErr w:type="spellStart"/>
      <w:r w:rsidR="001953E4">
        <w:rPr>
          <w:rFonts w:ascii="Times New Roman" w:hAnsi="Times New Roman" w:cs="Times New Roman"/>
          <w:sz w:val="28"/>
          <w:szCs w:val="28"/>
          <w:shd w:val="clear" w:color="auto" w:fill="FFFFFF"/>
        </w:rPr>
        <w:t>Seleukos</w:t>
      </w:r>
      <w:proofErr w:type="spellEnd"/>
      <w:r w:rsidR="0019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galip geldiyse de İÖ 280 yılında </w:t>
      </w:r>
      <w:proofErr w:type="spellStart"/>
      <w:r w:rsidR="001953E4">
        <w:rPr>
          <w:rFonts w:ascii="Times New Roman" w:hAnsi="Times New Roman" w:cs="Times New Roman"/>
          <w:sz w:val="28"/>
          <w:szCs w:val="28"/>
          <w:shd w:val="clear" w:color="auto" w:fill="FFFFFF"/>
        </w:rPr>
        <w:t>Ptolemaios</w:t>
      </w:r>
      <w:proofErr w:type="spellEnd"/>
      <w:r w:rsidR="0019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tarafından öldürülmüştür. </w:t>
      </w:r>
    </w:p>
    <w:p w14:paraId="285DE1CD" w14:textId="1BA0A7D3" w:rsidR="00DE318A" w:rsidRDefault="001953E4" w:rsidP="00195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Artık </w:t>
      </w:r>
      <w:proofErr w:type="spellStart"/>
      <w:r w:rsidRPr="00BE67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Diadokhos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’ların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savaşları da sona ermişi ve ölen komutanların yerlerine oğulları görevleri üstlenmişti. Bundan böyle Mısır’da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Ptolemaios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7E2">
        <w:rPr>
          <w:rFonts w:ascii="Times New Roman" w:hAnsi="Times New Roman" w:cs="Times New Roman"/>
          <w:sz w:val="28"/>
          <w:szCs w:val="28"/>
          <w:shd w:val="clear" w:color="auto" w:fill="FFFFFF"/>
        </w:rPr>
        <w:t>soyu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Önasya’da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Seleukos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7E2">
        <w:rPr>
          <w:rFonts w:ascii="Times New Roman" w:hAnsi="Times New Roman" w:cs="Times New Roman"/>
          <w:sz w:val="28"/>
          <w:szCs w:val="28"/>
          <w:shd w:val="clear" w:color="auto" w:fill="FFFFFF"/>
        </w:rPr>
        <w:t>soyu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Makedonya’da ise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Antiokhosların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egemenliği hüküm sürecektir. </w:t>
      </w:r>
    </w:p>
    <w:p w14:paraId="7D52F808" w14:textId="73023574" w:rsidR="00837F18" w:rsidRDefault="00837F18" w:rsidP="00195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C9885F" w14:textId="6C816745" w:rsidR="00837F18" w:rsidRDefault="00837F18" w:rsidP="00195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63BC33" w14:textId="7C37CD5C" w:rsidR="00837F18" w:rsidRDefault="00837F18" w:rsidP="00195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2C6275" w14:textId="77777777" w:rsidR="00837F18" w:rsidRPr="00E31F74" w:rsidRDefault="00837F18" w:rsidP="00837F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</w:pPr>
      <w:r w:rsidRPr="00E31F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tr-TR"/>
        </w:rPr>
        <w:lastRenderedPageBreak/>
        <w:t>Kaynaklar:</w:t>
      </w:r>
    </w:p>
    <w:p w14:paraId="10C9E74B" w14:textId="77777777" w:rsidR="00837F18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Arif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Müfid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Mansel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Ege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1999.</w:t>
      </w:r>
    </w:p>
    <w:p w14:paraId="2CBAD1FC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16166AB2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Eskibatı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I: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Kaynaklar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Bibliyografya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Türk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Tarih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Kurumu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Basımevi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1997.</w:t>
      </w:r>
    </w:p>
    <w:p w14:paraId="7507E057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4A3653DA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Bülent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İplikçioğlu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r w:rsidRPr="00E31F74">
        <w:rPr>
          <w:rFonts w:ascii="Times New Roman" w:hAnsi="Times New Roman"/>
          <w:i/>
          <w:iCs/>
          <w:sz w:val="28"/>
          <w:szCs w:val="28"/>
        </w:rPr>
        <w:t xml:space="preserve">Hellen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Tarihinin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Anahatları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Arkeoloji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Sanat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2007.</w:t>
      </w:r>
    </w:p>
    <w:p w14:paraId="213BC1EA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0C8B012F" w14:textId="77777777" w:rsidR="00837F18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Charles Freeman,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Mısır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Roma: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Akdeniz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Uygarlıkları</w:t>
      </w:r>
      <w:proofErr w:type="spellEnd"/>
      <w:r w:rsidRPr="00E31F74">
        <w:rPr>
          <w:rFonts w:ascii="Times New Roman" w:hAnsi="Times New Roman"/>
          <w:sz w:val="28"/>
          <w:szCs w:val="28"/>
        </w:rPr>
        <w:t>,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1F74">
        <w:rPr>
          <w:rFonts w:ascii="Times New Roman" w:hAnsi="Times New Roman"/>
          <w:sz w:val="28"/>
          <w:szCs w:val="28"/>
        </w:rPr>
        <w:t>Suat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Kemal </w:t>
      </w:r>
      <w:proofErr w:type="spellStart"/>
      <w:r w:rsidRPr="00E31F74">
        <w:rPr>
          <w:rFonts w:ascii="Times New Roman" w:hAnsi="Times New Roman"/>
          <w:sz w:val="28"/>
          <w:szCs w:val="28"/>
        </w:rPr>
        <w:t>Angı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Dost </w:t>
      </w:r>
      <w:proofErr w:type="spellStart"/>
      <w:r w:rsidRPr="00E31F74">
        <w:rPr>
          <w:rFonts w:ascii="Times New Roman" w:hAnsi="Times New Roman"/>
          <w:sz w:val="28"/>
          <w:szCs w:val="28"/>
        </w:rPr>
        <w:t>Kitabevi</w:t>
      </w:r>
      <w:proofErr w:type="spellEnd"/>
      <w:r w:rsidRPr="00E31F74">
        <w:rPr>
          <w:rFonts w:ascii="Times New Roman" w:hAnsi="Times New Roman"/>
          <w:sz w:val="28"/>
          <w:szCs w:val="28"/>
        </w:rPr>
        <w:t>, Ankara, 2003.</w:t>
      </w:r>
    </w:p>
    <w:p w14:paraId="4BB90D03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15351AFD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31F74">
        <w:rPr>
          <w:rFonts w:ascii="Times New Roman" w:hAnsi="Times New Roman"/>
          <w:sz w:val="28"/>
          <w:szCs w:val="28"/>
        </w:rPr>
        <w:t>Oğuz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Tekin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Eski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ve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Roma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Tarihine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Giriş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1F74">
        <w:rPr>
          <w:rFonts w:ascii="Times New Roman" w:hAnsi="Times New Roman"/>
          <w:sz w:val="28"/>
          <w:szCs w:val="28"/>
        </w:rPr>
        <w:t>İletişim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2015.</w:t>
      </w:r>
    </w:p>
    <w:p w14:paraId="315908CB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3FB32605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E31F74">
        <w:rPr>
          <w:rFonts w:ascii="Times New Roman" w:hAnsi="Times New Roman"/>
          <w:sz w:val="28"/>
          <w:szCs w:val="28"/>
        </w:rPr>
        <w:t xml:space="preserve">Umberto Eco (ed.),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Antik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i/>
          <w:iCs/>
          <w:sz w:val="28"/>
          <w:szCs w:val="28"/>
        </w:rPr>
        <w:t>Yunan</w:t>
      </w:r>
      <w:proofErr w:type="spellEnd"/>
      <w:r w:rsidRPr="00E31F74">
        <w:rPr>
          <w:rFonts w:ascii="Times New Roman" w:hAnsi="Times New Roman"/>
          <w:i/>
          <w:iCs/>
          <w:sz w:val="28"/>
          <w:szCs w:val="28"/>
        </w:rPr>
        <w:t>,</w:t>
      </w:r>
      <w:r w:rsidRPr="00E31F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31F74">
        <w:rPr>
          <w:rFonts w:ascii="Times New Roman" w:hAnsi="Times New Roman"/>
          <w:sz w:val="28"/>
          <w:szCs w:val="28"/>
        </w:rPr>
        <w:t>çev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. Leyla </w:t>
      </w:r>
      <w:proofErr w:type="spellStart"/>
      <w:r w:rsidRPr="00E31F74">
        <w:rPr>
          <w:rFonts w:ascii="Times New Roman" w:hAnsi="Times New Roman"/>
          <w:sz w:val="28"/>
          <w:szCs w:val="28"/>
        </w:rPr>
        <w:t>Tonguç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F74">
        <w:rPr>
          <w:rFonts w:ascii="Times New Roman" w:hAnsi="Times New Roman"/>
          <w:sz w:val="28"/>
          <w:szCs w:val="28"/>
        </w:rPr>
        <w:t>Basmacı</w:t>
      </w:r>
      <w:proofErr w:type="spellEnd"/>
      <w:r w:rsidRPr="00E31F74">
        <w:rPr>
          <w:rFonts w:ascii="Times New Roman" w:hAnsi="Times New Roman"/>
          <w:sz w:val="28"/>
          <w:szCs w:val="28"/>
        </w:rPr>
        <w:t xml:space="preserve">) Alfa </w:t>
      </w:r>
      <w:proofErr w:type="spellStart"/>
      <w:r w:rsidRPr="00E31F74">
        <w:rPr>
          <w:rFonts w:ascii="Times New Roman" w:hAnsi="Times New Roman"/>
          <w:sz w:val="28"/>
          <w:szCs w:val="28"/>
        </w:rPr>
        <w:t>Yayınları</w:t>
      </w:r>
      <w:proofErr w:type="spellEnd"/>
      <w:r w:rsidRPr="00E31F74">
        <w:rPr>
          <w:rFonts w:ascii="Times New Roman" w:hAnsi="Times New Roman"/>
          <w:sz w:val="28"/>
          <w:szCs w:val="28"/>
        </w:rPr>
        <w:t>, İstanbul, 2012.</w:t>
      </w:r>
    </w:p>
    <w:p w14:paraId="56C6523A" w14:textId="77777777" w:rsidR="00837F18" w:rsidRPr="00E31F74" w:rsidRDefault="00837F18" w:rsidP="00837F18">
      <w:pPr>
        <w:pStyle w:val="Kaynakca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114D4EB2" w14:textId="77777777" w:rsidR="00837F18" w:rsidRPr="00E31F74" w:rsidRDefault="00837F18" w:rsidP="00837F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1F74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Diakov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E31F74">
        <w:rPr>
          <w:rFonts w:ascii="Times New Roman" w:hAnsi="Times New Roman" w:cs="Times New Roman"/>
          <w:sz w:val="28"/>
          <w:szCs w:val="28"/>
        </w:rPr>
        <w:t>Kovalev</w:t>
      </w:r>
      <w:proofErr w:type="spellEnd"/>
      <w:r w:rsidRPr="00E31F74">
        <w:rPr>
          <w:rFonts w:ascii="Times New Roman" w:hAnsi="Times New Roman" w:cs="Times New Roman"/>
          <w:sz w:val="28"/>
          <w:szCs w:val="28"/>
        </w:rPr>
        <w:t xml:space="preserve">, </w:t>
      </w:r>
      <w:r w:rsidRPr="00E31F74">
        <w:rPr>
          <w:rFonts w:ascii="Times New Roman" w:hAnsi="Times New Roman" w:cs="Times New Roman"/>
          <w:i/>
          <w:iCs/>
          <w:sz w:val="28"/>
          <w:szCs w:val="28"/>
        </w:rPr>
        <w:t>İlkçağ Tarihi</w:t>
      </w:r>
      <w:r w:rsidRPr="00E31F74">
        <w:rPr>
          <w:rFonts w:ascii="Times New Roman" w:hAnsi="Times New Roman" w:cs="Times New Roman"/>
          <w:sz w:val="28"/>
          <w:szCs w:val="28"/>
        </w:rPr>
        <w:t>- Cilt 1-2, Yordam Kitap, İstanbul, 2008.</w:t>
      </w:r>
    </w:p>
    <w:p w14:paraId="03CE44A7" w14:textId="77777777" w:rsidR="00837F18" w:rsidRPr="00865A9B" w:rsidRDefault="00837F18" w:rsidP="001953E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7F18" w:rsidRPr="00865A9B" w:rsidSect="00865A9B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1953E4"/>
    <w:rsid w:val="001D5743"/>
    <w:rsid w:val="00302778"/>
    <w:rsid w:val="00530A77"/>
    <w:rsid w:val="0057580C"/>
    <w:rsid w:val="006E512F"/>
    <w:rsid w:val="00837F18"/>
    <w:rsid w:val="00865A9B"/>
    <w:rsid w:val="008965A9"/>
    <w:rsid w:val="00952B0D"/>
    <w:rsid w:val="00A62C22"/>
    <w:rsid w:val="00BE67E2"/>
    <w:rsid w:val="00DE318A"/>
    <w:rsid w:val="00EF4BE8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5E8E"/>
  <w15:chartTrackingRefBased/>
  <w15:docId w15:val="{B756B6E2-5C8B-42B7-9C81-C039A28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ynakca">
    <w:name w:val="Kaynakca"/>
    <w:basedOn w:val="Normal"/>
    <w:rsid w:val="00837F18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2020-05-04T10:26:00Z</dcterms:created>
  <dcterms:modified xsi:type="dcterms:W3CDTF">2020-05-07T10:54:00Z</dcterms:modified>
</cp:coreProperties>
</file>