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54" w:rsidRDefault="00026354" w:rsidP="00026354">
      <w:pPr>
        <w:spacing w:before="720" w:after="0" w:line="360" w:lineRule="auto"/>
        <w:ind w:right="20"/>
        <w:jc w:val="both"/>
        <w:rPr>
          <w:rFonts w:ascii="Times New Roman" w:eastAsia="Times New Roman" w:hAnsi="Times New Roman" w:cs="Times New Roman"/>
          <w:sz w:val="36"/>
          <w:szCs w:val="36"/>
          <w:lang w:val="de-DE" w:eastAsia="tr-TR"/>
        </w:rPr>
      </w:pPr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 xml:space="preserve">Der Raum, der nur durch die Helle der gegenüberliegenden Mauer wie von </w:t>
      </w:r>
      <w:proofErr w:type="spellStart"/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>Schneelicht</w:t>
      </w:r>
      <w:proofErr w:type="spellEnd"/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 xml:space="preserve"> ein wenig erleuchtet wurde, enthüllte sich als Zustand. Und war nicht der reinste aller Zustände Verlassen</w:t>
      </w:r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softHyphen/>
        <w:t>heit, und das Strömen des Blutes Aktion? Da er sie an sich und nicht um der Verteidigung willen gewünscht hatte, war das Ur</w:t>
      </w:r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softHyphen/>
        <w:t>teil, das sich an ihm erfüllte, richtig. Da er das Liegen an den Grenzen satt hatte, bedeutete es Erlösung.</w:t>
      </w:r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tr-TR"/>
        </w:rPr>
        <w:t xml:space="preserve"> </w:t>
      </w:r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>In der Ferne fielen Schüsse. Der Mann öffnete die Augen und er</w:t>
      </w:r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softHyphen/>
        <w:t>innerte sich. Es war sinnlos gewesen, die Order weiterzugeben, Sie schössen den anderen nieder, während er hier lag und verblu</w:t>
      </w:r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softHyphen/>
        <w:t>tete. Sie zerrten den anderen hinaus zwischen die Sparren der</w:t>
      </w:r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tr-TR"/>
        </w:rPr>
        <w:t xml:space="preserve"> </w:t>
      </w:r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>abgebrannten Höfe, vielleicht hatten sie ihm schon die Augen verbunden, nur sein Mund stand noch halb offen vor Überraschung, sie legten an, sie zielten, Achtung —</w:t>
      </w:r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tr-TR"/>
        </w:rPr>
        <w:t xml:space="preserve"> </w:t>
      </w:r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 xml:space="preserve">Als er zu sich kam, fühlte er, </w:t>
      </w:r>
      <w:proofErr w:type="spellStart"/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>daß</w:t>
      </w:r>
      <w:proofErr w:type="spellEnd"/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 xml:space="preserve"> seine Wunden verbunden wa</w:t>
      </w:r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softHyphen/>
        <w:t>ren. Er hielt es für einen unnötigen Dienst, den die Engel an den Verbluteten taten, für Barmherzigkeit, die zu spät kam. »Hier sehen wir uns wieder</w:t>
      </w:r>
      <w:proofErr w:type="gramStart"/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>!«</w:t>
      </w:r>
      <w:proofErr w:type="gramEnd"/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 xml:space="preserve"> sagte er zu dem Fahrer, der sich über ihn beugte. Erst als er einen Offizier vom Stab am Fußende des Bet</w:t>
      </w:r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softHyphen/>
        <w:t xml:space="preserve">tes </w:t>
      </w:r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lastRenderedPageBreak/>
        <w:t xml:space="preserve">bemerkte, erkannte er mit Schrecken, </w:t>
      </w:r>
      <w:proofErr w:type="spellStart"/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>daß</w:t>
      </w:r>
      <w:proofErr w:type="spellEnd"/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 xml:space="preserve"> er nicht gestorben war.</w:t>
      </w:r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tr-TR"/>
        </w:rPr>
        <w:t xml:space="preserve"> </w:t>
      </w:r>
    </w:p>
    <w:p w:rsidR="00026354" w:rsidRPr="00F34E36" w:rsidRDefault="00026354" w:rsidP="00026354">
      <w:pPr>
        <w:spacing w:before="720" w:after="0" w:line="360" w:lineRule="auto"/>
        <w:ind w:right="20"/>
        <w:jc w:val="both"/>
        <w:rPr>
          <w:rFonts w:ascii="Times New Roman" w:eastAsia="Times New Roman" w:hAnsi="Times New Roman" w:cs="Times New Roman"/>
          <w:sz w:val="36"/>
          <w:szCs w:val="36"/>
          <w:lang w:val="de-DE" w:eastAsia="tr-TR"/>
        </w:rPr>
      </w:pPr>
      <w:bookmarkStart w:id="0" w:name="_GoBack"/>
      <w:bookmarkEnd w:id="0"/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>»Die Order«, sagte er, »was ist mit der Order geschehen</w:t>
      </w:r>
      <w:proofErr w:type="gramStart"/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>?«</w:t>
      </w:r>
      <w:proofErr w:type="gramEnd"/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 xml:space="preserve"> »Durch den </w:t>
      </w:r>
      <w:proofErr w:type="spellStart"/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>Schuß</w:t>
      </w:r>
      <w:proofErr w:type="spellEnd"/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 xml:space="preserve"> lädiert«, erwiderte der Offizier, »aber noch lesbar</w:t>
      </w:r>
      <w:proofErr w:type="gramStart"/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>.«</w:t>
      </w:r>
      <w:proofErr w:type="gramEnd"/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tr-TR"/>
        </w:rPr>
        <w:t xml:space="preserve"> </w:t>
      </w:r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>»Ich hatte sie zu überbringen«, sagte der Mann.</w:t>
      </w:r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tr-TR"/>
        </w:rPr>
        <w:t xml:space="preserve"> </w:t>
      </w:r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>»Wir sind zurecht gekommen</w:t>
      </w:r>
      <w:proofErr w:type="gramStart"/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>!«</w:t>
      </w:r>
      <w:proofErr w:type="gramEnd"/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 xml:space="preserve"> unterbrach ihn der Fahrer. »Die am andern Ufer haben überall den Angriff begonnen</w:t>
      </w:r>
      <w:proofErr w:type="gramStart"/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>!«</w:t>
      </w:r>
      <w:proofErr w:type="gramEnd"/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 xml:space="preserve"> »Es war die letzte Nachricht, die wir zu erwarten hatten</w:t>
      </w:r>
      <w:proofErr w:type="gramStart"/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>.«</w:t>
      </w:r>
      <w:proofErr w:type="gramEnd"/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 xml:space="preserve"> Der vom Stab wandte sich zum Gehen. In der Tür drehte er sich noch einmal zurück und sagte, nur um noch </w:t>
      </w:r>
      <w:proofErr w:type="spellStart"/>
      <w:proofErr w:type="gramStart"/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>irgend etwas</w:t>
      </w:r>
      <w:proofErr w:type="spellEnd"/>
      <w:proofErr w:type="gramEnd"/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 xml:space="preserve"> zu sagen: »Ihr Glück, </w:t>
      </w:r>
      <w:proofErr w:type="spellStart"/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>daß</w:t>
      </w:r>
      <w:proofErr w:type="spellEnd"/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 xml:space="preserve"> Sie den Wortlaut der Order nicht kannten. Wir hatten eine merkwürdige Chiffre für den Beginn der Aktion</w:t>
      </w:r>
      <w:proofErr w:type="gramStart"/>
      <w:r w:rsidRPr="00F34E36">
        <w:rPr>
          <w:rFonts w:ascii="Times New Roman" w:eastAsia="Times New Roman" w:hAnsi="Times New Roman" w:cs="Times New Roman"/>
          <w:sz w:val="36"/>
          <w:szCs w:val="36"/>
          <w:lang w:val="de-DE" w:eastAsia="de-DE"/>
        </w:rPr>
        <w:t>.«</w:t>
      </w:r>
      <w:proofErr w:type="gramEnd"/>
    </w:p>
    <w:p w:rsidR="00026354" w:rsidRPr="00F34E36" w:rsidRDefault="00026354" w:rsidP="00026354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323370" w:rsidRDefault="00323370"/>
    <w:sectPr w:rsidR="00323370" w:rsidSect="0032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26354"/>
    <w:rsid w:val="00026354"/>
    <w:rsid w:val="00323370"/>
    <w:rsid w:val="00734907"/>
    <w:rsid w:val="009210AB"/>
    <w:rsid w:val="00B368FA"/>
    <w:rsid w:val="00F4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54"/>
  </w:style>
  <w:style w:type="paragraph" w:styleId="Balk1">
    <w:name w:val="heading 1"/>
    <w:basedOn w:val="Normal"/>
    <w:next w:val="Normal"/>
    <w:link w:val="Balk1Char"/>
    <w:uiPriority w:val="9"/>
    <w:qFormat/>
    <w:rsid w:val="00B36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6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vanish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36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vanish/>
      <w:color w:val="4F81BD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368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vanish/>
      <w:color w:val="4F81BD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368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vanish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68FA"/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368FA"/>
    <w:rPr>
      <w:rFonts w:asciiTheme="majorHAnsi" w:eastAsiaTheme="majorEastAsia" w:hAnsiTheme="majorHAnsi" w:cstheme="majorBidi"/>
      <w:b/>
      <w:bCs/>
      <w:vanish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368FA"/>
    <w:rPr>
      <w:rFonts w:asciiTheme="majorHAnsi" w:eastAsiaTheme="majorEastAsia" w:hAnsiTheme="majorHAnsi" w:cstheme="majorBidi"/>
      <w:b/>
      <w:bCs/>
      <w:vanish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368FA"/>
    <w:rPr>
      <w:rFonts w:asciiTheme="majorHAnsi" w:eastAsiaTheme="majorEastAsia" w:hAnsiTheme="majorHAnsi" w:cstheme="majorBidi"/>
      <w:b/>
      <w:bCs/>
      <w:i/>
      <w:iCs/>
      <w:vanish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B368FA"/>
    <w:rPr>
      <w:rFonts w:asciiTheme="majorHAnsi" w:eastAsiaTheme="majorEastAsia" w:hAnsiTheme="majorHAnsi" w:cstheme="majorBidi"/>
      <w:vanish/>
      <w:color w:val="243F60" w:themeColor="accent1" w:themeShade="7F"/>
      <w:sz w:val="24"/>
      <w:szCs w:val="24"/>
    </w:rPr>
  </w:style>
  <w:style w:type="paragraph" w:styleId="AralkYok">
    <w:name w:val="No Spacing"/>
    <w:uiPriority w:val="1"/>
    <w:qFormat/>
    <w:rsid w:val="00B368FA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styleId="ListeParagraf">
    <w:name w:val="List Paragraph"/>
    <w:basedOn w:val="Normal"/>
    <w:uiPriority w:val="34"/>
    <w:qFormat/>
    <w:rsid w:val="00B368FA"/>
    <w:pPr>
      <w:ind w:left="720"/>
      <w:contextualSpacing/>
    </w:pPr>
    <w:rPr>
      <w:rFonts w:ascii="Times New Roman" w:hAnsi="Times New Roman" w:cs="Times New Roman"/>
      <w:vanish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B368F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>Hewlett-Packard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 pc</dc:creator>
  <cp:keywords/>
  <dc:description/>
  <cp:lastModifiedBy>gonca pc</cp:lastModifiedBy>
  <cp:revision>2</cp:revision>
  <dcterms:created xsi:type="dcterms:W3CDTF">2020-05-10T19:51:00Z</dcterms:created>
  <dcterms:modified xsi:type="dcterms:W3CDTF">2020-05-10T19:51:00Z</dcterms:modified>
</cp:coreProperties>
</file>