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68" w:rsidRDefault="002B6568" w:rsidP="002B6568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b/>
          <w:bCs/>
          <w:sz w:val="24"/>
          <w:szCs w:val="24"/>
          <w:lang w:val="de-DE"/>
        </w:rPr>
        <w:t>31 Oktober 1961 Anwerbeabkommen Deutschland-Türkei</w:t>
      </w: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4848225" cy="2951480"/>
            <wp:effectExtent l="19050" t="0" r="0" b="0"/>
            <wp:docPr id="3" name="Resim 3" descr="ankara_anlasma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ankara_anlasmasi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702" cy="295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sz w:val="24"/>
          <w:szCs w:val="24"/>
          <w:lang w:val="de-DE"/>
        </w:rPr>
        <w:t xml:space="preserve">Zu diesem Zeitpunkt leben ungefähr 7000 Türken in Deutschland (Studenten, ausgebildete Fachkräfte, Intellektuelle). </w:t>
      </w: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:rsidR="0015779F" w:rsidRPr="00DC32D1" w:rsidRDefault="00DC32D1" w:rsidP="00DC32D1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sz w:val="24"/>
          <w:szCs w:val="24"/>
          <w:lang w:val="de-DE"/>
        </w:rPr>
        <w:t xml:space="preserve">eine Anwerbung war ausschließlich für Unverheiratete vorgesehen </w:t>
      </w:r>
    </w:p>
    <w:p w:rsidR="0015779F" w:rsidRPr="00DC32D1" w:rsidRDefault="00DC32D1" w:rsidP="00DC32D1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sz w:val="24"/>
          <w:szCs w:val="24"/>
          <w:lang w:val="de-DE"/>
        </w:rPr>
        <w:t xml:space="preserve">ein Familiennachzug bzw. die Familienzusammenführung wurde im Abkommen ausgeschlossen </w:t>
      </w:r>
    </w:p>
    <w:p w:rsidR="0015779F" w:rsidRPr="00DC32D1" w:rsidRDefault="00DC32D1" w:rsidP="00DC32D1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sz w:val="24"/>
          <w:szCs w:val="24"/>
          <w:lang w:val="de-DE"/>
        </w:rPr>
        <w:t xml:space="preserve">die Arbeitnehmer sollten nur aus den europäischen Gebieten der Türkei stammen </w:t>
      </w: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213225" cy="3095625"/>
            <wp:effectExtent l="19050" t="0" r="0" b="0"/>
            <wp:docPr id="2" name="Resim 2" descr="muaye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muayene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:rsidR="0015779F" w:rsidRPr="00DC32D1" w:rsidRDefault="00DC32D1" w:rsidP="00DC32D1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sz w:val="24"/>
          <w:szCs w:val="24"/>
          <w:lang w:val="de-DE"/>
        </w:rPr>
        <w:t xml:space="preserve">eine Gesundheitsprüfung und eine Eignungsuntersuchung für die anzunehmende Arbeit </w:t>
      </w:r>
    </w:p>
    <w:p w:rsidR="0015779F" w:rsidRPr="00DC32D1" w:rsidRDefault="00DC32D1" w:rsidP="00DC32D1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sz w:val="24"/>
          <w:szCs w:val="24"/>
          <w:lang w:val="de-DE"/>
        </w:rPr>
        <w:t xml:space="preserve">eine Obergrenze für den Aufenthalt von 2 Jahren wurde festgeschrieben </w:t>
      </w:r>
    </w:p>
    <w:p w:rsidR="0015779F" w:rsidRPr="00DC32D1" w:rsidRDefault="00DC32D1" w:rsidP="00DC32D1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sz w:val="24"/>
          <w:szCs w:val="24"/>
          <w:lang w:val="de-DE"/>
        </w:rPr>
        <w:t xml:space="preserve"> eine Verlängerung war ausgeschlossen </w:t>
      </w: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:rsidR="00DC32D1" w:rsidRPr="00DC32D1" w:rsidRDefault="00DC32D1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915025" cy="2958572"/>
            <wp:effectExtent l="19050" t="0" r="9525" b="0"/>
            <wp:docPr id="1" name="Resim 1" descr="pere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7" descr="peress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906" cy="295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779F" w:rsidRPr="00DC32D1" w:rsidRDefault="00DC32D1" w:rsidP="00DC32D1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C32D1">
        <w:rPr>
          <w:rFonts w:asciiTheme="majorBidi" w:hAnsiTheme="majorBidi" w:cstheme="majorBidi"/>
          <w:sz w:val="24"/>
          <w:szCs w:val="24"/>
          <w:lang w:val="de-DE"/>
        </w:rPr>
        <w:t>Arbeitslose, arme Menschen aus ländlichen Gebieten der Türkei, ohne Ausbildung und jegliche Qualifikation, bewarben sich und wurden ohne Vorbereitung in überfüllten Zügen von Istanbul nach München gebracht.</w:t>
      </w:r>
    </w:p>
    <w:p w:rsidR="00323370" w:rsidRPr="00DC32D1" w:rsidRDefault="00323370" w:rsidP="00DC32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sectPr w:rsidR="00323370" w:rsidRPr="00DC32D1" w:rsidSect="003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C54"/>
    <w:multiLevelType w:val="hybridMultilevel"/>
    <w:tmpl w:val="676CF6C2"/>
    <w:lvl w:ilvl="0" w:tplc="F47E4E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2E4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E1A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C5A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AFB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669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8D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844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6CF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F62C8"/>
    <w:multiLevelType w:val="hybridMultilevel"/>
    <w:tmpl w:val="B68A5B96"/>
    <w:lvl w:ilvl="0" w:tplc="1D1075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672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49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3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C22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42A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07F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AB5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2A6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977B9"/>
    <w:multiLevelType w:val="multilevel"/>
    <w:tmpl w:val="B196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23482"/>
    <w:multiLevelType w:val="hybridMultilevel"/>
    <w:tmpl w:val="5076170A"/>
    <w:lvl w:ilvl="0" w:tplc="195E7C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018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E62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3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83E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06D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42C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A3D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49A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42E"/>
    <w:rsid w:val="0015779F"/>
    <w:rsid w:val="0029438F"/>
    <w:rsid w:val="002B6568"/>
    <w:rsid w:val="002E30EC"/>
    <w:rsid w:val="00323370"/>
    <w:rsid w:val="00403F8F"/>
    <w:rsid w:val="00437B76"/>
    <w:rsid w:val="0054044A"/>
    <w:rsid w:val="006F242E"/>
    <w:rsid w:val="00734907"/>
    <w:rsid w:val="007B1792"/>
    <w:rsid w:val="007B38A0"/>
    <w:rsid w:val="00864C3A"/>
    <w:rsid w:val="009066BF"/>
    <w:rsid w:val="009A422F"/>
    <w:rsid w:val="009E7285"/>
    <w:rsid w:val="00B368FA"/>
    <w:rsid w:val="00B54735"/>
    <w:rsid w:val="00CB07EB"/>
    <w:rsid w:val="00D577A1"/>
    <w:rsid w:val="00DC32D1"/>
    <w:rsid w:val="00F4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2E"/>
    <w:rPr>
      <w:rFonts w:ascii="Calibri" w:eastAsia="Times New Roman" w:hAnsi="Calibri" w:cs="Arial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3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6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6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36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6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8FA"/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368FA"/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368FA"/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</w:rPr>
  </w:style>
  <w:style w:type="paragraph" w:styleId="AralkYok">
    <w:name w:val="No Spacing"/>
    <w:uiPriority w:val="1"/>
    <w:qFormat/>
    <w:rsid w:val="00B368F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styleId="ListeParagraf">
    <w:name w:val="List Paragraph"/>
    <w:basedOn w:val="Normal"/>
    <w:uiPriority w:val="34"/>
    <w:qFormat/>
    <w:rsid w:val="00B368FA"/>
    <w:pPr>
      <w:ind w:left="720"/>
      <w:contextualSpacing/>
    </w:pPr>
    <w:rPr>
      <w:rFonts w:ascii="Times New Roman" w:eastAsiaTheme="minorHAnsi" w:hAnsi="Times New Roman" w:cs="Times New Roman"/>
      <w:vanish/>
      <w:sz w:val="24"/>
      <w:szCs w:val="24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B368FA"/>
    <w:rPr>
      <w:i/>
      <w:iCs/>
      <w:color w:val="808080" w:themeColor="text1" w:themeTint="7F"/>
    </w:rPr>
  </w:style>
  <w:style w:type="character" w:styleId="Kpr">
    <w:name w:val="Hyperlink"/>
    <w:basedOn w:val="VarsaylanParagrafYazTipi"/>
    <w:uiPriority w:val="99"/>
    <w:unhideWhenUsed/>
    <w:rsid w:val="00403F8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2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7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pc</dc:creator>
  <cp:keywords/>
  <dc:description/>
  <cp:lastModifiedBy>gonca pc</cp:lastModifiedBy>
  <cp:revision>12</cp:revision>
  <dcterms:created xsi:type="dcterms:W3CDTF">2018-11-11T12:19:00Z</dcterms:created>
  <dcterms:modified xsi:type="dcterms:W3CDTF">2020-05-10T20:48:00Z</dcterms:modified>
</cp:coreProperties>
</file>