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10" w:rsidRDefault="00044A10" w:rsidP="00044A1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30-31</w:t>
      </w:r>
    </w:p>
    <w:p w:rsidR="00044A10" w:rsidRDefault="00044A10" w:rsidP="00044A1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044A10" w:rsidRDefault="00044A10" w:rsidP="00044A1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044A10" w:rsidRDefault="00044A10" w:rsidP="00044A10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باب اول گلستان</w:t>
      </w:r>
    </w:p>
    <w:p w:rsidR="00044A10" w:rsidRDefault="00044A10" w:rsidP="00044A10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C74E73" w:rsidRDefault="00044A10" w:rsidP="00C74E73">
      <w:pPr>
        <w:bidi/>
        <w:spacing w:before="240" w:after="240" w:line="360" w:lineRule="auto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پادشاهی با غلام عجمی در کشتی نشست و غلام دیگر دریا را ندیده بود و محنت کشتی نیازموده. گریه و زاری در نهاد و لرزه بر اندامش اوفتاد. چندانکه ملاطفت کردند آرام نمی گرفت و عیش ملک ازو منغض بود. چاره ندانستند. حکیمی در آن کشتی بود ملک را گفت: اگر فرمان دهی من او را بطریقی خامش گردانم. گفت: غایت لطف و کرم باشد. بفرمود تا غلام بدریا انداختند. باری چند غوطه خورد و مویش گرفتند و پیش کشتی آوردند. بدو دست در سکان کشتی آویخت. چون بر آمد بگوشه‌ای بنشست و قرار یافت. ملک را عجب آمد. پرسید: درین چه حکمت بود؟ گفت: از اول محنت غرقه شدن ناچشیده بود و قدر سلامت کشتی نمی دانست. همچنین قدر عافیت کسی داند که بمصیبتی گرفتار آید. </w:t>
      </w:r>
      <w:bookmarkStart w:id="0" w:name="_GoBack"/>
      <w:bookmarkEnd w:id="0"/>
    </w:p>
    <w:p w:rsidR="00044A10" w:rsidRDefault="00044A10" w:rsidP="00C74E73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ای سیر ترا نان جوین خوش ننماید   </w:t>
      </w:r>
      <w:r w:rsidR="00C74E7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معشوق منست آنکه بنزدیک تو زشت است</w:t>
      </w:r>
    </w:p>
    <w:p w:rsidR="00044A10" w:rsidRDefault="00044A10" w:rsidP="00C74E73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حوران بهشتی را دوزخ بود اعراف   </w:t>
      </w:r>
      <w:r w:rsidR="00C74E73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</w:t>
      </w:r>
      <w:r w:rsidR="00C74E73">
        <w:rPr>
          <w:rFonts w:asciiTheme="majorBidi" w:hAnsiTheme="majorBidi" w:cstheme="majorBidi" w:hint="cs"/>
          <w:sz w:val="32"/>
          <w:szCs w:val="32"/>
          <w:rtl/>
          <w:lang w:bidi="fa-IR"/>
        </w:rPr>
        <w:t>از دوزخیان پرس که اعراف بهشت است</w:t>
      </w:r>
    </w:p>
    <w:p w:rsidR="00C74E73" w:rsidRDefault="00C74E73" w:rsidP="00C74E73">
      <w:pPr>
        <w:bidi/>
        <w:spacing w:before="240" w:after="240" w:line="360" w:lineRule="auto"/>
        <w:jc w:val="center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فرقست میان آنکه یارش در بر          تا آنکه دو چشم انتظارش بر در</w:t>
      </w:r>
    </w:p>
    <w:sectPr w:rsidR="00C7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C2"/>
    <w:rsid w:val="00044A10"/>
    <w:rsid w:val="003A4EAF"/>
    <w:rsid w:val="00891CC2"/>
    <w:rsid w:val="00C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70CC"/>
  <w15:chartTrackingRefBased/>
  <w15:docId w15:val="{A5737BA8-E434-48D9-B5CA-63E4136E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1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2020-05-06T12:10:00Z</dcterms:created>
  <dcterms:modified xsi:type="dcterms:W3CDTF">2020-05-06T12:23:00Z</dcterms:modified>
</cp:coreProperties>
</file>