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A27141" w:rsidRPr="00A27141" w:rsidRDefault="00A27141" w:rsidP="00A27141">
            <w:pPr>
              <w:jc w:val="left"/>
              <w:textAlignment w:val="baseline"/>
              <w:outlineLvl w:val="5"/>
              <w:rPr>
                <w:rFonts w:ascii="Arial" w:hAnsi="Arial" w:cs="Arial"/>
                <w:b/>
                <w:bCs/>
                <w:color w:val="2B6893"/>
                <w:sz w:val="18"/>
                <w:szCs w:val="18"/>
              </w:rPr>
            </w:pPr>
            <w:r w:rsidRPr="00A27141">
              <w:rPr>
                <w:rFonts w:ascii="Arial" w:hAnsi="Arial" w:cs="Arial"/>
                <w:b/>
                <w:bCs/>
                <w:color w:val="2B6893"/>
                <w:sz w:val="18"/>
                <w:szCs w:val="18"/>
              </w:rPr>
              <w:t>DSA203 - Ağız, Diş ve Çene Radyolojisinde Klinik Yardımcılığı I</w:t>
            </w:r>
          </w:p>
          <w:p w:rsidR="00BC32DD" w:rsidRPr="001A2552" w:rsidRDefault="00BC32DD" w:rsidP="00832AEF">
            <w:pPr>
              <w:pStyle w:val="DersBilgileri"/>
              <w:rPr>
                <w:b/>
                <w:bCs/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271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Mehmet Hakan KURT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271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Ön 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271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271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27141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Radyasyon </w:t>
            </w:r>
            <w:proofErr w:type="spellStart"/>
            <w:proofErr w:type="gram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tanımı,açıortay</w:t>
            </w:r>
            <w:proofErr w:type="spellEnd"/>
            <w:proofErr w:type="gram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tekniği,periapikal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 xml:space="preserve"> radyografi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27141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EFEFE"/>
              </w:rPr>
              <w:t>Yardımcı personelin ders eğitimi sonrasında radyolojik tetkiklerin uygulanması esnasında yapması gereken yükümlülüklerin öğretilmesi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271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Hafta/ Dönemlik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271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271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18"/>
            </w:tblGrid>
            <w:tr w:rsidR="00A27141" w:rsidRPr="001A2552" w:rsidTr="008C3138">
              <w:trPr>
                <w:jc w:val="center"/>
              </w:trPr>
              <w:tc>
                <w:tcPr>
                  <w:tcW w:w="6068" w:type="dxa"/>
                </w:tcPr>
                <w:p w:rsidR="00A27141" w:rsidRPr="001A2552" w:rsidRDefault="00A27141" w:rsidP="00A27141">
                  <w:pPr>
                    <w:pStyle w:val="Kaynakca"/>
                    <w:rPr>
                      <w:szCs w:val="16"/>
                      <w:lang w:val="tr-TR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7F7F7"/>
                    </w:rPr>
                    <w:t>Kılıçarslan</w:t>
                  </w:r>
                  <w:proofErr w:type="spellEnd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7F7F7"/>
                    </w:rPr>
                    <w:t xml:space="preserve">, M.A., </w:t>
                  </w:r>
                  <w:proofErr w:type="spellStart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7F7F7"/>
                    </w:rPr>
                    <w:t>Dört</w:t>
                  </w:r>
                  <w:proofErr w:type="spellEnd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7F7F7"/>
                    </w:rPr>
                    <w:t xml:space="preserve"> Elli </w:t>
                  </w:r>
                  <w:proofErr w:type="spellStart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7F7F7"/>
                    </w:rPr>
                    <w:t>Diş</w:t>
                  </w:r>
                  <w:proofErr w:type="spellEnd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7F7F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7F7F7"/>
                    </w:rPr>
                    <w:t>Hekimliğinde</w:t>
                  </w:r>
                  <w:proofErr w:type="spellEnd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7F7F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7F7F7"/>
                    </w:rPr>
                    <w:t>Yardımcı</w:t>
                  </w:r>
                  <w:proofErr w:type="spellEnd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7F7F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7F7F7"/>
                    </w:rPr>
                    <w:t>Personel</w:t>
                  </w:r>
                  <w:proofErr w:type="spellEnd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7F7F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7F7F7"/>
                    </w:rPr>
                    <w:t>ve</w:t>
                  </w:r>
                  <w:proofErr w:type="spellEnd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7F7F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7F7F7"/>
                    </w:rPr>
                    <w:t>Klinik</w:t>
                  </w:r>
                  <w:proofErr w:type="spellEnd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7F7F7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7F7F7"/>
                    </w:rPr>
                    <w:t>Yöntemi</w:t>
                  </w:r>
                  <w:proofErr w:type="spellEnd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7F7F7"/>
                    </w:rPr>
                    <w:t xml:space="preserve">, ISBN: 978-605-355-177-5, Palme </w:t>
                  </w:r>
                  <w:proofErr w:type="spellStart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7F7F7"/>
                    </w:rPr>
                    <w:t>Yayıncılık</w:t>
                  </w:r>
                  <w:proofErr w:type="spellEnd"/>
                  <w:r>
                    <w:rPr>
                      <w:rFonts w:ascii="Arial" w:hAnsi="Arial" w:cs="Arial"/>
                      <w:color w:val="404040"/>
                      <w:sz w:val="18"/>
                      <w:szCs w:val="18"/>
                      <w:shd w:val="clear" w:color="auto" w:fill="F7F7F7"/>
                    </w:rPr>
                    <w:t>, Ankara, 2013.</w:t>
                  </w:r>
                </w:p>
              </w:tc>
            </w:tr>
          </w:tbl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A271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2714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2714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6DFA"/>
    <w:rsid w:val="00832BE3"/>
    <w:rsid w:val="00A27141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C91B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6">
    <w:name w:val="heading 6"/>
    <w:basedOn w:val="Normal"/>
    <w:link w:val="Balk6Char"/>
    <w:uiPriority w:val="9"/>
    <w:qFormat/>
    <w:rsid w:val="00A27141"/>
    <w:pPr>
      <w:spacing w:before="100" w:beforeAutospacing="1" w:after="100" w:afterAutospacing="1"/>
      <w:jc w:val="left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customStyle="1" w:styleId="Balk6Char">
    <w:name w:val="Başlık 6 Char"/>
    <w:basedOn w:val="VarsaylanParagrafYazTipi"/>
    <w:link w:val="Balk6"/>
    <w:uiPriority w:val="9"/>
    <w:rsid w:val="00A27141"/>
    <w:rPr>
      <w:rFonts w:ascii="Times New Roman" w:eastAsia="Times New Roman" w:hAnsi="Times New Roman" w:cs="Times New Roman"/>
      <w:b/>
      <w:bCs/>
      <w:sz w:val="15"/>
      <w:szCs w:val="15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DCDC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Kurt</dc:creator>
  <cp:keywords/>
  <dc:description/>
  <cp:lastModifiedBy>Hakan Kurt</cp:lastModifiedBy>
  <cp:revision>2</cp:revision>
  <dcterms:created xsi:type="dcterms:W3CDTF">2020-07-03T10:14:00Z</dcterms:created>
  <dcterms:modified xsi:type="dcterms:W3CDTF">2020-07-03T10:14:00Z</dcterms:modified>
</cp:coreProperties>
</file>