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ÇYN131 Yunan Halkbilimine Giriş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 xml:space="preserve">. Gör. Dr. Hasan </w:t>
            </w:r>
            <w:proofErr w:type="spellStart"/>
            <w:r>
              <w:rPr>
                <w:szCs w:val="16"/>
              </w:rPr>
              <w:t>Münüsoğlu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bilim, sosyal bilim, antropoloji ve folklor ilişkisi incelenmekte ve Yunan halkbiliminin temel öğeleri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Yunan dili öğrenen bireylerin </w:t>
            </w:r>
            <w:proofErr w:type="spellStart"/>
            <w:r>
              <w:rPr>
                <w:szCs w:val="16"/>
              </w:rPr>
              <w:t>aybnı</w:t>
            </w:r>
            <w:proofErr w:type="spellEnd"/>
            <w:r>
              <w:rPr>
                <w:szCs w:val="16"/>
              </w:rPr>
              <w:t xml:space="preserve"> zamanda </w:t>
            </w:r>
            <w:proofErr w:type="spellStart"/>
            <w:r>
              <w:rPr>
                <w:szCs w:val="16"/>
              </w:rPr>
              <w:t>Yunanistan’ınkültürel</w:t>
            </w:r>
            <w:proofErr w:type="spellEnd"/>
            <w:r>
              <w:rPr>
                <w:szCs w:val="16"/>
              </w:rPr>
              <w:t xml:space="preserve"> kodları tanıması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266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Sedat </w:t>
            </w:r>
            <w:proofErr w:type="spellStart"/>
            <w:r>
              <w:rPr>
                <w:szCs w:val="16"/>
                <w:lang w:val="tr-TR"/>
              </w:rPr>
              <w:t>Veyis</w:t>
            </w:r>
            <w:proofErr w:type="spellEnd"/>
            <w:r>
              <w:rPr>
                <w:szCs w:val="16"/>
                <w:lang w:val="tr-TR"/>
              </w:rPr>
              <w:t xml:space="preserve"> Örnek Türk Halkbilimi</w:t>
            </w:r>
          </w:p>
          <w:p w:rsidR="00D26666" w:rsidRPr="001A2552" w:rsidRDefault="00D2666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Gregory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Cs w:val="16"/>
                <w:lang w:val="tr-TR"/>
              </w:rPr>
              <w:t>Jusdanis</w:t>
            </w:r>
            <w:proofErr w:type="spellEnd"/>
            <w:r>
              <w:rPr>
                <w:szCs w:val="16"/>
                <w:lang w:val="tr-TR"/>
              </w:rPr>
              <w:t xml:space="preserve"> :Gecikmiş</w:t>
            </w:r>
            <w:proofErr w:type="gramEnd"/>
            <w:r>
              <w:rPr>
                <w:szCs w:val="16"/>
                <w:lang w:val="tr-TR"/>
              </w:rPr>
              <w:t xml:space="preserve"> Modernlik ve Estetik Kültür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26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66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D2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362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660</Characters>
  <Application>Microsoft Office Word</Application>
  <DocSecurity>0</DocSecurity>
  <Lines>12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MÜNÜSOĞLU</cp:lastModifiedBy>
  <cp:revision>2</cp:revision>
  <dcterms:created xsi:type="dcterms:W3CDTF">2020-07-29T10:10:00Z</dcterms:created>
  <dcterms:modified xsi:type="dcterms:W3CDTF">2020-07-29T10:10:00Z</dcterms:modified>
</cp:coreProperties>
</file>