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51" w:rsidRPr="00B6517E" w:rsidRDefault="00B6517E" w:rsidP="00F83418">
      <w:pPr>
        <w:pStyle w:val="KonuBal"/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B6517E">
        <w:rPr>
          <w:rFonts w:asciiTheme="minorHAnsi" w:hAnsiTheme="minorHAnsi" w:cstheme="minorHAnsi"/>
          <w:b/>
          <w:sz w:val="28"/>
          <w:szCs w:val="28"/>
        </w:rPr>
        <w:t>DEMOKRİTOS</w:t>
      </w:r>
    </w:p>
    <w:p w:rsidR="00FF2751" w:rsidRPr="00341789" w:rsidRDefault="00FF2751" w:rsidP="00F83418">
      <w:pPr>
        <w:pStyle w:val="GvdeMetni"/>
        <w:spacing w:before="9"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341789" w:rsidRDefault="00341789" w:rsidP="00F83418">
      <w:pPr>
        <w:pStyle w:val="GvdeMetni"/>
        <w:spacing w:before="1" w:line="480" w:lineRule="auto"/>
        <w:ind w:left="116" w:right="12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-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İÖ 460 yılında Teos’ta doğduğu, yaklaşık yüz yıl kadar uzun bir ömür sürdükten sonra 360 yılına doğru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Abdera’da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öldüğü bildirilmektedir.</w:t>
      </w:r>
    </w:p>
    <w:p w:rsidR="00FF2751" w:rsidRPr="00341789" w:rsidRDefault="00FF2751" w:rsidP="00F83418">
      <w:pPr>
        <w:pStyle w:val="GvdeMetni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341789" w:rsidRDefault="00FF2751" w:rsidP="00F83418">
      <w:pPr>
        <w:pStyle w:val="GvdeMetni"/>
        <w:spacing w:before="4"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341789" w:rsidRDefault="00341789" w:rsidP="00F83418">
      <w:pPr>
        <w:pStyle w:val="GvdeMetni"/>
        <w:spacing w:line="480" w:lineRule="auto"/>
        <w:ind w:left="116" w:right="11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-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Zengin bir aileden geldiği ve bütün servetini bilgi edinmek için çıktığı sayısız gezilerde tükettiği, öyle ki sonund</w:t>
      </w:r>
      <w:bookmarkStart w:id="0" w:name="_GoBack"/>
      <w:bookmarkEnd w:id="0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a kardeşinin mali desteğine muhtaç bir duruma düştüğü söylenmektedir. Bir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fragmentte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kendisi çok ülke ve iklim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gördünü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, Mısırlı geometricilerden ders aldığını söylemektedir. Ayrıca İran’a, hatta Hindistan’a da gittiği söylenmektedir. O dönemde kültür merkezi olan Atina’ya M.Ö. 420 gittiğini ancak orada bir eğitim almadığını söylemeden geçmez.</w:t>
      </w:r>
    </w:p>
    <w:p w:rsidR="00FF2751" w:rsidRPr="00341789" w:rsidRDefault="00FF2751" w:rsidP="00F83418">
      <w:pPr>
        <w:pStyle w:val="GvdeMetni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341789" w:rsidRDefault="00341789" w:rsidP="00F83418">
      <w:pPr>
        <w:pStyle w:val="GvdeMetni"/>
        <w:spacing w:before="130" w:line="480" w:lineRule="auto"/>
        <w:ind w:left="116" w:right="11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-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Ardından Trakya’daki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Abdera’ya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yerleştiği ve burada okulunu kurduğu veya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Leukippos’tan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devraldığı okulu devam ettirdiği bilinmektedir.</w:t>
      </w:r>
    </w:p>
    <w:p w:rsidR="00FF2751" w:rsidRPr="00341789" w:rsidRDefault="00FF2751" w:rsidP="00F83418">
      <w:pPr>
        <w:pStyle w:val="GvdeMetni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341789" w:rsidRDefault="00341789" w:rsidP="00F83418">
      <w:pPr>
        <w:pStyle w:val="GvdeMetni"/>
        <w:spacing w:before="129" w:line="480" w:lineRule="auto"/>
        <w:ind w:left="116" w:right="11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-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Aristoteles,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Demokritos’un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ilgisinin ne kadar farklı ve çeşitli alanlarda 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lastRenderedPageBreak/>
        <w:t xml:space="preserve">olduğunu söylemektedir.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Demokritos’un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fizik, kozmoloji, zooloji, botanik, müzik, matematik, tıp, teknoloji, edebiyat, psikoloji ve ahlak üzerine çalışmaları vardır. Aristoteles onun “her şey üzerine düşünmüş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göründüğü”nü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belirtmiştir (Oluş ve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Yokoluş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Üzerine, 315 a 35).</w:t>
      </w:r>
    </w:p>
    <w:p w:rsidR="00FF2751" w:rsidRPr="00341789" w:rsidRDefault="00FF2751" w:rsidP="00F83418">
      <w:pPr>
        <w:pStyle w:val="GvdeMetni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341789" w:rsidRDefault="00341789" w:rsidP="00F83418">
      <w:pPr>
        <w:pStyle w:val="GvdeMetni"/>
        <w:spacing w:before="131" w:line="480" w:lineRule="auto"/>
        <w:ind w:left="116" w:right="1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-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Parmenides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varlık vardır, ancak hare</w:t>
      </w:r>
      <w:r w:rsidR="00C04F9B">
        <w:rPr>
          <w:rFonts w:asciiTheme="minorHAnsi" w:hAnsiTheme="minorHAnsi" w:cstheme="minorHAnsi"/>
          <w:color w:val="404040"/>
          <w:sz w:val="28"/>
          <w:szCs w:val="28"/>
        </w:rPr>
        <w:t xml:space="preserve">ket edemez, </w:t>
      </w:r>
      <w:proofErr w:type="spellStart"/>
      <w:r w:rsidR="00C04F9B">
        <w:rPr>
          <w:rFonts w:asciiTheme="minorHAnsi" w:hAnsiTheme="minorHAnsi" w:cstheme="minorHAnsi"/>
          <w:color w:val="404040"/>
          <w:sz w:val="28"/>
          <w:szCs w:val="28"/>
        </w:rPr>
        <w:t>parçalananmaz</w:t>
      </w:r>
      <w:proofErr w:type="spellEnd"/>
      <w:r w:rsidR="00C04F9B">
        <w:rPr>
          <w:rFonts w:asciiTheme="minorHAnsi" w:hAnsiTheme="minorHAnsi" w:cstheme="minorHAnsi"/>
          <w:color w:val="404040"/>
          <w:sz w:val="28"/>
          <w:szCs w:val="28"/>
        </w:rPr>
        <w:t>, bölün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emez, oluş ininde olamaz, boşluk yoktur tezleri çürütülmüştür: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Anaksagoras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,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Empedokles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varlıkların hareketinin, ço</w:t>
      </w:r>
      <w:r w:rsidR="00C04F9B">
        <w:rPr>
          <w:rFonts w:asciiTheme="minorHAnsi" w:hAnsiTheme="minorHAnsi" w:cstheme="minorHAnsi"/>
          <w:color w:val="404040"/>
          <w:sz w:val="28"/>
          <w:szCs w:val="28"/>
        </w:rPr>
        <w:t>klu bileşikler olduklarının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, ayrışıp bileşmelerinin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nous</w:t>
      </w:r>
      <w:proofErr w:type="spellEnd"/>
      <w:r w:rsidR="00B6517E">
        <w:rPr>
          <w:rFonts w:asciiTheme="minorHAnsi" w:hAnsiTheme="minorHAnsi" w:cstheme="minorHAnsi"/>
          <w:color w:val="404040"/>
          <w:sz w:val="28"/>
          <w:szCs w:val="28"/>
        </w:rPr>
        <w:t xml:space="preserve"> yani akıl, sevgi ve nefr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etle sağlandığını savunmuşlardır. Boşluğun varlığı da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Leukippos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ile kabul edilmeye başlanmıştır.</w:t>
      </w:r>
    </w:p>
    <w:p w:rsidR="00FF2751" w:rsidRPr="00341789" w:rsidRDefault="00FF2751" w:rsidP="00F83418">
      <w:pPr>
        <w:pStyle w:val="GvdeMetni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341789" w:rsidRDefault="00341789" w:rsidP="00F83418">
      <w:pPr>
        <w:pStyle w:val="GvdeMetni"/>
        <w:spacing w:before="131" w:line="480" w:lineRule="auto"/>
        <w:ind w:left="11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-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Demokritos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’ göre varlıkları oluşturan bileşikler çokludur; onlar, ayrışır, bileşir, küçülür, büyür ama yok olmaz.</w:t>
      </w:r>
    </w:p>
    <w:p w:rsidR="00FF2751" w:rsidRPr="00341789" w:rsidRDefault="00FF2751" w:rsidP="00F83418">
      <w:pPr>
        <w:pStyle w:val="GvdeMetni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D6787F" w:rsidRDefault="00D25ADD" w:rsidP="00F83418">
      <w:pPr>
        <w:pStyle w:val="GvdeMetni"/>
        <w:spacing w:before="129" w:line="480" w:lineRule="auto"/>
        <w:ind w:left="116" w:right="115"/>
        <w:jc w:val="both"/>
        <w:rPr>
          <w:rFonts w:asciiTheme="minorHAnsi" w:hAnsiTheme="minorHAnsi" w:cstheme="minorHAnsi"/>
          <w:color w:val="404040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-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Varlıklar bölünebilir. Ama bu onların sonsuza kadar bölünmesi anlamına gelmez. Çünkü bir şeyin </w:t>
      </w:r>
      <w:r w:rsidR="00D6787F">
        <w:rPr>
          <w:rFonts w:asciiTheme="minorHAnsi" w:hAnsiTheme="minorHAnsi" w:cstheme="minorHAnsi"/>
          <w:color w:val="404040"/>
          <w:sz w:val="28"/>
          <w:szCs w:val="28"/>
        </w:rPr>
        <w:t xml:space="preserve">sonsuza kadar bölünmesi 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matematiksel ve fiziksel o</w:t>
      </w:r>
      <w:r w:rsidR="00D6787F">
        <w:rPr>
          <w:rFonts w:asciiTheme="minorHAnsi" w:hAnsiTheme="minorHAnsi" w:cstheme="minorHAnsi"/>
          <w:color w:val="404040"/>
          <w:sz w:val="28"/>
          <w:szCs w:val="28"/>
        </w:rPr>
        <w:t>larak müm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kün değildir. Yani varlıkların 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lastRenderedPageBreak/>
        <w:t xml:space="preserve">bölünmesinin sonsuza kadar gitmesi, böylece onun ortadan kalkması gerekmez. Çünkü bu bölünmenin fiziksel olarak bir sınırı vardır ve burada karşımıza artık </w:t>
      </w:r>
      <w:r w:rsidR="00B6517E" w:rsidRPr="00341789">
        <w:rPr>
          <w:rFonts w:asciiTheme="minorHAnsi" w:hAnsiTheme="minorHAnsi" w:cstheme="minorHAnsi"/>
          <w:b/>
          <w:color w:val="404040"/>
          <w:sz w:val="28"/>
          <w:szCs w:val="28"/>
        </w:rPr>
        <w:t>bölünemeyecek ve yok olmayan parçalar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, yani atomlar çıkar.</w:t>
      </w:r>
    </w:p>
    <w:p w:rsidR="00FF2751" w:rsidRPr="00341789" w:rsidRDefault="00FF2751" w:rsidP="00F83418">
      <w:pPr>
        <w:pStyle w:val="GvdeMetni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341789" w:rsidRDefault="00D25ADD" w:rsidP="00F83418">
      <w:pPr>
        <w:pStyle w:val="GvdeMetni"/>
        <w:spacing w:before="131" w:line="480" w:lineRule="auto"/>
        <w:ind w:left="116" w:right="11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-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Varlıkları çoklaştıran (bölünebilir kılan), onları tek bir varlık olmaktan kurtaran boşluktur. Çünkü atomların çoklaşması, birleşmesi, bölünmesi hareket sayesinde </w:t>
      </w:r>
      <w:r w:rsidR="00B6517E" w:rsidRPr="00341789">
        <w:rPr>
          <w:rFonts w:asciiTheme="minorHAnsi" w:hAnsiTheme="minorHAnsi" w:cstheme="minorHAnsi"/>
          <w:b/>
          <w:color w:val="404040"/>
          <w:sz w:val="28"/>
          <w:szCs w:val="28"/>
        </w:rPr>
        <w:t xml:space="preserve">boşluk 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(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lat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.</w:t>
      </w:r>
      <w:proofErr w:type="spellStart"/>
      <w:r w:rsidR="00B6517E" w:rsidRPr="00D6787F">
        <w:rPr>
          <w:rFonts w:asciiTheme="minorHAnsi" w:hAnsiTheme="minorHAnsi" w:cstheme="minorHAnsi"/>
          <w:i/>
          <w:color w:val="404040"/>
          <w:sz w:val="28"/>
          <w:szCs w:val="28"/>
        </w:rPr>
        <w:t>vacuus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) içinde olur.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Demokritos’a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göre boşluk varsa </w:t>
      </w:r>
      <w:r w:rsidR="00B6517E" w:rsidRPr="00341789">
        <w:rPr>
          <w:rFonts w:asciiTheme="minorHAnsi" w:hAnsiTheme="minorHAnsi" w:cstheme="minorHAnsi"/>
          <w:b/>
          <w:color w:val="404040"/>
          <w:sz w:val="28"/>
          <w:szCs w:val="28"/>
        </w:rPr>
        <w:t xml:space="preserve">doluluk 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(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lat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.</w:t>
      </w:r>
      <w:proofErr w:type="spellStart"/>
      <w:r w:rsidR="00B6517E" w:rsidRPr="00D6787F">
        <w:rPr>
          <w:rFonts w:asciiTheme="minorHAnsi" w:hAnsiTheme="minorHAnsi" w:cstheme="minorHAnsi"/>
          <w:i/>
          <w:color w:val="404040"/>
          <w:sz w:val="28"/>
          <w:szCs w:val="28"/>
        </w:rPr>
        <w:t>plenus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) da vardır</w:t>
      </w:r>
    </w:p>
    <w:p w:rsidR="00FF2751" w:rsidRPr="00341789" w:rsidRDefault="00FF2751" w:rsidP="00F83418">
      <w:pPr>
        <w:pStyle w:val="GvdeMetni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341789" w:rsidRDefault="00341789" w:rsidP="00F83418">
      <w:pPr>
        <w:pStyle w:val="GvdeMetni"/>
        <w:spacing w:before="130" w:line="480" w:lineRule="auto"/>
        <w:ind w:left="116" w:right="11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-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Demokritos’a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göre atomlard</w:t>
      </w:r>
      <w:r w:rsidR="00B23CCB">
        <w:rPr>
          <w:rFonts w:asciiTheme="minorHAnsi" w:hAnsiTheme="minorHAnsi" w:cstheme="minorHAnsi"/>
          <w:color w:val="404040"/>
          <w:sz w:val="28"/>
          <w:szCs w:val="28"/>
        </w:rPr>
        <w:t>an oluşan varlıkların şekilleri, boyutları, ağırlıkları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,</w:t>
      </w:r>
      <w:r w:rsidR="00B23CCB">
        <w:rPr>
          <w:rFonts w:asciiTheme="minorHAnsi" w:hAnsiTheme="minorHAnsi" w:cstheme="minorHAnsi"/>
          <w:color w:val="404040"/>
          <w:sz w:val="28"/>
          <w:szCs w:val="28"/>
        </w:rPr>
        <w:t xml:space="preserve">ve 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biçimlerinin yanı sıra acı, tatlı, sıcak, soğuk gibi nitelikleri de vardır.</w:t>
      </w:r>
      <w:r w:rsidR="00D4431B">
        <w:rPr>
          <w:rFonts w:asciiTheme="minorHAnsi" w:hAnsiTheme="minorHAnsi" w:cstheme="minorHAnsi"/>
          <w:color w:val="404040"/>
          <w:sz w:val="28"/>
          <w:szCs w:val="28"/>
        </w:rPr>
        <w:t xml:space="preserve"> Atomlar değişik büyüklüktedirler ve sayıca sonsuzdurlar. Evrende burgaç içinde dönerek devinirler. Bu devinmeden makro düzeyde gördüğümüz varlıklar meydana gelir.</w:t>
      </w:r>
    </w:p>
    <w:p w:rsidR="00FF2751" w:rsidRPr="00341789" w:rsidRDefault="00FF2751" w:rsidP="00F83418">
      <w:pPr>
        <w:pStyle w:val="GvdeMetni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341789" w:rsidRDefault="00341789" w:rsidP="00F83418">
      <w:pPr>
        <w:pStyle w:val="GvdeMetni"/>
        <w:spacing w:before="129" w:line="480" w:lineRule="auto"/>
        <w:ind w:left="116" w:right="11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-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Demokritos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atomlardan oluşan varlıkların niteliklerini iki bölüme ayırarak, acı, tatlı, </w:t>
      </w:r>
      <w:r w:rsidR="00D25ADD">
        <w:rPr>
          <w:rFonts w:asciiTheme="minorHAnsi" w:hAnsiTheme="minorHAnsi" w:cstheme="minorHAnsi"/>
          <w:color w:val="404040"/>
          <w:sz w:val="28"/>
          <w:szCs w:val="28"/>
        </w:rPr>
        <w:t xml:space="preserve">sıcak…..gibi nitelikleri 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değerlendirirken sanıların- duyuların önemini ( canlıların onlar ile olan ilişkilerin)düşünmüştür.</w:t>
      </w:r>
    </w:p>
    <w:p w:rsidR="00FF2751" w:rsidRPr="00341789" w:rsidRDefault="00FF2751" w:rsidP="00F83418">
      <w:pPr>
        <w:pStyle w:val="GvdeMetni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Pr="00341789" w:rsidRDefault="00341789" w:rsidP="00F83418">
      <w:pPr>
        <w:spacing w:before="132" w:line="480" w:lineRule="auto"/>
        <w:ind w:left="116" w:right="-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-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Demokritos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 duyuların bilgi kuramında yeri olmadığını burada aklın öne çıktığını savunmuştur.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Demokritos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, “atom olamadan, </w:t>
      </w:r>
      <w:r w:rsidR="00B6517E" w:rsidRPr="00341789">
        <w:rPr>
          <w:rFonts w:asciiTheme="minorHAnsi" w:hAnsiTheme="minorHAnsi" w:cstheme="minorHAnsi"/>
          <w:b/>
          <w:color w:val="404040"/>
          <w:sz w:val="28"/>
          <w:szCs w:val="28"/>
        </w:rPr>
        <w:t xml:space="preserve">hiçten hiçbir şey meydana gelmez ve </w:t>
      </w:r>
      <w:proofErr w:type="spellStart"/>
      <w:r w:rsidR="00B6517E" w:rsidRPr="00341789">
        <w:rPr>
          <w:rFonts w:asciiTheme="minorHAnsi" w:hAnsiTheme="minorHAnsi" w:cstheme="minorHAnsi"/>
          <w:b/>
          <w:color w:val="404040"/>
          <w:sz w:val="28"/>
          <w:szCs w:val="28"/>
        </w:rPr>
        <w:t>varolan</w:t>
      </w:r>
      <w:proofErr w:type="spellEnd"/>
      <w:r w:rsidR="00B6517E" w:rsidRPr="00341789">
        <w:rPr>
          <w:rFonts w:asciiTheme="minorHAnsi" w:hAnsiTheme="minorHAnsi" w:cstheme="minorHAnsi"/>
          <w:b/>
          <w:color w:val="404040"/>
          <w:sz w:val="28"/>
          <w:szCs w:val="28"/>
        </w:rPr>
        <w:t xml:space="preserve"> şey asla yok edilemez</w:t>
      </w:r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 xml:space="preserve">” der </w:t>
      </w:r>
      <w:proofErr w:type="spellStart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Demokritos</w:t>
      </w:r>
      <w:proofErr w:type="spellEnd"/>
      <w:r w:rsidR="00B6517E" w:rsidRPr="00341789">
        <w:rPr>
          <w:rFonts w:asciiTheme="minorHAnsi" w:hAnsiTheme="minorHAnsi" w:cstheme="minorHAnsi"/>
          <w:color w:val="404040"/>
          <w:sz w:val="28"/>
          <w:szCs w:val="28"/>
        </w:rPr>
        <w:t>, ruhun da atomlardan oluştuğu söyler, ona göre ruh da yok olmaz.</w:t>
      </w:r>
    </w:p>
    <w:p w:rsidR="00D1396A" w:rsidRDefault="00D1396A" w:rsidP="00F83418">
      <w:pPr>
        <w:pStyle w:val="GvdeMetni"/>
        <w:spacing w:line="480" w:lineRule="auto"/>
        <w:ind w:left="116"/>
        <w:rPr>
          <w:rFonts w:asciiTheme="minorHAnsi" w:hAnsiTheme="minorHAnsi" w:cstheme="minorHAnsi"/>
          <w:color w:val="404040"/>
          <w:sz w:val="28"/>
          <w:szCs w:val="28"/>
        </w:rPr>
      </w:pPr>
    </w:p>
    <w:p w:rsidR="00D1396A" w:rsidRDefault="00D1396A" w:rsidP="00F83418">
      <w:pPr>
        <w:pStyle w:val="GvdeMetni"/>
        <w:spacing w:line="480" w:lineRule="auto"/>
        <w:ind w:left="116"/>
        <w:rPr>
          <w:rFonts w:asciiTheme="minorHAnsi" w:hAnsiTheme="minorHAnsi" w:cstheme="minorHAnsi"/>
          <w:color w:val="404040"/>
          <w:sz w:val="28"/>
          <w:szCs w:val="28"/>
        </w:rPr>
      </w:pPr>
    </w:p>
    <w:p w:rsidR="00D25ADD" w:rsidRDefault="00D25ADD" w:rsidP="00F83418">
      <w:pPr>
        <w:pStyle w:val="GvdeMetni"/>
        <w:spacing w:line="480" w:lineRule="auto"/>
        <w:ind w:left="116"/>
        <w:rPr>
          <w:rFonts w:asciiTheme="minorHAnsi" w:hAnsiTheme="minorHAnsi" w:cstheme="minorHAnsi"/>
          <w:color w:val="404040"/>
          <w:sz w:val="28"/>
          <w:szCs w:val="28"/>
        </w:rPr>
      </w:pPr>
    </w:p>
    <w:p w:rsidR="00FF2751" w:rsidRPr="001F4367" w:rsidRDefault="00D1396A" w:rsidP="00F83418">
      <w:pPr>
        <w:pStyle w:val="GvdeMetni"/>
        <w:spacing w:line="480" w:lineRule="auto"/>
        <w:ind w:left="116"/>
        <w:rPr>
          <w:rFonts w:asciiTheme="minorHAnsi" w:hAnsiTheme="minorHAnsi" w:cstheme="minorHAnsi"/>
          <w:b/>
          <w:sz w:val="28"/>
          <w:szCs w:val="28"/>
        </w:rPr>
      </w:pPr>
      <w:r w:rsidRPr="001F4367">
        <w:rPr>
          <w:rFonts w:asciiTheme="minorHAnsi" w:hAnsiTheme="minorHAnsi" w:cstheme="minorHAnsi"/>
          <w:b/>
          <w:color w:val="404040"/>
          <w:sz w:val="28"/>
          <w:szCs w:val="28"/>
        </w:rPr>
        <w:t>DEMOKRİTOS’TAN ALINTILAR</w:t>
      </w:r>
      <w:r w:rsidR="00B6517E" w:rsidRPr="001F4367">
        <w:rPr>
          <w:rFonts w:asciiTheme="minorHAnsi" w:hAnsiTheme="minorHAnsi" w:cstheme="minorHAnsi"/>
          <w:b/>
          <w:color w:val="404040"/>
          <w:sz w:val="28"/>
          <w:szCs w:val="28"/>
        </w:rPr>
        <w:t>:</w:t>
      </w:r>
    </w:p>
    <w:p w:rsidR="00FF2751" w:rsidRPr="00341789" w:rsidRDefault="00FF2751" w:rsidP="00F83418">
      <w:pPr>
        <w:pStyle w:val="GvdeMetni"/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FF2751" w:rsidRDefault="00B6517E" w:rsidP="00F83418">
      <w:pPr>
        <w:pStyle w:val="GvdeMetni"/>
        <w:spacing w:before="130" w:line="480" w:lineRule="auto"/>
        <w:ind w:left="116"/>
        <w:rPr>
          <w:rFonts w:asciiTheme="minorHAnsi" w:hAnsiTheme="minorHAnsi" w:cstheme="minorHAnsi"/>
          <w:color w:val="404040"/>
          <w:sz w:val="28"/>
          <w:szCs w:val="28"/>
        </w:rPr>
      </w:pPr>
      <w:r w:rsidRPr="00341789">
        <w:rPr>
          <w:rFonts w:asciiTheme="minorHAnsi" w:hAnsiTheme="minorHAnsi" w:cstheme="minorHAnsi"/>
          <w:color w:val="404040"/>
          <w:sz w:val="28"/>
          <w:szCs w:val="28"/>
        </w:rPr>
        <w:t>TALİH CÖMERTTİR FAKAT DEĞİŞKENDİR; DOĞA KENDİNE YETER, DAHA AZ GÜVENİLİR OLABİLİR AMA TALİHİN VERDİKLERİNİ YENER.</w:t>
      </w:r>
    </w:p>
    <w:p w:rsidR="00B6517E" w:rsidRDefault="00B6517E" w:rsidP="00F83418">
      <w:pPr>
        <w:pStyle w:val="GvdeMetni"/>
        <w:spacing w:before="130" w:line="480" w:lineRule="auto"/>
        <w:ind w:left="116"/>
        <w:rPr>
          <w:rFonts w:asciiTheme="minorHAnsi" w:hAnsiTheme="minorHAnsi" w:cstheme="minorHAnsi"/>
          <w:color w:val="404040"/>
          <w:sz w:val="28"/>
          <w:szCs w:val="28"/>
        </w:rPr>
      </w:pPr>
    </w:p>
    <w:p w:rsidR="001F4367" w:rsidRDefault="001F4367" w:rsidP="00F83418">
      <w:pPr>
        <w:pStyle w:val="GvdeMetni"/>
        <w:spacing w:before="130" w:line="480" w:lineRule="auto"/>
        <w:ind w:left="116"/>
        <w:rPr>
          <w:rFonts w:asciiTheme="minorHAnsi" w:hAnsiTheme="minorHAnsi" w:cstheme="minorHAnsi"/>
          <w:color w:val="404040"/>
          <w:sz w:val="28"/>
          <w:szCs w:val="28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HİÇBİR ŞEY RASTLANTI İLE MEYDANA GELMEZ, HER ŞEY BİR NEDENE VE BİR ZORUNLULUĞA SAHİPTİR.</w:t>
      </w:r>
    </w:p>
    <w:p w:rsidR="00D1396A" w:rsidRPr="00341789" w:rsidRDefault="00D1396A" w:rsidP="00F83418">
      <w:pPr>
        <w:pStyle w:val="GvdeMetni"/>
        <w:spacing w:before="130" w:line="480" w:lineRule="auto"/>
        <w:ind w:left="116"/>
        <w:rPr>
          <w:rFonts w:asciiTheme="minorHAnsi" w:hAnsiTheme="minorHAnsi" w:cstheme="minorHAnsi"/>
          <w:sz w:val="28"/>
          <w:szCs w:val="28"/>
        </w:rPr>
      </w:pPr>
    </w:p>
    <w:sectPr w:rsidR="00D1396A" w:rsidRPr="00341789" w:rsidSect="007D7CB0">
      <w:type w:val="continuous"/>
      <w:pgSz w:w="11910" w:h="16840"/>
      <w:pgMar w:top="1701" w:right="1418" w:bottom="1701" w:left="2268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F2751"/>
    <w:rsid w:val="001F4367"/>
    <w:rsid w:val="00341789"/>
    <w:rsid w:val="007D7CB0"/>
    <w:rsid w:val="00A168BE"/>
    <w:rsid w:val="00B23CCB"/>
    <w:rsid w:val="00B6517E"/>
    <w:rsid w:val="00C04F9B"/>
    <w:rsid w:val="00D1396A"/>
    <w:rsid w:val="00D25ADD"/>
    <w:rsid w:val="00D4431B"/>
    <w:rsid w:val="00D6787F"/>
    <w:rsid w:val="00F83418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68B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8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168BE"/>
    <w:rPr>
      <w:sz w:val="18"/>
      <w:szCs w:val="18"/>
    </w:rPr>
  </w:style>
  <w:style w:type="paragraph" w:styleId="KonuBal">
    <w:name w:val="Title"/>
    <w:basedOn w:val="Normal"/>
    <w:uiPriority w:val="1"/>
    <w:qFormat/>
    <w:rsid w:val="00A168BE"/>
    <w:pPr>
      <w:spacing w:before="71"/>
      <w:ind w:left="116"/>
    </w:pPr>
  </w:style>
  <w:style w:type="paragraph" w:styleId="ListeParagraf">
    <w:name w:val="List Paragraph"/>
    <w:basedOn w:val="Normal"/>
    <w:uiPriority w:val="1"/>
    <w:qFormat/>
    <w:rsid w:val="00A168BE"/>
  </w:style>
  <w:style w:type="paragraph" w:customStyle="1" w:styleId="TableParagraph">
    <w:name w:val="Table Paragraph"/>
    <w:basedOn w:val="Normal"/>
    <w:uiPriority w:val="1"/>
    <w:qFormat/>
    <w:rsid w:val="00A168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Erinchan Telatar</dc:creator>
  <cp:lastModifiedBy>Asus</cp:lastModifiedBy>
  <cp:revision>4</cp:revision>
  <dcterms:created xsi:type="dcterms:W3CDTF">2020-08-18T08:29:00Z</dcterms:created>
  <dcterms:modified xsi:type="dcterms:W3CDTF">2020-08-20T18:46:00Z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2020-08-18T00:00:00Z</vt:filetime>
  </property>
</Properties>
</file>