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E59D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7039ADE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059008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17618A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4A9BAD62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4D392AE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1575AB9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1F40480C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0018A9DD" w14:textId="77777777" w:rsidR="00BC32DD" w:rsidRPr="00D43C9C" w:rsidRDefault="00D43C9C" w:rsidP="00D43C9C">
            <w:pPr>
              <w:pStyle w:val="DersBilgileri"/>
              <w:rPr>
                <w:b/>
                <w:bCs/>
                <w:szCs w:val="16"/>
              </w:rPr>
            </w:pPr>
            <w:r w:rsidRPr="00D43C9C">
              <w:rPr>
                <w:b/>
                <w:bCs/>
                <w:szCs w:val="16"/>
              </w:rPr>
              <w:t>YUN121 - Yunan Kültür Tarihi’ne Giriş</w:t>
            </w:r>
          </w:p>
        </w:tc>
      </w:tr>
      <w:tr w:rsidR="00BC32DD" w:rsidRPr="001A2552" w14:paraId="01BCD4B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307CF3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503635E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4ABE4DD6" w14:textId="77777777" w:rsidR="00BC32DD" w:rsidRPr="001A2552" w:rsidRDefault="00D43C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Esra YALAZI</w:t>
            </w:r>
          </w:p>
        </w:tc>
      </w:tr>
      <w:tr w:rsidR="00BC32DD" w:rsidRPr="001A2552" w14:paraId="66E2FD6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38953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49C1560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190EC688" w14:textId="77777777" w:rsidR="00BC32DD" w:rsidRPr="001A2552" w:rsidRDefault="00D43C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0F352D4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209337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55BC784D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3A5FFB37" w14:textId="77777777" w:rsidR="00BC32DD" w:rsidRPr="001A2552" w:rsidRDefault="00D43C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1952BD5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16841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28D5250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13FAD890" w14:textId="77777777" w:rsidR="00BC32DD" w:rsidRPr="001A2552" w:rsidRDefault="009C1D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0B91657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359E53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22079E16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194873DB" w14:textId="77777777" w:rsidR="00BC32DD" w:rsidRPr="001A2552" w:rsidRDefault="00D43C9C" w:rsidP="00832AEF">
            <w:pPr>
              <w:pStyle w:val="DersBilgileri"/>
              <w:rPr>
                <w:szCs w:val="16"/>
              </w:rPr>
            </w:pPr>
            <w:r w:rsidRPr="00D43C9C">
              <w:rPr>
                <w:szCs w:val="16"/>
              </w:rPr>
              <w:t>Eski Yunanların yaşadığı dünyaya ışık tutmak, tarihsel olaylardan ve edebiyat ürünlerinden yola çıkarak bir bütün oluşturmaktır.</w:t>
            </w:r>
          </w:p>
        </w:tc>
      </w:tr>
      <w:tr w:rsidR="00BC32DD" w:rsidRPr="001A2552" w14:paraId="2C283323" w14:textId="77777777" w:rsidTr="00D43C9C">
        <w:trPr>
          <w:trHeight w:val="43"/>
          <w:jc w:val="center"/>
        </w:trPr>
        <w:tc>
          <w:tcPr>
            <w:tcW w:w="2745" w:type="dxa"/>
            <w:vAlign w:val="center"/>
          </w:tcPr>
          <w:p w14:paraId="63ED3B1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1F011DE1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08E3F484" w14:textId="343AF8B9" w:rsidR="00BC32DD" w:rsidRPr="001A2552" w:rsidRDefault="002B4011" w:rsidP="00832AEF">
            <w:pPr>
              <w:pStyle w:val="DersBilgileri"/>
              <w:rPr>
                <w:szCs w:val="16"/>
              </w:rPr>
            </w:pPr>
            <w:r w:rsidRPr="002B4011">
              <w:rPr>
                <w:szCs w:val="16"/>
              </w:rPr>
              <w:t>Yunan dünyasın</w:t>
            </w:r>
            <w:r w:rsidR="007B6C56">
              <w:rPr>
                <w:szCs w:val="16"/>
              </w:rPr>
              <w:t xml:space="preserve">ın geçirdiği siyasi, </w:t>
            </w:r>
            <w:proofErr w:type="spellStart"/>
            <w:r w:rsidR="007B6C56">
              <w:rPr>
                <w:szCs w:val="16"/>
              </w:rPr>
              <w:t>sosyo</w:t>
            </w:r>
            <w:proofErr w:type="spellEnd"/>
            <w:r w:rsidR="007B6C56">
              <w:rPr>
                <w:szCs w:val="16"/>
              </w:rPr>
              <w:t>-kültürel ve ekonomik dönüşümleri daha iyi anlayabilmek ve diğer</w:t>
            </w:r>
            <w:r w:rsidRPr="002B4011">
              <w:rPr>
                <w:szCs w:val="16"/>
              </w:rPr>
              <w:t xml:space="preserve"> dersler</w:t>
            </w:r>
            <w:r w:rsidR="007B6C56">
              <w:rPr>
                <w:szCs w:val="16"/>
              </w:rPr>
              <w:t>imizde</w:t>
            </w:r>
            <w:r w:rsidRPr="002B4011">
              <w:rPr>
                <w:szCs w:val="16"/>
              </w:rPr>
              <w:t xml:space="preserve"> okutulan metinleri</w:t>
            </w:r>
            <w:r w:rsidR="007B6C56">
              <w:rPr>
                <w:szCs w:val="16"/>
              </w:rPr>
              <w:t xml:space="preserve"> yorumlayabilmek için Eski Yunan Tarihine arka plan bilgisi oluşturabilmek.</w:t>
            </w:r>
          </w:p>
        </w:tc>
      </w:tr>
      <w:tr w:rsidR="00BC32DD" w:rsidRPr="001A2552" w14:paraId="15B87B8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3E8E9F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03F2397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7E942E13" w14:textId="77777777" w:rsidR="00BC32DD" w:rsidRPr="001A2552" w:rsidRDefault="00D43C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14x2</w:t>
            </w:r>
          </w:p>
        </w:tc>
      </w:tr>
      <w:tr w:rsidR="00BC32DD" w:rsidRPr="001A2552" w14:paraId="5B120DD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689262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3C4A25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29952DFD" w14:textId="77777777" w:rsidR="00BC32DD" w:rsidRPr="001A2552" w:rsidRDefault="00D43C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4A79D0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EA9BD2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30CA8F62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65EB72FF" w14:textId="77777777" w:rsidR="00BC32DD" w:rsidRPr="001A2552" w:rsidRDefault="00D43C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</w:tr>
      <w:tr w:rsidR="00BC32DD" w:rsidRPr="001A2552" w14:paraId="6FF93F9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3F905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14:paraId="0A927843" w14:textId="77777777" w:rsidR="00BC32DD" w:rsidRPr="00E93375" w:rsidRDefault="00D43C9C" w:rsidP="00E9337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E93375">
              <w:rPr>
                <w:szCs w:val="16"/>
                <w:lang w:val="tr-TR"/>
              </w:rPr>
              <w:t>M.Cary-T.J.Haarhoff</w:t>
            </w:r>
            <w:proofErr w:type="spellEnd"/>
            <w:r w:rsidRPr="00E93375">
              <w:rPr>
                <w:szCs w:val="16"/>
                <w:lang w:val="tr-TR"/>
              </w:rPr>
              <w:t xml:space="preserve">, Life </w:t>
            </w:r>
            <w:proofErr w:type="spellStart"/>
            <w:r w:rsidRPr="00E93375">
              <w:rPr>
                <w:szCs w:val="16"/>
                <w:lang w:val="tr-TR"/>
              </w:rPr>
              <w:t>and</w:t>
            </w:r>
            <w:proofErr w:type="spellEnd"/>
            <w:r w:rsidRPr="00E93375">
              <w:rPr>
                <w:szCs w:val="16"/>
                <w:lang w:val="tr-TR"/>
              </w:rPr>
              <w:t xml:space="preserve"> </w:t>
            </w:r>
            <w:proofErr w:type="spellStart"/>
            <w:r w:rsidRPr="00E93375">
              <w:rPr>
                <w:szCs w:val="16"/>
                <w:lang w:val="tr-TR"/>
              </w:rPr>
              <w:t>Thought</w:t>
            </w:r>
            <w:proofErr w:type="spellEnd"/>
            <w:r w:rsidRPr="00E93375">
              <w:rPr>
                <w:szCs w:val="16"/>
                <w:lang w:val="tr-TR"/>
              </w:rPr>
              <w:t xml:space="preserve"> in </w:t>
            </w:r>
            <w:proofErr w:type="spellStart"/>
            <w:r w:rsidRPr="00E93375">
              <w:rPr>
                <w:szCs w:val="16"/>
                <w:lang w:val="tr-TR"/>
              </w:rPr>
              <w:t>the</w:t>
            </w:r>
            <w:proofErr w:type="spellEnd"/>
            <w:r w:rsidRPr="00E93375">
              <w:rPr>
                <w:szCs w:val="16"/>
                <w:lang w:val="tr-TR"/>
              </w:rPr>
              <w:t xml:space="preserve"> </w:t>
            </w:r>
            <w:proofErr w:type="spellStart"/>
            <w:r w:rsidRPr="00E93375">
              <w:rPr>
                <w:szCs w:val="16"/>
                <w:lang w:val="tr-TR"/>
              </w:rPr>
              <w:t>Greek</w:t>
            </w:r>
            <w:proofErr w:type="spellEnd"/>
            <w:r w:rsidRPr="00E93375">
              <w:rPr>
                <w:szCs w:val="16"/>
                <w:lang w:val="tr-TR"/>
              </w:rPr>
              <w:t xml:space="preserve"> </w:t>
            </w:r>
            <w:proofErr w:type="spellStart"/>
            <w:r w:rsidRPr="00E93375">
              <w:rPr>
                <w:szCs w:val="16"/>
                <w:lang w:val="tr-TR"/>
              </w:rPr>
              <w:t>and</w:t>
            </w:r>
            <w:proofErr w:type="spellEnd"/>
            <w:r w:rsidRPr="00E93375">
              <w:rPr>
                <w:szCs w:val="16"/>
                <w:lang w:val="tr-TR"/>
              </w:rPr>
              <w:t xml:space="preserve"> Roman World, </w:t>
            </w:r>
            <w:proofErr w:type="spellStart"/>
            <w:r w:rsidRPr="00E93375">
              <w:rPr>
                <w:szCs w:val="16"/>
                <w:lang w:val="tr-TR"/>
              </w:rPr>
              <w:t>Greenwood</w:t>
            </w:r>
            <w:proofErr w:type="spellEnd"/>
            <w:r w:rsidRPr="00E93375">
              <w:rPr>
                <w:szCs w:val="16"/>
                <w:lang w:val="tr-TR"/>
              </w:rPr>
              <w:t xml:space="preserve"> </w:t>
            </w:r>
            <w:proofErr w:type="spellStart"/>
            <w:r w:rsidRPr="00E93375">
              <w:rPr>
                <w:szCs w:val="16"/>
                <w:lang w:val="tr-TR"/>
              </w:rPr>
              <w:t>Press</w:t>
            </w:r>
            <w:proofErr w:type="spellEnd"/>
            <w:r w:rsidRPr="00E93375">
              <w:rPr>
                <w:szCs w:val="16"/>
                <w:lang w:val="tr-TR"/>
              </w:rPr>
              <w:t>, Connecticut 1985.</w:t>
            </w:r>
          </w:p>
          <w:p w14:paraId="301C5D9C" w14:textId="77777777" w:rsidR="00E93375" w:rsidRPr="00E93375" w:rsidRDefault="00E93375" w:rsidP="00E9337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E93375">
              <w:rPr>
                <w:szCs w:val="16"/>
                <w:lang w:val="tr-TR"/>
              </w:rPr>
              <w:t>G. Lowes Dickinson, The Greek View of Life, Methuen, London 1962.</w:t>
            </w:r>
          </w:p>
          <w:p w14:paraId="14D9329D" w14:textId="77777777" w:rsidR="00E93375" w:rsidRDefault="00E93375" w:rsidP="00E9337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E93375">
              <w:rPr>
                <w:szCs w:val="16"/>
                <w:lang w:val="tr-TR"/>
              </w:rPr>
              <w:t>N.G.</w:t>
            </w:r>
            <w:proofErr w:type="gramStart"/>
            <w:r w:rsidRPr="00E93375">
              <w:rPr>
                <w:szCs w:val="16"/>
                <w:lang w:val="tr-TR"/>
              </w:rPr>
              <w:t>L.Hammond</w:t>
            </w:r>
            <w:proofErr w:type="gramEnd"/>
            <w:r w:rsidRPr="00E93375">
              <w:rPr>
                <w:szCs w:val="16"/>
                <w:lang w:val="tr-TR"/>
              </w:rPr>
              <w:t>-H.H.Scullard</w:t>
            </w:r>
            <w:proofErr w:type="spellEnd"/>
            <w:r w:rsidRPr="00E93375">
              <w:rPr>
                <w:szCs w:val="16"/>
                <w:lang w:val="tr-TR"/>
              </w:rPr>
              <w:t xml:space="preserve">, </w:t>
            </w:r>
            <w:proofErr w:type="spellStart"/>
            <w:r w:rsidRPr="00E93375">
              <w:rPr>
                <w:szCs w:val="16"/>
                <w:lang w:val="tr-TR"/>
              </w:rPr>
              <w:t>The</w:t>
            </w:r>
            <w:proofErr w:type="spellEnd"/>
            <w:r w:rsidRPr="00E93375">
              <w:rPr>
                <w:szCs w:val="16"/>
                <w:lang w:val="tr-TR"/>
              </w:rPr>
              <w:t xml:space="preserve"> Oxford </w:t>
            </w:r>
            <w:proofErr w:type="spellStart"/>
            <w:r w:rsidRPr="00E93375">
              <w:rPr>
                <w:szCs w:val="16"/>
                <w:lang w:val="tr-TR"/>
              </w:rPr>
              <w:t>Classical</w:t>
            </w:r>
            <w:proofErr w:type="spellEnd"/>
            <w:r w:rsidRPr="00E93375">
              <w:rPr>
                <w:szCs w:val="16"/>
                <w:lang w:val="tr-TR"/>
              </w:rPr>
              <w:t xml:space="preserve"> Dictionary, Oxford 1984</w:t>
            </w:r>
          </w:p>
          <w:p w14:paraId="4B3FF726" w14:textId="775AB5D0" w:rsidR="00D5710C" w:rsidRPr="001A2552" w:rsidRDefault="00D5710C" w:rsidP="00E9337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Sarah B. </w:t>
            </w:r>
            <w:proofErr w:type="spellStart"/>
            <w:r>
              <w:rPr>
                <w:szCs w:val="16"/>
                <w:lang w:val="tr-TR"/>
              </w:rPr>
              <w:t>Pomeroy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proofErr w:type="gramStart"/>
            <w:r>
              <w:rPr>
                <w:szCs w:val="16"/>
                <w:lang w:val="tr-TR"/>
              </w:rPr>
              <w:t>vd.,Antik</w:t>
            </w:r>
            <w:proofErr w:type="spellEnd"/>
            <w:proofErr w:type="gramEnd"/>
            <w:r>
              <w:rPr>
                <w:szCs w:val="16"/>
                <w:lang w:val="tr-TR"/>
              </w:rPr>
              <w:t xml:space="preserve"> Yunan’ın Kısa Tarihi, (çev. O. </w:t>
            </w:r>
            <w:proofErr w:type="spellStart"/>
            <w:r>
              <w:rPr>
                <w:szCs w:val="16"/>
                <w:lang w:val="tr-TR"/>
              </w:rPr>
              <w:t>Yarlıgaş</w:t>
            </w:r>
            <w:proofErr w:type="spellEnd"/>
            <w:r>
              <w:rPr>
                <w:szCs w:val="16"/>
                <w:lang w:val="tr-TR"/>
              </w:rPr>
              <w:t>), Alfa Yayınları, 2018.</w:t>
            </w:r>
          </w:p>
        </w:tc>
      </w:tr>
      <w:tr w:rsidR="00BC32DD" w:rsidRPr="001A2552" w14:paraId="065449B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09C5C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39F4F3B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053611C4" w14:textId="77777777" w:rsidR="00BC32DD" w:rsidRPr="001A2552" w:rsidRDefault="00D43C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45AC09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9CF68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22AB6FD8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25EE652C" w14:textId="77777777" w:rsidR="00BC32DD" w:rsidRPr="001A2552" w:rsidRDefault="00D43C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</w:tr>
      <w:tr w:rsidR="00BC32DD" w:rsidRPr="001A2552" w14:paraId="74E2C9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3E9B68D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680D34E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5DB49C73" w14:textId="77777777" w:rsidR="00BC32DD" w:rsidRPr="001A2552" w:rsidRDefault="00D43C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</w:tr>
    </w:tbl>
    <w:p w14:paraId="3B5E2E3C" w14:textId="77777777" w:rsidR="00BC32DD" w:rsidRPr="001A2552" w:rsidRDefault="00BC32DD" w:rsidP="00BC32DD">
      <w:pPr>
        <w:rPr>
          <w:sz w:val="16"/>
          <w:szCs w:val="16"/>
        </w:rPr>
      </w:pPr>
    </w:p>
    <w:p w14:paraId="27207A4E" w14:textId="77777777" w:rsidR="00BC32DD" w:rsidRPr="001A2552" w:rsidRDefault="00BC32DD" w:rsidP="00BC32DD">
      <w:pPr>
        <w:rPr>
          <w:sz w:val="16"/>
          <w:szCs w:val="16"/>
        </w:rPr>
      </w:pPr>
    </w:p>
    <w:p w14:paraId="2400D941" w14:textId="77777777" w:rsidR="00BC32DD" w:rsidRPr="001A2552" w:rsidRDefault="00BC32DD" w:rsidP="00BC32DD">
      <w:pPr>
        <w:rPr>
          <w:sz w:val="16"/>
          <w:szCs w:val="16"/>
        </w:rPr>
      </w:pPr>
    </w:p>
    <w:p w14:paraId="4F9B6110" w14:textId="77777777" w:rsidR="00BC32DD" w:rsidRDefault="00BC32DD" w:rsidP="00BC32DD"/>
    <w:p w14:paraId="16E78379" w14:textId="77777777" w:rsidR="00EB0AE2" w:rsidRDefault="007B6C5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7285"/>
    <w:multiLevelType w:val="hybridMultilevel"/>
    <w:tmpl w:val="6216597A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B4011"/>
    <w:rsid w:val="002C5E14"/>
    <w:rsid w:val="003D47FD"/>
    <w:rsid w:val="0051380B"/>
    <w:rsid w:val="007B6C56"/>
    <w:rsid w:val="00832BE3"/>
    <w:rsid w:val="009C1D73"/>
    <w:rsid w:val="00BC32DD"/>
    <w:rsid w:val="00D43C9C"/>
    <w:rsid w:val="00D5710C"/>
    <w:rsid w:val="00E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5B0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Esra Yalazi</cp:lastModifiedBy>
  <cp:revision>2</cp:revision>
  <dcterms:created xsi:type="dcterms:W3CDTF">2022-01-18T09:10:00Z</dcterms:created>
  <dcterms:modified xsi:type="dcterms:W3CDTF">2022-01-18T09:10:00Z</dcterms:modified>
</cp:coreProperties>
</file>