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EC" w:rsidRPr="009A6EFD" w:rsidRDefault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Banka ve Sigorta sektöründe ve ilgili birimlerde ( Finans Sektörü ) istihdam olanağı bulacak öğrencilerimizin, bu ders ile Finansal Hizmetlerin Pazarlanması hakkında bilgilerle donatarak güçlendirerek çalışma hayatlarında görüş açıları genişlemeleri sağlanır.</w:t>
      </w:r>
    </w:p>
    <w:p w:rsidR="009A6EFD" w:rsidRDefault="009A6EFD">
      <w:pPr>
        <w:rPr>
          <w:rFonts w:ascii="Times New Roman" w:hAnsi="Times New Roman" w:cs="Times New Roman"/>
          <w:sz w:val="24"/>
          <w:szCs w:val="24"/>
        </w:rPr>
      </w:pPr>
    </w:p>
    <w:p w:rsidR="009A6EFD" w:rsidRPr="009A6EFD" w:rsidRDefault="009A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Bu dersi tamamladıktan sonra: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-Finansal Pazarlama, bankacılık ve sigortacılıkta pazarlama alanında bilgi sahibi olunması.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 Finans sektöründe çalışabilecek kişilerin, sektörle ilgili olarak Pazarlama konularında, işe girişte ve iş hayatları boyunca yardımcı olması</w:t>
      </w:r>
    </w:p>
    <w:p w:rsidR="009A6EFD" w:rsidRPr="009A6EFD" w:rsidRDefault="009A6EFD">
      <w:pPr>
        <w:rPr>
          <w:rFonts w:ascii="Times New Roman" w:hAnsi="Times New Roman" w:cs="Times New Roman"/>
          <w:sz w:val="24"/>
          <w:szCs w:val="24"/>
        </w:rPr>
      </w:pPr>
    </w:p>
    <w:p w:rsidR="009A6EFD" w:rsidRPr="009A6EFD" w:rsidRDefault="009A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 xml:space="preserve">1.Dersin tanıtımı, amacı, yöntemi, </w:t>
      </w:r>
      <w:proofErr w:type="spellStart"/>
      <w:proofErr w:type="gramStart"/>
      <w:r w:rsidRPr="009A6EFD">
        <w:rPr>
          <w:rFonts w:ascii="Times New Roman" w:hAnsi="Times New Roman" w:cs="Times New Roman"/>
          <w:sz w:val="24"/>
          <w:szCs w:val="24"/>
        </w:rPr>
        <w:t>malzemeleri,Öğrenme</w:t>
      </w:r>
      <w:proofErr w:type="spellEnd"/>
      <w:proofErr w:type="gramEnd"/>
      <w:r w:rsidRPr="009A6EFD">
        <w:rPr>
          <w:rFonts w:ascii="Times New Roman" w:hAnsi="Times New Roman" w:cs="Times New Roman"/>
          <w:sz w:val="24"/>
          <w:szCs w:val="24"/>
        </w:rPr>
        <w:t xml:space="preserve"> Yaklaşımları ve Kuramları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2. Pazarlama Kavramı, Pazarlama Sitemi,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3. Pazarlama Sistemini oluşturan çevre katmanları, temel pazarlama stratejileri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4. Hedef Pazar çalışmaları ve Pazar bölümlendirme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5. Pazar araştırmaları ve sürecin temel basamakları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6. Hedef Pazar ve alıcıların özellikleri satın alma aşamaları pazara uygun pazarlama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7. Hizmet pazarlaması, hizmet sektöründe pazarlama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8. Hizmetin özellikleri, hizmet sektöründe insan faktörü,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9. Hizmet sektöründe başarı analizi ve 7S modeli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10. Hizmet pazarlamasında genişletilmiş pazarlama karması elemanları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11. Bankacılıkta Pazarlama-banka ürünleri ve özellikleri, pazar araştırmaları, pazarlama politikalarının boyutları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12. Bankacılıkta pazarlamada önemli noktalar fiyatlama, kurumsal ve bireysel pazarlama,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13. Sigorta pazarlaması, sigorta pazarlama bileşenleri, satışın planlanması, dağıtım kanalları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14. Satış temsilcileri, müşteri bulma, satış gerçekleştirme, satış sonrası stratejiler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****************************************************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-Haftalık ders notları ve sunumları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 Dersin Öğretim Elemanını Hazırladığı Notlar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-Web kaynakları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 BANKACILIK (Teori uygulama ve yönetim) Dr. Mehmet TAKAN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-Genel Bankacılık Bilgileri (</w:t>
      </w:r>
      <w:proofErr w:type="spellStart"/>
      <w:proofErr w:type="gramStart"/>
      <w:r w:rsidRPr="009A6EFD">
        <w:rPr>
          <w:rFonts w:ascii="Times New Roman" w:hAnsi="Times New Roman" w:cs="Times New Roman"/>
          <w:sz w:val="24"/>
          <w:szCs w:val="24"/>
        </w:rPr>
        <w:t>Doç.Dr.Şenol</w:t>
      </w:r>
      <w:proofErr w:type="spellEnd"/>
      <w:proofErr w:type="gramEnd"/>
      <w:r w:rsidRPr="009A6EFD">
        <w:rPr>
          <w:rFonts w:ascii="Times New Roman" w:hAnsi="Times New Roman" w:cs="Times New Roman"/>
          <w:sz w:val="24"/>
          <w:szCs w:val="24"/>
        </w:rPr>
        <w:t xml:space="preserve"> BABUŞCU-</w:t>
      </w:r>
      <w:proofErr w:type="spellStart"/>
      <w:r w:rsidRPr="009A6EFD">
        <w:rPr>
          <w:rFonts w:ascii="Times New Roman" w:hAnsi="Times New Roman" w:cs="Times New Roman"/>
          <w:sz w:val="24"/>
          <w:szCs w:val="24"/>
        </w:rPr>
        <w:t>DoçDr.Adalet</w:t>
      </w:r>
      <w:proofErr w:type="spellEnd"/>
      <w:r w:rsidRPr="009A6EFD">
        <w:rPr>
          <w:rFonts w:ascii="Times New Roman" w:hAnsi="Times New Roman" w:cs="Times New Roman"/>
          <w:sz w:val="24"/>
          <w:szCs w:val="24"/>
        </w:rPr>
        <w:t xml:space="preserve"> HAZAR), Bankacılık Akademisi Yayınları MYO 1, Ankara 2017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-Türk Bankacılık Sistemi (</w:t>
      </w:r>
      <w:proofErr w:type="spellStart"/>
      <w:proofErr w:type="gramStart"/>
      <w:r w:rsidRPr="009A6EFD">
        <w:rPr>
          <w:rFonts w:ascii="Times New Roman" w:hAnsi="Times New Roman" w:cs="Times New Roman"/>
          <w:sz w:val="24"/>
          <w:szCs w:val="24"/>
        </w:rPr>
        <w:t>Do.Dr.Oğuz</w:t>
      </w:r>
      <w:proofErr w:type="spellEnd"/>
      <w:proofErr w:type="gramEnd"/>
      <w:r w:rsidRPr="009A6EFD">
        <w:rPr>
          <w:rFonts w:ascii="Times New Roman" w:hAnsi="Times New Roman" w:cs="Times New Roman"/>
          <w:sz w:val="24"/>
          <w:szCs w:val="24"/>
        </w:rPr>
        <w:t xml:space="preserve"> YILDIRIM) Seçkin Yayınları, Ankara, Eylül 2015</w:t>
      </w:r>
    </w:p>
    <w:p w:rsid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  <w:bookmarkStart w:id="0" w:name="_GoBack"/>
      <w:bookmarkEnd w:id="0"/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Vize %20 (</w:t>
      </w:r>
      <w:r w:rsidRPr="009A6EFD">
        <w:rPr>
          <w:rFonts w:ascii="Times New Roman" w:hAnsi="Times New Roman" w:cs="Times New Roman"/>
          <w:sz w:val="24"/>
          <w:szCs w:val="24"/>
        </w:rPr>
        <w:t xml:space="preserve"> Sınav )</w:t>
      </w:r>
    </w:p>
    <w:p w:rsidR="009A6EFD" w:rsidRPr="009A6EFD" w:rsidRDefault="009A6EFD" w:rsidP="009A6EFD">
      <w:pPr>
        <w:rPr>
          <w:rFonts w:ascii="Times New Roman" w:hAnsi="Times New Roman" w:cs="Times New Roman"/>
          <w:sz w:val="24"/>
          <w:szCs w:val="24"/>
        </w:rPr>
      </w:pPr>
      <w:r w:rsidRPr="009A6EFD">
        <w:rPr>
          <w:rFonts w:ascii="Times New Roman" w:hAnsi="Times New Roman" w:cs="Times New Roman"/>
          <w:sz w:val="24"/>
          <w:szCs w:val="24"/>
        </w:rPr>
        <w:t>Dönem Sonu Sınavı %80 (Yüz yüze Sınav)</w:t>
      </w:r>
    </w:p>
    <w:p w:rsidR="009A6EFD" w:rsidRDefault="009A6EFD" w:rsidP="009A6EFD"/>
    <w:sectPr w:rsidR="009A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54"/>
    <w:rsid w:val="00754854"/>
    <w:rsid w:val="009A6EFD"/>
    <w:rsid w:val="00C3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2017-11-04T18:16:00Z</dcterms:created>
  <dcterms:modified xsi:type="dcterms:W3CDTF">2017-11-04T18:19:00Z</dcterms:modified>
</cp:coreProperties>
</file>