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F37" w:rsidRDefault="00260F37">
      <w:pPr>
        <w:rPr>
          <w:rFonts w:ascii="Arial" w:hAnsi="Arial" w:cs="Arial"/>
          <w:b/>
          <w:sz w:val="24"/>
          <w:szCs w:val="24"/>
        </w:rPr>
      </w:pPr>
      <w:r>
        <w:rPr>
          <w:rFonts w:ascii="Arial" w:hAnsi="Arial" w:cs="Arial"/>
          <w:b/>
          <w:sz w:val="24"/>
          <w:szCs w:val="24"/>
        </w:rPr>
        <w:t>Giriş</w:t>
      </w:r>
    </w:p>
    <w:p w:rsidR="002D4098" w:rsidRDefault="00260F37" w:rsidP="00871C9B">
      <w:pPr>
        <w:jc w:val="both"/>
        <w:rPr>
          <w:rFonts w:ascii="Arial" w:hAnsi="Arial" w:cs="Arial"/>
          <w:sz w:val="24"/>
          <w:szCs w:val="24"/>
        </w:rPr>
      </w:pPr>
      <w:r w:rsidRPr="00260F37">
        <w:rPr>
          <w:rFonts w:ascii="Arial" w:hAnsi="Arial" w:cs="Arial"/>
          <w:sz w:val="24"/>
          <w:szCs w:val="24"/>
        </w:rPr>
        <w:t>Enerji iş yapabilme kapasitesini gösterir. Otomobili yürütmek, uçağı uçurma</w:t>
      </w:r>
      <w:r>
        <w:rPr>
          <w:rFonts w:ascii="Arial" w:hAnsi="Arial" w:cs="Arial"/>
          <w:sz w:val="24"/>
          <w:szCs w:val="24"/>
        </w:rPr>
        <w:t>k</w:t>
      </w:r>
      <w:r w:rsidRPr="00260F37">
        <w:rPr>
          <w:rFonts w:ascii="Arial" w:hAnsi="Arial" w:cs="Arial"/>
          <w:sz w:val="24"/>
          <w:szCs w:val="24"/>
        </w:rPr>
        <w:t xml:space="preserve"> veya elektronları</w:t>
      </w:r>
      <w:r>
        <w:rPr>
          <w:rFonts w:ascii="Arial" w:hAnsi="Arial" w:cs="Arial"/>
          <w:sz w:val="24"/>
          <w:szCs w:val="24"/>
        </w:rPr>
        <w:t>n</w:t>
      </w:r>
      <w:r w:rsidRPr="00260F37">
        <w:rPr>
          <w:rFonts w:ascii="Arial" w:hAnsi="Arial" w:cs="Arial"/>
          <w:sz w:val="24"/>
          <w:szCs w:val="24"/>
        </w:rPr>
        <w:t xml:space="preserve"> bir bakır tel üzerinden akışını sağlamak enerji gerektirir.</w:t>
      </w:r>
    </w:p>
    <w:p w:rsidR="00871C9B" w:rsidRDefault="00871C9B" w:rsidP="00871C9B">
      <w:pPr>
        <w:jc w:val="both"/>
        <w:rPr>
          <w:rFonts w:ascii="Arial" w:hAnsi="Arial" w:cs="Arial"/>
          <w:sz w:val="24"/>
          <w:szCs w:val="24"/>
        </w:rPr>
      </w:pPr>
      <w:r>
        <w:rPr>
          <w:rFonts w:ascii="Arial" w:hAnsi="Arial" w:cs="Arial"/>
          <w:sz w:val="24"/>
          <w:szCs w:val="24"/>
        </w:rPr>
        <w:t xml:space="preserve">Amerika Birleşik Devletlerinin nüfusu dünya nüfusunun yaklaşık %5 i kadar olduğu halde dünyada üretilen enerjinin yaklaşık dörtte bir ABD de tüketilmektedir. Enerjinin bolluğu ABD’nin endüstrisini geliştirmekte ve burada yaşayanların yaşam standardı dünya düzeyinin üstünde olmaktadır. Bu ülkede üretilen enerjinin yaklaşık %38 ‘i endüstride hammaddelerin işlenmiş ürün haline dönüştürülmesinde kullanılmaktadır. </w:t>
      </w:r>
      <w:r w:rsidR="00EA4A45">
        <w:rPr>
          <w:rFonts w:ascii="Arial" w:hAnsi="Arial" w:cs="Arial"/>
          <w:sz w:val="24"/>
          <w:szCs w:val="24"/>
        </w:rPr>
        <w:t xml:space="preserve">Ayrıca ülke enerji üretiminin %35’i elektrik enerjisidir. Taşıma ve trafikte de %27 oranında enerji kullanılmaktadır. Evlerde ve ticari bürolarda da %26 oranında enerji </w:t>
      </w:r>
      <w:r w:rsidR="00603969">
        <w:rPr>
          <w:rFonts w:ascii="Arial" w:hAnsi="Arial" w:cs="Arial"/>
          <w:sz w:val="24"/>
          <w:szCs w:val="24"/>
        </w:rPr>
        <w:t>G</w:t>
      </w:r>
    </w:p>
    <w:p w:rsidR="00EA4A45" w:rsidRDefault="00EA4A45" w:rsidP="00871C9B">
      <w:pPr>
        <w:jc w:val="both"/>
        <w:rPr>
          <w:rFonts w:ascii="Arial" w:hAnsi="Arial" w:cs="Arial"/>
          <w:sz w:val="24"/>
          <w:szCs w:val="24"/>
        </w:rPr>
      </w:pPr>
      <w:r>
        <w:rPr>
          <w:rFonts w:ascii="Arial" w:hAnsi="Arial" w:cs="Arial"/>
          <w:sz w:val="24"/>
          <w:szCs w:val="24"/>
        </w:rPr>
        <w:t>Enerji ile evlerimiz aydınlatılmakta, ısıtılıp soğutulmaktadır. Enerji sayesinde toplumlar çok hızlı hareket etme yeteneğine kavuşmuştur. Enerjiyle fabrikalarda gerekli tüm madde ve mamuller sorunsuz şekilde oldukça hızlı bir şekilde üretilmektedir.</w:t>
      </w:r>
      <w:r w:rsidR="00E21FC3" w:rsidRPr="00E21FC3">
        <w:rPr>
          <w:rFonts w:ascii="Arial" w:hAnsi="Arial" w:cs="Arial"/>
        </w:rPr>
        <w:t xml:space="preserve"> </w:t>
      </w:r>
      <w:r w:rsidR="00E21FC3">
        <w:rPr>
          <w:rFonts w:ascii="Arial" w:hAnsi="Arial" w:cs="Arial"/>
        </w:rPr>
        <w:t>Enerji medeniyetin temelidir.</w:t>
      </w:r>
    </w:p>
    <w:p w:rsidR="00871C9B" w:rsidRDefault="00A607D8" w:rsidP="005576FF">
      <w:pPr>
        <w:jc w:val="both"/>
        <w:rPr>
          <w:rFonts w:ascii="Arial" w:hAnsi="Arial" w:cs="Arial"/>
          <w:b/>
        </w:rPr>
      </w:pPr>
      <w:r w:rsidRPr="00A607D8">
        <w:rPr>
          <w:rFonts w:ascii="Arial" w:hAnsi="Arial" w:cs="Arial"/>
          <w:b/>
        </w:rPr>
        <w:t>Güneş enerjisinin dünyamızdaki canlılar üzerindeki etkileri. Enerji-kimyasal tepkime ilişkisi.</w:t>
      </w:r>
    </w:p>
    <w:p w:rsidR="00A607D8" w:rsidRDefault="00A607D8" w:rsidP="005576FF">
      <w:pPr>
        <w:jc w:val="both"/>
        <w:rPr>
          <w:rFonts w:ascii="Arial" w:hAnsi="Arial" w:cs="Arial"/>
        </w:rPr>
      </w:pPr>
      <w:r>
        <w:rPr>
          <w:rFonts w:ascii="Arial" w:hAnsi="Arial" w:cs="Arial"/>
        </w:rPr>
        <w:t>Dünyada sizin ve yaşayan tüm canlıların yaşamlarını sürdürebilmek için nükleer enerjiye gerek duyduklarını biliyor musunuz?  Üzerinde bulunduğumuz gezegen</w:t>
      </w:r>
      <w:r w:rsidR="00E21FC3">
        <w:rPr>
          <w:rFonts w:ascii="Arial" w:hAnsi="Arial" w:cs="Arial"/>
        </w:rPr>
        <w:t xml:space="preserve">e çok büyük bir nükleer reaktörden yani güneşten enerji gelmektedir. Güneş dünyaya yaklaşık 150 milyon km uzaktadır ve milyarlarca yıldır dışarıya ve dünyamıza enerji salmaktadır. Bu durum daha milyarlarca yıl devam edecektir. </w:t>
      </w:r>
    </w:p>
    <w:p w:rsidR="00E07590" w:rsidRDefault="00603969" w:rsidP="005576FF">
      <w:pPr>
        <w:jc w:val="both"/>
        <w:rPr>
          <w:rFonts w:ascii="Arial" w:hAnsi="Arial" w:cs="Arial"/>
        </w:rPr>
      </w:pPr>
      <w:r>
        <w:rPr>
          <w:rFonts w:ascii="Arial" w:hAnsi="Arial" w:cs="Arial"/>
        </w:rPr>
        <w:t xml:space="preserve">Güneşte nükleer füzyon reaksiyonları oluşur. </w:t>
      </w:r>
      <w:r w:rsidR="00E07590">
        <w:rPr>
          <w:rFonts w:ascii="Arial" w:hAnsi="Arial" w:cs="Arial"/>
        </w:rPr>
        <w:t xml:space="preserve">Dünyadaki enerjinin tamamına yakını güneş kaynaklıdır. </w:t>
      </w:r>
    </w:p>
    <w:p w:rsidR="00E07590" w:rsidRPr="00A607D8" w:rsidRDefault="00E07590" w:rsidP="005576FF">
      <w:pPr>
        <w:jc w:val="both"/>
        <w:rPr>
          <w:rFonts w:ascii="Arial" w:hAnsi="Arial" w:cs="Arial"/>
          <w:sz w:val="24"/>
          <w:szCs w:val="24"/>
        </w:rPr>
      </w:pPr>
      <w:r>
        <w:rPr>
          <w:rFonts w:ascii="Arial" w:hAnsi="Arial" w:cs="Arial"/>
        </w:rPr>
        <w:t>Çizelge 1- Dünya enerji durumu (kaba tahmin)</w:t>
      </w:r>
    </w:p>
    <w:tbl>
      <w:tblPr>
        <w:tblStyle w:val="TabloKlavuzu"/>
        <w:tblW w:w="0" w:type="auto"/>
        <w:tblLook w:val="04A0" w:firstRow="1" w:lastRow="0" w:firstColumn="1" w:lastColumn="0" w:noHBand="0" w:noVBand="1"/>
      </w:tblPr>
      <w:tblGrid>
        <w:gridCol w:w="3020"/>
        <w:gridCol w:w="3021"/>
        <w:gridCol w:w="2601"/>
      </w:tblGrid>
      <w:tr w:rsidR="00E07590" w:rsidTr="00E07590">
        <w:tc>
          <w:tcPr>
            <w:tcW w:w="3020" w:type="dxa"/>
          </w:tcPr>
          <w:p w:rsidR="00E07590" w:rsidRPr="00E07590" w:rsidRDefault="00E07590" w:rsidP="005576FF">
            <w:pPr>
              <w:jc w:val="both"/>
              <w:rPr>
                <w:rFonts w:ascii="Arial" w:hAnsi="Arial" w:cs="Arial"/>
                <w:b/>
                <w:sz w:val="24"/>
                <w:szCs w:val="24"/>
              </w:rPr>
            </w:pPr>
          </w:p>
        </w:tc>
        <w:tc>
          <w:tcPr>
            <w:tcW w:w="3021" w:type="dxa"/>
          </w:tcPr>
          <w:p w:rsidR="00E07590" w:rsidRPr="00E07590" w:rsidRDefault="00E07590" w:rsidP="005576FF">
            <w:pPr>
              <w:jc w:val="both"/>
              <w:rPr>
                <w:rFonts w:ascii="Arial" w:hAnsi="Arial" w:cs="Arial"/>
                <w:b/>
                <w:sz w:val="24"/>
                <w:szCs w:val="24"/>
              </w:rPr>
            </w:pPr>
            <w:r w:rsidRPr="00E07590">
              <w:rPr>
                <w:rFonts w:ascii="Arial" w:hAnsi="Arial" w:cs="Arial"/>
                <w:b/>
                <w:sz w:val="24"/>
                <w:szCs w:val="24"/>
              </w:rPr>
              <w:t>Enerji (TW)</w:t>
            </w:r>
          </w:p>
        </w:tc>
        <w:tc>
          <w:tcPr>
            <w:tcW w:w="2601" w:type="dxa"/>
          </w:tcPr>
          <w:p w:rsidR="00E07590" w:rsidRPr="00E07590" w:rsidRDefault="00E07590" w:rsidP="005576FF">
            <w:pPr>
              <w:jc w:val="both"/>
              <w:rPr>
                <w:rFonts w:ascii="Arial" w:hAnsi="Arial" w:cs="Arial"/>
                <w:b/>
                <w:sz w:val="24"/>
                <w:szCs w:val="24"/>
              </w:rPr>
            </w:pPr>
            <w:r w:rsidRPr="00E07590">
              <w:rPr>
                <w:rFonts w:ascii="Arial" w:hAnsi="Arial" w:cs="Arial"/>
                <w:b/>
                <w:sz w:val="24"/>
                <w:szCs w:val="24"/>
              </w:rPr>
              <w:t>Yaklaşık %</w:t>
            </w:r>
          </w:p>
        </w:tc>
      </w:tr>
      <w:tr w:rsidR="00E07590" w:rsidTr="00E07590">
        <w:tc>
          <w:tcPr>
            <w:tcW w:w="3020" w:type="dxa"/>
          </w:tcPr>
          <w:p w:rsidR="00E07590" w:rsidRDefault="00E07590" w:rsidP="005576FF">
            <w:pPr>
              <w:jc w:val="both"/>
              <w:rPr>
                <w:rFonts w:ascii="Arial" w:hAnsi="Arial" w:cs="Arial"/>
                <w:b/>
                <w:sz w:val="24"/>
                <w:szCs w:val="24"/>
              </w:rPr>
            </w:pPr>
            <w:r w:rsidRPr="00E07590">
              <w:rPr>
                <w:rFonts w:ascii="Arial" w:hAnsi="Arial" w:cs="Arial"/>
                <w:b/>
                <w:sz w:val="24"/>
                <w:szCs w:val="24"/>
              </w:rPr>
              <w:t>Gelen</w:t>
            </w:r>
          </w:p>
          <w:p w:rsidR="00E07590" w:rsidRPr="00E07590" w:rsidRDefault="00E07590" w:rsidP="005576FF">
            <w:pPr>
              <w:jc w:val="both"/>
              <w:rPr>
                <w:rFonts w:ascii="Arial" w:hAnsi="Arial" w:cs="Arial"/>
                <w:sz w:val="24"/>
                <w:szCs w:val="24"/>
              </w:rPr>
            </w:pPr>
            <w:r>
              <w:rPr>
                <w:rFonts w:ascii="Arial" w:hAnsi="Arial" w:cs="Arial"/>
                <w:sz w:val="24"/>
                <w:szCs w:val="24"/>
              </w:rPr>
              <w:t>-</w:t>
            </w:r>
            <w:r w:rsidRPr="00E07590">
              <w:rPr>
                <w:rFonts w:ascii="Arial" w:hAnsi="Arial" w:cs="Arial"/>
                <w:sz w:val="24"/>
                <w:szCs w:val="24"/>
              </w:rPr>
              <w:t>Solar radyasyon</w:t>
            </w:r>
          </w:p>
          <w:p w:rsidR="00E07590" w:rsidRPr="00E07590" w:rsidRDefault="00E07590" w:rsidP="005576FF">
            <w:pPr>
              <w:jc w:val="both"/>
              <w:rPr>
                <w:rFonts w:ascii="Arial" w:hAnsi="Arial" w:cs="Arial"/>
                <w:sz w:val="24"/>
                <w:szCs w:val="24"/>
              </w:rPr>
            </w:pPr>
            <w:r>
              <w:rPr>
                <w:rFonts w:ascii="Arial" w:hAnsi="Arial" w:cs="Arial"/>
                <w:sz w:val="24"/>
                <w:szCs w:val="24"/>
              </w:rPr>
              <w:t>-</w:t>
            </w:r>
            <w:r w:rsidRPr="00E07590">
              <w:rPr>
                <w:rFonts w:ascii="Arial" w:hAnsi="Arial" w:cs="Arial"/>
                <w:sz w:val="24"/>
                <w:szCs w:val="24"/>
              </w:rPr>
              <w:t>İç enerji</w:t>
            </w:r>
          </w:p>
          <w:p w:rsidR="00E07590" w:rsidRDefault="00E07590" w:rsidP="005576FF">
            <w:pPr>
              <w:jc w:val="both"/>
              <w:rPr>
                <w:rFonts w:ascii="Arial" w:hAnsi="Arial" w:cs="Arial"/>
                <w:sz w:val="24"/>
                <w:szCs w:val="24"/>
              </w:rPr>
            </w:pPr>
            <w:r>
              <w:rPr>
                <w:rFonts w:ascii="Arial" w:hAnsi="Arial" w:cs="Arial"/>
                <w:sz w:val="24"/>
                <w:szCs w:val="24"/>
              </w:rPr>
              <w:t>-</w:t>
            </w:r>
            <w:r w:rsidRPr="00E07590">
              <w:rPr>
                <w:rFonts w:ascii="Arial" w:hAnsi="Arial" w:cs="Arial"/>
                <w:sz w:val="24"/>
                <w:szCs w:val="24"/>
              </w:rPr>
              <w:t>Gel-git</w:t>
            </w:r>
          </w:p>
          <w:p w:rsidR="00E07590" w:rsidRDefault="00E07590" w:rsidP="005576FF">
            <w:pPr>
              <w:jc w:val="both"/>
              <w:rPr>
                <w:rFonts w:ascii="Arial" w:hAnsi="Arial" w:cs="Arial"/>
                <w:b/>
                <w:sz w:val="24"/>
                <w:szCs w:val="24"/>
              </w:rPr>
            </w:pPr>
            <w:r w:rsidRPr="00E07590">
              <w:rPr>
                <w:rFonts w:ascii="Arial" w:hAnsi="Arial" w:cs="Arial"/>
                <w:b/>
                <w:sz w:val="24"/>
                <w:szCs w:val="24"/>
              </w:rPr>
              <w:t>Giden</w:t>
            </w:r>
          </w:p>
          <w:p w:rsidR="00E07590" w:rsidRPr="00E07590" w:rsidRDefault="00E07590" w:rsidP="005576FF">
            <w:pPr>
              <w:jc w:val="both"/>
              <w:rPr>
                <w:rFonts w:ascii="Arial" w:hAnsi="Arial" w:cs="Arial"/>
                <w:sz w:val="24"/>
                <w:szCs w:val="24"/>
              </w:rPr>
            </w:pPr>
            <w:r w:rsidRPr="00E07590">
              <w:rPr>
                <w:rFonts w:ascii="Arial" w:hAnsi="Arial" w:cs="Arial"/>
                <w:sz w:val="24"/>
                <w:szCs w:val="24"/>
              </w:rPr>
              <w:t>-Doğrudan yansıma</w:t>
            </w:r>
          </w:p>
          <w:p w:rsidR="00E07590" w:rsidRPr="00E07590" w:rsidRDefault="00E07590" w:rsidP="005576FF">
            <w:pPr>
              <w:jc w:val="both"/>
              <w:rPr>
                <w:rFonts w:ascii="Arial" w:hAnsi="Arial" w:cs="Arial"/>
                <w:sz w:val="24"/>
                <w:szCs w:val="24"/>
              </w:rPr>
            </w:pPr>
            <w:r w:rsidRPr="00E07590">
              <w:rPr>
                <w:rFonts w:ascii="Arial" w:hAnsi="Arial" w:cs="Arial"/>
                <w:sz w:val="24"/>
                <w:szCs w:val="24"/>
              </w:rPr>
              <w:t>-Doğrudan ısıtma*</w:t>
            </w:r>
          </w:p>
          <w:p w:rsidR="00E07590" w:rsidRPr="00E07590" w:rsidRDefault="00E07590" w:rsidP="005576FF">
            <w:pPr>
              <w:jc w:val="both"/>
              <w:rPr>
                <w:rFonts w:ascii="Arial" w:hAnsi="Arial" w:cs="Arial"/>
                <w:sz w:val="24"/>
                <w:szCs w:val="24"/>
              </w:rPr>
            </w:pPr>
            <w:r w:rsidRPr="00E07590">
              <w:rPr>
                <w:rFonts w:ascii="Arial" w:hAnsi="Arial" w:cs="Arial"/>
                <w:sz w:val="24"/>
                <w:szCs w:val="24"/>
              </w:rPr>
              <w:t>-Su çevrimi*</w:t>
            </w:r>
          </w:p>
          <w:p w:rsidR="00E07590" w:rsidRPr="00E07590" w:rsidRDefault="00E07590" w:rsidP="005576FF">
            <w:pPr>
              <w:jc w:val="both"/>
              <w:rPr>
                <w:rFonts w:ascii="Arial" w:hAnsi="Arial" w:cs="Arial"/>
                <w:b/>
                <w:sz w:val="24"/>
                <w:szCs w:val="24"/>
              </w:rPr>
            </w:pPr>
            <w:r w:rsidRPr="00E07590">
              <w:rPr>
                <w:rFonts w:ascii="Arial" w:hAnsi="Arial" w:cs="Arial"/>
                <w:sz w:val="24"/>
                <w:szCs w:val="24"/>
              </w:rPr>
              <w:t>-</w:t>
            </w:r>
            <w:proofErr w:type="gramStart"/>
            <w:r w:rsidRPr="00E07590">
              <w:rPr>
                <w:rFonts w:ascii="Arial" w:hAnsi="Arial" w:cs="Arial"/>
                <w:sz w:val="24"/>
                <w:szCs w:val="24"/>
              </w:rPr>
              <w:t>Rüzgar</w:t>
            </w:r>
            <w:proofErr w:type="gramEnd"/>
            <w:r w:rsidR="000A5EF4">
              <w:rPr>
                <w:rFonts w:ascii="Arial" w:hAnsi="Arial" w:cs="Arial"/>
                <w:sz w:val="24"/>
                <w:szCs w:val="24"/>
              </w:rPr>
              <w:t>*</w:t>
            </w:r>
            <w:r w:rsidRPr="00E07590">
              <w:rPr>
                <w:rFonts w:ascii="Arial" w:hAnsi="Arial" w:cs="Arial"/>
                <w:sz w:val="24"/>
                <w:szCs w:val="24"/>
              </w:rPr>
              <w:br/>
              <w:t>-Fotosentez*</w:t>
            </w:r>
          </w:p>
        </w:tc>
        <w:tc>
          <w:tcPr>
            <w:tcW w:w="3021" w:type="dxa"/>
          </w:tcPr>
          <w:p w:rsidR="00E07590" w:rsidRDefault="00E07590" w:rsidP="005576FF">
            <w:pPr>
              <w:jc w:val="both"/>
              <w:rPr>
                <w:rFonts w:ascii="Arial" w:hAnsi="Arial" w:cs="Arial"/>
                <w:sz w:val="24"/>
                <w:szCs w:val="24"/>
              </w:rPr>
            </w:pPr>
          </w:p>
          <w:p w:rsidR="00E07590" w:rsidRDefault="00E07590" w:rsidP="005576FF">
            <w:pPr>
              <w:jc w:val="both"/>
              <w:rPr>
                <w:rFonts w:ascii="Arial" w:hAnsi="Arial" w:cs="Arial"/>
                <w:sz w:val="24"/>
                <w:szCs w:val="24"/>
              </w:rPr>
            </w:pPr>
            <w:r>
              <w:rPr>
                <w:rFonts w:ascii="Arial" w:hAnsi="Arial" w:cs="Arial"/>
                <w:sz w:val="24"/>
                <w:szCs w:val="24"/>
              </w:rPr>
              <w:t>173000</w:t>
            </w:r>
          </w:p>
          <w:p w:rsidR="00E07590" w:rsidRDefault="00E07590" w:rsidP="005576FF">
            <w:pPr>
              <w:jc w:val="both"/>
              <w:rPr>
                <w:rFonts w:ascii="Arial" w:hAnsi="Arial" w:cs="Arial"/>
                <w:sz w:val="24"/>
                <w:szCs w:val="24"/>
              </w:rPr>
            </w:pPr>
            <w:r>
              <w:rPr>
                <w:rFonts w:ascii="Arial" w:hAnsi="Arial" w:cs="Arial"/>
                <w:sz w:val="24"/>
                <w:szCs w:val="24"/>
              </w:rPr>
              <w:t>32</w:t>
            </w:r>
          </w:p>
          <w:p w:rsidR="00E07590" w:rsidRDefault="00E07590" w:rsidP="005576FF">
            <w:pPr>
              <w:jc w:val="both"/>
              <w:rPr>
                <w:rFonts w:ascii="Arial" w:hAnsi="Arial" w:cs="Arial"/>
                <w:sz w:val="24"/>
                <w:szCs w:val="24"/>
              </w:rPr>
            </w:pPr>
            <w:r>
              <w:rPr>
                <w:rFonts w:ascii="Arial" w:hAnsi="Arial" w:cs="Arial"/>
                <w:sz w:val="24"/>
                <w:szCs w:val="24"/>
              </w:rPr>
              <w:t>3</w:t>
            </w:r>
          </w:p>
          <w:p w:rsidR="00E07590" w:rsidRDefault="00E07590" w:rsidP="005576FF">
            <w:pPr>
              <w:jc w:val="both"/>
              <w:rPr>
                <w:rFonts w:ascii="Arial" w:hAnsi="Arial" w:cs="Arial"/>
                <w:sz w:val="24"/>
                <w:szCs w:val="24"/>
              </w:rPr>
            </w:pPr>
          </w:p>
          <w:p w:rsidR="00E07590" w:rsidRDefault="00E07590" w:rsidP="005576FF">
            <w:pPr>
              <w:jc w:val="both"/>
              <w:rPr>
                <w:rFonts w:ascii="Arial" w:hAnsi="Arial" w:cs="Arial"/>
                <w:sz w:val="24"/>
                <w:szCs w:val="24"/>
              </w:rPr>
            </w:pPr>
            <w:r>
              <w:rPr>
                <w:rFonts w:ascii="Arial" w:hAnsi="Arial" w:cs="Arial"/>
                <w:sz w:val="24"/>
                <w:szCs w:val="24"/>
              </w:rPr>
              <w:t>52000</w:t>
            </w:r>
          </w:p>
          <w:p w:rsidR="00E07590" w:rsidRDefault="00E07590" w:rsidP="005576FF">
            <w:pPr>
              <w:jc w:val="both"/>
              <w:rPr>
                <w:rFonts w:ascii="Arial" w:hAnsi="Arial" w:cs="Arial"/>
                <w:sz w:val="24"/>
                <w:szCs w:val="24"/>
              </w:rPr>
            </w:pPr>
            <w:r>
              <w:rPr>
                <w:rFonts w:ascii="Arial" w:hAnsi="Arial" w:cs="Arial"/>
                <w:sz w:val="24"/>
                <w:szCs w:val="24"/>
              </w:rPr>
              <w:t>81000</w:t>
            </w:r>
          </w:p>
          <w:p w:rsidR="00E07590" w:rsidRDefault="00E07590" w:rsidP="005576FF">
            <w:pPr>
              <w:jc w:val="both"/>
              <w:rPr>
                <w:rFonts w:ascii="Arial" w:hAnsi="Arial" w:cs="Arial"/>
                <w:sz w:val="24"/>
                <w:szCs w:val="24"/>
              </w:rPr>
            </w:pPr>
            <w:r>
              <w:rPr>
                <w:rFonts w:ascii="Arial" w:hAnsi="Arial" w:cs="Arial"/>
                <w:sz w:val="24"/>
                <w:szCs w:val="24"/>
              </w:rPr>
              <w:t>40000</w:t>
            </w:r>
          </w:p>
          <w:p w:rsidR="00E07590" w:rsidRDefault="00E07590" w:rsidP="005576FF">
            <w:pPr>
              <w:jc w:val="both"/>
              <w:rPr>
                <w:rFonts w:ascii="Arial" w:hAnsi="Arial" w:cs="Arial"/>
                <w:sz w:val="24"/>
                <w:szCs w:val="24"/>
              </w:rPr>
            </w:pPr>
            <w:r>
              <w:rPr>
                <w:rFonts w:ascii="Arial" w:hAnsi="Arial" w:cs="Arial"/>
                <w:sz w:val="24"/>
                <w:szCs w:val="24"/>
              </w:rPr>
              <w:t>370</w:t>
            </w:r>
          </w:p>
          <w:p w:rsidR="00E07590" w:rsidRDefault="00E07590" w:rsidP="005576FF">
            <w:pPr>
              <w:jc w:val="both"/>
              <w:rPr>
                <w:rFonts w:ascii="Arial" w:hAnsi="Arial" w:cs="Arial"/>
                <w:sz w:val="24"/>
                <w:szCs w:val="24"/>
              </w:rPr>
            </w:pPr>
            <w:r>
              <w:rPr>
                <w:rFonts w:ascii="Arial" w:hAnsi="Arial" w:cs="Arial"/>
                <w:sz w:val="24"/>
                <w:szCs w:val="24"/>
              </w:rPr>
              <w:t>40</w:t>
            </w:r>
          </w:p>
        </w:tc>
        <w:tc>
          <w:tcPr>
            <w:tcW w:w="2601" w:type="dxa"/>
          </w:tcPr>
          <w:p w:rsidR="00E07590" w:rsidRDefault="00E07590" w:rsidP="005576FF">
            <w:pPr>
              <w:jc w:val="both"/>
              <w:rPr>
                <w:rFonts w:ascii="Arial" w:hAnsi="Arial" w:cs="Arial"/>
                <w:sz w:val="24"/>
                <w:szCs w:val="24"/>
              </w:rPr>
            </w:pPr>
          </w:p>
          <w:p w:rsidR="00E07590" w:rsidRDefault="00E07590" w:rsidP="005576FF">
            <w:pPr>
              <w:jc w:val="both"/>
              <w:rPr>
                <w:rFonts w:ascii="Arial" w:hAnsi="Arial" w:cs="Arial"/>
                <w:sz w:val="24"/>
                <w:szCs w:val="24"/>
              </w:rPr>
            </w:pPr>
            <w:r>
              <w:rPr>
                <w:rFonts w:ascii="Arial" w:hAnsi="Arial" w:cs="Arial"/>
                <w:sz w:val="24"/>
                <w:szCs w:val="24"/>
              </w:rPr>
              <w:t>99+</w:t>
            </w:r>
          </w:p>
          <w:p w:rsidR="00E07590" w:rsidRDefault="00E07590" w:rsidP="005576FF">
            <w:pPr>
              <w:jc w:val="both"/>
              <w:rPr>
                <w:rFonts w:ascii="Arial" w:hAnsi="Arial" w:cs="Arial"/>
                <w:sz w:val="24"/>
                <w:szCs w:val="24"/>
              </w:rPr>
            </w:pPr>
            <w:r>
              <w:rPr>
                <w:rFonts w:ascii="Arial" w:hAnsi="Arial" w:cs="Arial"/>
                <w:sz w:val="24"/>
                <w:szCs w:val="24"/>
              </w:rPr>
              <w:t>0,02</w:t>
            </w:r>
          </w:p>
          <w:p w:rsidR="00E07590" w:rsidRDefault="00E07590" w:rsidP="005576FF">
            <w:pPr>
              <w:jc w:val="both"/>
              <w:rPr>
                <w:rFonts w:ascii="Arial" w:hAnsi="Arial" w:cs="Arial"/>
                <w:sz w:val="24"/>
                <w:szCs w:val="24"/>
              </w:rPr>
            </w:pPr>
            <w:r>
              <w:rPr>
                <w:rFonts w:ascii="Arial" w:hAnsi="Arial" w:cs="Arial"/>
                <w:sz w:val="24"/>
                <w:szCs w:val="24"/>
              </w:rPr>
              <w:t>0,002</w:t>
            </w:r>
          </w:p>
          <w:p w:rsidR="00E07590" w:rsidRDefault="00E07590" w:rsidP="005576FF">
            <w:pPr>
              <w:jc w:val="both"/>
              <w:rPr>
                <w:rFonts w:ascii="Arial" w:hAnsi="Arial" w:cs="Arial"/>
                <w:sz w:val="24"/>
                <w:szCs w:val="24"/>
              </w:rPr>
            </w:pPr>
          </w:p>
          <w:p w:rsidR="00E07590" w:rsidRDefault="00E07590" w:rsidP="005576FF">
            <w:pPr>
              <w:jc w:val="both"/>
              <w:rPr>
                <w:rFonts w:ascii="Arial" w:hAnsi="Arial" w:cs="Arial"/>
                <w:sz w:val="24"/>
                <w:szCs w:val="24"/>
              </w:rPr>
            </w:pPr>
            <w:r>
              <w:rPr>
                <w:rFonts w:ascii="Arial" w:hAnsi="Arial" w:cs="Arial"/>
                <w:sz w:val="24"/>
                <w:szCs w:val="24"/>
              </w:rPr>
              <w:t>30</w:t>
            </w:r>
          </w:p>
          <w:p w:rsidR="00E07590" w:rsidRDefault="00E07590" w:rsidP="005576FF">
            <w:pPr>
              <w:jc w:val="both"/>
              <w:rPr>
                <w:rFonts w:ascii="Arial" w:hAnsi="Arial" w:cs="Arial"/>
                <w:sz w:val="24"/>
                <w:szCs w:val="24"/>
              </w:rPr>
            </w:pPr>
            <w:r>
              <w:rPr>
                <w:rFonts w:ascii="Arial" w:hAnsi="Arial" w:cs="Arial"/>
                <w:sz w:val="24"/>
                <w:szCs w:val="24"/>
              </w:rPr>
              <w:t>47</w:t>
            </w:r>
          </w:p>
          <w:p w:rsidR="00E07590" w:rsidRDefault="00E07590" w:rsidP="005576FF">
            <w:pPr>
              <w:jc w:val="both"/>
              <w:rPr>
                <w:rFonts w:ascii="Arial" w:hAnsi="Arial" w:cs="Arial"/>
                <w:sz w:val="24"/>
                <w:szCs w:val="24"/>
              </w:rPr>
            </w:pPr>
            <w:r>
              <w:rPr>
                <w:rFonts w:ascii="Arial" w:hAnsi="Arial" w:cs="Arial"/>
                <w:sz w:val="24"/>
                <w:szCs w:val="24"/>
              </w:rPr>
              <w:t>23</w:t>
            </w:r>
          </w:p>
          <w:p w:rsidR="00E07590" w:rsidRDefault="00E07590" w:rsidP="005576FF">
            <w:pPr>
              <w:jc w:val="both"/>
              <w:rPr>
                <w:rFonts w:ascii="Arial" w:hAnsi="Arial" w:cs="Arial"/>
                <w:sz w:val="24"/>
                <w:szCs w:val="24"/>
              </w:rPr>
            </w:pPr>
            <w:r>
              <w:rPr>
                <w:rFonts w:ascii="Arial" w:hAnsi="Arial" w:cs="Arial"/>
                <w:sz w:val="24"/>
                <w:szCs w:val="24"/>
              </w:rPr>
              <w:t>0,02</w:t>
            </w:r>
          </w:p>
          <w:p w:rsidR="00E07590" w:rsidRDefault="00E07590" w:rsidP="005576FF">
            <w:pPr>
              <w:jc w:val="both"/>
              <w:rPr>
                <w:rFonts w:ascii="Arial" w:hAnsi="Arial" w:cs="Arial"/>
                <w:sz w:val="24"/>
                <w:szCs w:val="24"/>
              </w:rPr>
            </w:pPr>
            <w:r>
              <w:rPr>
                <w:rFonts w:ascii="Arial" w:hAnsi="Arial" w:cs="Arial"/>
                <w:sz w:val="24"/>
                <w:szCs w:val="24"/>
              </w:rPr>
              <w:t>0,002</w:t>
            </w:r>
          </w:p>
        </w:tc>
      </w:tr>
      <w:tr w:rsidR="00E07590" w:rsidTr="00A84A2A">
        <w:tc>
          <w:tcPr>
            <w:tcW w:w="8642" w:type="dxa"/>
            <w:gridSpan w:val="3"/>
          </w:tcPr>
          <w:p w:rsidR="00E07590" w:rsidRDefault="00E07590" w:rsidP="005576FF">
            <w:pPr>
              <w:jc w:val="both"/>
              <w:rPr>
                <w:rFonts w:ascii="Arial" w:hAnsi="Arial" w:cs="Arial"/>
                <w:sz w:val="24"/>
                <w:szCs w:val="24"/>
              </w:rPr>
            </w:pPr>
            <w:r>
              <w:rPr>
                <w:rFonts w:ascii="Arial" w:hAnsi="Arial" w:cs="Arial"/>
                <w:sz w:val="24"/>
                <w:szCs w:val="24"/>
              </w:rPr>
              <w:t>*Bu enerji muhtemel olarak uzun dalga boylu radyasyonla (ısı) uzaya geri döner.</w:t>
            </w:r>
          </w:p>
          <w:p w:rsidR="00E07590" w:rsidRPr="00E07590" w:rsidRDefault="00E07590" w:rsidP="005576FF">
            <w:pPr>
              <w:jc w:val="both"/>
              <w:rPr>
                <w:rFonts w:ascii="Arial" w:hAnsi="Arial" w:cs="Arial"/>
                <w:i/>
                <w:sz w:val="20"/>
                <w:szCs w:val="20"/>
              </w:rPr>
            </w:pPr>
            <w:r>
              <w:rPr>
                <w:rFonts w:ascii="Arial" w:hAnsi="Arial" w:cs="Arial"/>
                <w:i/>
                <w:sz w:val="20"/>
                <w:szCs w:val="20"/>
              </w:rPr>
              <w:t xml:space="preserve">Kaynak: </w:t>
            </w:r>
            <w:proofErr w:type="spellStart"/>
            <w:r>
              <w:rPr>
                <w:rFonts w:ascii="Arial" w:hAnsi="Arial" w:cs="Arial"/>
                <w:i/>
                <w:sz w:val="20"/>
                <w:szCs w:val="20"/>
              </w:rPr>
              <w:t>M.King</w:t>
            </w:r>
            <w:proofErr w:type="spellEnd"/>
            <w:r>
              <w:rPr>
                <w:rFonts w:ascii="Arial" w:hAnsi="Arial" w:cs="Arial"/>
                <w:i/>
                <w:sz w:val="20"/>
                <w:szCs w:val="20"/>
              </w:rPr>
              <w:t xml:space="preserve"> </w:t>
            </w:r>
            <w:proofErr w:type="spellStart"/>
            <w:r>
              <w:rPr>
                <w:rFonts w:ascii="Arial" w:hAnsi="Arial" w:cs="Arial"/>
                <w:i/>
                <w:sz w:val="20"/>
                <w:szCs w:val="20"/>
              </w:rPr>
              <w:t>Hubbert</w:t>
            </w:r>
            <w:proofErr w:type="spellEnd"/>
            <w:r>
              <w:rPr>
                <w:rFonts w:ascii="Arial" w:hAnsi="Arial" w:cs="Arial"/>
                <w:i/>
                <w:sz w:val="20"/>
                <w:szCs w:val="20"/>
              </w:rPr>
              <w:t>, “</w:t>
            </w:r>
            <w:proofErr w:type="spellStart"/>
            <w:r>
              <w:rPr>
                <w:rFonts w:ascii="Arial" w:hAnsi="Arial" w:cs="Arial"/>
                <w:i/>
                <w:sz w:val="20"/>
                <w:szCs w:val="20"/>
              </w:rPr>
              <w:t>The</w:t>
            </w:r>
            <w:proofErr w:type="spellEnd"/>
            <w:r>
              <w:rPr>
                <w:rFonts w:ascii="Arial" w:hAnsi="Arial" w:cs="Arial"/>
                <w:i/>
                <w:sz w:val="20"/>
                <w:szCs w:val="20"/>
              </w:rPr>
              <w:t xml:space="preserve"> </w:t>
            </w:r>
            <w:proofErr w:type="spellStart"/>
            <w:r>
              <w:rPr>
                <w:rFonts w:ascii="Arial" w:hAnsi="Arial" w:cs="Arial"/>
                <w:i/>
                <w:sz w:val="20"/>
                <w:szCs w:val="20"/>
              </w:rPr>
              <w:t>energy</w:t>
            </w:r>
            <w:proofErr w:type="spellEnd"/>
            <w:r>
              <w:rPr>
                <w:rFonts w:ascii="Arial" w:hAnsi="Arial" w:cs="Arial"/>
                <w:i/>
                <w:sz w:val="20"/>
                <w:szCs w:val="20"/>
              </w:rPr>
              <w:t xml:space="preserve"> </w:t>
            </w:r>
            <w:proofErr w:type="spellStart"/>
            <w:r>
              <w:rPr>
                <w:rFonts w:ascii="Arial" w:hAnsi="Arial" w:cs="Arial"/>
                <w:i/>
                <w:sz w:val="20"/>
                <w:szCs w:val="20"/>
              </w:rPr>
              <w:t>resources</w:t>
            </w:r>
            <w:proofErr w:type="spellEnd"/>
            <w:r>
              <w:rPr>
                <w:rFonts w:ascii="Arial" w:hAnsi="Arial" w:cs="Arial"/>
                <w:i/>
                <w:sz w:val="20"/>
                <w:szCs w:val="20"/>
              </w:rPr>
              <w:t xml:space="preserve"> of </w:t>
            </w:r>
            <w:proofErr w:type="spellStart"/>
            <w:r>
              <w:rPr>
                <w:rFonts w:ascii="Arial" w:hAnsi="Arial" w:cs="Arial"/>
                <w:i/>
                <w:sz w:val="20"/>
                <w:szCs w:val="20"/>
              </w:rPr>
              <w:t>earth”</w:t>
            </w:r>
            <w:r w:rsidR="001D2444">
              <w:rPr>
                <w:rFonts w:ascii="Arial" w:hAnsi="Arial" w:cs="Arial"/>
                <w:i/>
                <w:sz w:val="20"/>
                <w:szCs w:val="20"/>
              </w:rPr>
              <w:t>Scientific</w:t>
            </w:r>
            <w:proofErr w:type="spellEnd"/>
            <w:r w:rsidR="001D2444">
              <w:rPr>
                <w:rFonts w:ascii="Arial" w:hAnsi="Arial" w:cs="Arial"/>
                <w:i/>
                <w:sz w:val="20"/>
                <w:szCs w:val="20"/>
              </w:rPr>
              <w:t xml:space="preserve"> </w:t>
            </w:r>
            <w:proofErr w:type="spellStart"/>
            <w:r w:rsidR="001D2444">
              <w:rPr>
                <w:rFonts w:ascii="Arial" w:hAnsi="Arial" w:cs="Arial"/>
                <w:i/>
                <w:sz w:val="20"/>
                <w:szCs w:val="20"/>
              </w:rPr>
              <w:t>American</w:t>
            </w:r>
            <w:proofErr w:type="spellEnd"/>
            <w:r w:rsidR="001D2444">
              <w:rPr>
                <w:rFonts w:ascii="Arial" w:hAnsi="Arial" w:cs="Arial"/>
                <w:i/>
                <w:sz w:val="20"/>
                <w:szCs w:val="20"/>
              </w:rPr>
              <w:t xml:space="preserve">, </w:t>
            </w:r>
            <w:proofErr w:type="spellStart"/>
            <w:r w:rsidR="001D2444">
              <w:rPr>
                <w:rFonts w:ascii="Arial" w:hAnsi="Arial" w:cs="Arial"/>
                <w:i/>
                <w:sz w:val="20"/>
                <w:szCs w:val="20"/>
              </w:rPr>
              <w:t>September</w:t>
            </w:r>
            <w:proofErr w:type="spellEnd"/>
            <w:r w:rsidR="001D2444">
              <w:rPr>
                <w:rFonts w:ascii="Arial" w:hAnsi="Arial" w:cs="Arial"/>
                <w:i/>
                <w:sz w:val="20"/>
                <w:szCs w:val="20"/>
              </w:rPr>
              <w:t xml:space="preserve"> 1971</w:t>
            </w:r>
          </w:p>
        </w:tc>
      </w:tr>
    </w:tbl>
    <w:p w:rsidR="00603969" w:rsidRDefault="00603969" w:rsidP="005576FF">
      <w:pPr>
        <w:jc w:val="both"/>
        <w:rPr>
          <w:rFonts w:ascii="Arial" w:hAnsi="Arial" w:cs="Arial"/>
          <w:sz w:val="24"/>
          <w:szCs w:val="24"/>
        </w:rPr>
      </w:pPr>
    </w:p>
    <w:p w:rsidR="000A5EF4" w:rsidRDefault="000A5EF4" w:rsidP="005576FF">
      <w:pPr>
        <w:jc w:val="both"/>
        <w:rPr>
          <w:rFonts w:ascii="Arial" w:hAnsi="Arial" w:cs="Arial"/>
          <w:sz w:val="24"/>
          <w:szCs w:val="24"/>
        </w:rPr>
      </w:pPr>
    </w:p>
    <w:p w:rsidR="000A5EF4" w:rsidRDefault="000A5EF4" w:rsidP="005576FF">
      <w:pPr>
        <w:jc w:val="both"/>
        <w:rPr>
          <w:rFonts w:ascii="Arial" w:hAnsi="Arial" w:cs="Arial"/>
          <w:sz w:val="24"/>
          <w:szCs w:val="24"/>
        </w:rPr>
      </w:pPr>
      <w:proofErr w:type="gramStart"/>
      <w:r>
        <w:rPr>
          <w:rFonts w:ascii="Arial" w:hAnsi="Arial" w:cs="Arial"/>
          <w:sz w:val="24"/>
          <w:szCs w:val="24"/>
        </w:rPr>
        <w:t>SI  birim</w:t>
      </w:r>
      <w:proofErr w:type="gramEnd"/>
      <w:r>
        <w:rPr>
          <w:rFonts w:ascii="Arial" w:hAnsi="Arial" w:cs="Arial"/>
          <w:sz w:val="24"/>
          <w:szCs w:val="24"/>
        </w:rPr>
        <w:t xml:space="preserve"> sisteminde enerji J (</w:t>
      </w:r>
      <w:proofErr w:type="spellStart"/>
      <w:r>
        <w:rPr>
          <w:rFonts w:ascii="Arial" w:hAnsi="Arial" w:cs="Arial"/>
          <w:sz w:val="24"/>
          <w:szCs w:val="24"/>
        </w:rPr>
        <w:t>joule</w:t>
      </w:r>
      <w:proofErr w:type="spellEnd"/>
      <w:r>
        <w:rPr>
          <w:rFonts w:ascii="Arial" w:hAnsi="Arial" w:cs="Arial"/>
          <w:sz w:val="24"/>
          <w:szCs w:val="24"/>
        </w:rPr>
        <w:t>) ile verilir. W(</w:t>
      </w:r>
      <w:proofErr w:type="spellStart"/>
      <w:r>
        <w:rPr>
          <w:rFonts w:ascii="Arial" w:hAnsi="Arial" w:cs="Arial"/>
          <w:sz w:val="24"/>
          <w:szCs w:val="24"/>
        </w:rPr>
        <w:t>watt</w:t>
      </w:r>
      <w:proofErr w:type="spellEnd"/>
      <w:r>
        <w:rPr>
          <w:rFonts w:ascii="Arial" w:hAnsi="Arial" w:cs="Arial"/>
          <w:sz w:val="24"/>
          <w:szCs w:val="24"/>
        </w:rPr>
        <w:t>) güç birimi olup j/s ye eşittir. Güneş enerji çıkışı 4x10</w:t>
      </w:r>
      <w:r>
        <w:rPr>
          <w:rFonts w:ascii="Arial" w:hAnsi="Arial" w:cs="Arial"/>
          <w:sz w:val="24"/>
          <w:szCs w:val="24"/>
          <w:vertAlign w:val="superscript"/>
        </w:rPr>
        <w:t>26</w:t>
      </w:r>
      <w:r>
        <w:rPr>
          <w:rFonts w:ascii="Arial" w:hAnsi="Arial" w:cs="Arial"/>
          <w:sz w:val="24"/>
          <w:szCs w:val="24"/>
        </w:rPr>
        <w:t xml:space="preserve"> W olan bir santral gibidir ve bu enerji hidrojenin helyuma dönüşüyle sağlanır. Dünyamız bu büyük enerjinin ancak 50 milyarda 1’ini alır. Alınan bu değer 1,73x10</w:t>
      </w:r>
      <w:r>
        <w:rPr>
          <w:rFonts w:ascii="Arial" w:hAnsi="Arial" w:cs="Arial"/>
          <w:sz w:val="24"/>
          <w:szCs w:val="24"/>
          <w:vertAlign w:val="superscript"/>
        </w:rPr>
        <w:t>17</w:t>
      </w:r>
      <w:r>
        <w:rPr>
          <w:rFonts w:ascii="Arial" w:hAnsi="Arial" w:cs="Arial"/>
          <w:sz w:val="24"/>
          <w:szCs w:val="24"/>
        </w:rPr>
        <w:t xml:space="preserve"> W dolayında olup 115 milyon adet nükleer güç santralinin üreteceği enerji </w:t>
      </w:r>
      <w:r>
        <w:rPr>
          <w:rFonts w:ascii="Arial" w:hAnsi="Arial" w:cs="Arial"/>
          <w:sz w:val="24"/>
          <w:szCs w:val="24"/>
        </w:rPr>
        <w:lastRenderedPageBreak/>
        <w:t>büyüklüğündedir.</w:t>
      </w:r>
      <w:r w:rsidR="005576FF">
        <w:rPr>
          <w:rFonts w:ascii="Arial" w:hAnsi="Arial" w:cs="Arial"/>
          <w:sz w:val="24"/>
          <w:szCs w:val="24"/>
        </w:rPr>
        <w:t xml:space="preserve">  3 günlük bir süre zarfında </w:t>
      </w:r>
      <w:r w:rsidR="00E058B6">
        <w:rPr>
          <w:rFonts w:ascii="Arial" w:hAnsi="Arial" w:cs="Arial"/>
          <w:sz w:val="24"/>
          <w:szCs w:val="24"/>
        </w:rPr>
        <w:t>dünyanın güneşten aldığı</w:t>
      </w:r>
      <w:r w:rsidR="005576FF">
        <w:rPr>
          <w:rFonts w:ascii="Arial" w:hAnsi="Arial" w:cs="Arial"/>
          <w:sz w:val="24"/>
          <w:szCs w:val="24"/>
        </w:rPr>
        <w:t xml:space="preserve"> enerji miktarı tüm fosil yakıtların vereceği enerjinin toplamı kadardır.</w:t>
      </w:r>
    </w:p>
    <w:p w:rsidR="00E058B6" w:rsidRDefault="00E058B6" w:rsidP="005576FF">
      <w:pPr>
        <w:jc w:val="both"/>
        <w:rPr>
          <w:rFonts w:ascii="Arial" w:hAnsi="Arial" w:cs="Arial"/>
          <w:sz w:val="24"/>
          <w:szCs w:val="24"/>
        </w:rPr>
      </w:pPr>
      <w:r w:rsidRPr="00E058B6">
        <w:rPr>
          <w:rFonts w:ascii="Arial" w:hAnsi="Arial" w:cs="Arial"/>
          <w:b/>
          <w:sz w:val="24"/>
          <w:szCs w:val="24"/>
        </w:rPr>
        <w:t>Örnek</w:t>
      </w:r>
      <w:r>
        <w:rPr>
          <w:rFonts w:ascii="Arial" w:hAnsi="Arial" w:cs="Arial"/>
          <w:sz w:val="24"/>
          <w:szCs w:val="24"/>
        </w:rPr>
        <w:t xml:space="preserve">: </w:t>
      </w:r>
    </w:p>
    <w:p w:rsidR="00E058B6" w:rsidRDefault="00E058B6" w:rsidP="005576FF">
      <w:pPr>
        <w:jc w:val="both"/>
        <w:rPr>
          <w:rFonts w:ascii="Arial" w:hAnsi="Arial" w:cs="Arial"/>
          <w:sz w:val="24"/>
          <w:szCs w:val="24"/>
        </w:rPr>
      </w:pPr>
      <w:r>
        <w:rPr>
          <w:rFonts w:ascii="Arial" w:hAnsi="Arial" w:cs="Arial"/>
          <w:sz w:val="24"/>
          <w:szCs w:val="24"/>
        </w:rPr>
        <w:t xml:space="preserve">75 W </w:t>
      </w:r>
      <w:proofErr w:type="spellStart"/>
      <w:r>
        <w:rPr>
          <w:rFonts w:ascii="Arial" w:hAnsi="Arial" w:cs="Arial"/>
          <w:sz w:val="24"/>
          <w:szCs w:val="24"/>
        </w:rPr>
        <w:t>lık</w:t>
      </w:r>
      <w:proofErr w:type="spellEnd"/>
      <w:r>
        <w:rPr>
          <w:rFonts w:ascii="Arial" w:hAnsi="Arial" w:cs="Arial"/>
          <w:sz w:val="24"/>
          <w:szCs w:val="24"/>
        </w:rPr>
        <w:t xml:space="preserve"> bir elektrik ampulünün 1 saatte (30600 s) harcadığı enerji kaç </w:t>
      </w:r>
      <w:proofErr w:type="spellStart"/>
      <w:r>
        <w:rPr>
          <w:rFonts w:ascii="Arial" w:hAnsi="Arial" w:cs="Arial"/>
          <w:sz w:val="24"/>
          <w:szCs w:val="24"/>
        </w:rPr>
        <w:t>jolue’dür</w:t>
      </w:r>
      <w:proofErr w:type="spellEnd"/>
      <w:r>
        <w:rPr>
          <w:rFonts w:ascii="Arial" w:hAnsi="Arial" w:cs="Arial"/>
          <w:sz w:val="24"/>
          <w:szCs w:val="24"/>
        </w:rPr>
        <w:t>?</w:t>
      </w:r>
    </w:p>
    <w:p w:rsidR="00E058B6" w:rsidRDefault="00E058B6" w:rsidP="005576FF">
      <w:pPr>
        <w:jc w:val="both"/>
        <w:rPr>
          <w:rFonts w:ascii="Arial" w:hAnsi="Arial" w:cs="Arial"/>
          <w:sz w:val="24"/>
          <w:szCs w:val="24"/>
        </w:rPr>
      </w:pPr>
      <w:r>
        <w:rPr>
          <w:rFonts w:ascii="Arial" w:hAnsi="Arial" w:cs="Arial"/>
          <w:sz w:val="24"/>
          <w:szCs w:val="24"/>
        </w:rPr>
        <w:t>75 W=75 J/s</w:t>
      </w:r>
      <w:r>
        <w:rPr>
          <w:rFonts w:ascii="Arial" w:hAnsi="Arial" w:cs="Arial"/>
          <w:sz w:val="24"/>
          <w:szCs w:val="24"/>
        </w:rPr>
        <w:tab/>
        <w:t>=75x3600=270000 J</w:t>
      </w:r>
    </w:p>
    <w:p w:rsidR="00921032" w:rsidRDefault="00595F34" w:rsidP="005576FF">
      <w:pPr>
        <w:jc w:val="both"/>
        <w:rPr>
          <w:rFonts w:ascii="Arial" w:hAnsi="Arial" w:cs="Arial"/>
          <w:sz w:val="24"/>
          <w:szCs w:val="24"/>
        </w:rPr>
      </w:pPr>
      <w:r>
        <w:rPr>
          <w:rFonts w:ascii="Arial" w:hAnsi="Arial" w:cs="Arial"/>
          <w:sz w:val="24"/>
          <w:szCs w:val="24"/>
        </w:rPr>
        <w:t xml:space="preserve">Enerji ve Yaşam </w:t>
      </w:r>
    </w:p>
    <w:p w:rsidR="00595F34" w:rsidRDefault="00595F34" w:rsidP="005576FF">
      <w:pPr>
        <w:jc w:val="both"/>
        <w:rPr>
          <w:rFonts w:ascii="Arial" w:hAnsi="Arial" w:cs="Arial"/>
          <w:sz w:val="24"/>
          <w:szCs w:val="24"/>
        </w:rPr>
      </w:pPr>
      <w:r>
        <w:rPr>
          <w:rFonts w:ascii="Arial" w:hAnsi="Arial" w:cs="Arial"/>
          <w:sz w:val="24"/>
          <w:szCs w:val="24"/>
        </w:rPr>
        <w:t>Biyosferi güneşten aldığı enerjinin yalnızca küçük bir kısmı yaşamın devamı için harcanır. Söz konusu radyasyonun yaklaşık %30’u kısa dalga boylu radyasyon (ultraviyole ve görünür ışık) şeklinde hemen yansıtılır. Yaklaşık yarısı da dünyayı yaşanır hale getirmek için dünyanın ısıtılmasında kullanılır. Güneş ışığı enerjisinin yaklaşık%23’ü su çevrimi (deniz ve göllerden suyun buharlaşma</w:t>
      </w:r>
      <w:r w:rsidR="00C57542">
        <w:rPr>
          <w:rFonts w:ascii="Arial" w:hAnsi="Arial" w:cs="Arial"/>
          <w:sz w:val="24"/>
          <w:szCs w:val="24"/>
        </w:rPr>
        <w:t xml:space="preserve">sı ve tekrar yağış şeklinde geri dönmesi). </w:t>
      </w:r>
      <w:r w:rsidR="00230940">
        <w:rPr>
          <w:rFonts w:ascii="Arial" w:hAnsi="Arial" w:cs="Arial"/>
          <w:sz w:val="24"/>
          <w:szCs w:val="24"/>
        </w:rPr>
        <w:t>Burada güneşin enerjisi yağmurun, karın, dolunun potansiyel enerjisine dönüş</w:t>
      </w:r>
      <w:r w:rsidR="00C57542">
        <w:rPr>
          <w:rFonts w:ascii="Arial" w:hAnsi="Arial" w:cs="Arial"/>
          <w:sz w:val="24"/>
          <w:szCs w:val="24"/>
        </w:rPr>
        <w:t>ür.</w:t>
      </w:r>
      <w:r w:rsidR="00BA5EDD">
        <w:rPr>
          <w:rFonts w:ascii="Arial" w:hAnsi="Arial" w:cs="Arial"/>
          <w:sz w:val="24"/>
          <w:szCs w:val="24"/>
        </w:rPr>
        <w:t xml:space="preserve"> Bu tanecikler atmosferden yeryüzüne düşerken potansiyel enerji kinetik enerjiye dönüşür.</w:t>
      </w:r>
      <w:r>
        <w:rPr>
          <w:rFonts w:ascii="Arial" w:hAnsi="Arial" w:cs="Arial"/>
          <w:sz w:val="24"/>
          <w:szCs w:val="24"/>
        </w:rPr>
        <w:t xml:space="preserve"> </w:t>
      </w:r>
    </w:p>
    <w:p w:rsidR="00B74601" w:rsidRDefault="00B74601" w:rsidP="005576FF">
      <w:pPr>
        <w:jc w:val="both"/>
        <w:rPr>
          <w:rFonts w:ascii="Arial" w:hAnsi="Arial" w:cs="Arial"/>
          <w:sz w:val="24"/>
          <w:szCs w:val="24"/>
        </w:rPr>
      </w:pPr>
      <w:r>
        <w:rPr>
          <w:rFonts w:ascii="Arial" w:hAnsi="Arial" w:cs="Arial"/>
          <w:sz w:val="24"/>
          <w:szCs w:val="24"/>
        </w:rPr>
        <w:t xml:space="preserve"> Güneş enerjisinin küçük fakat önemli bir kısmı yeşil bitkiler tarafından </w:t>
      </w:r>
      <w:proofErr w:type="spellStart"/>
      <w:r>
        <w:rPr>
          <w:rFonts w:ascii="Arial" w:hAnsi="Arial" w:cs="Arial"/>
          <w:sz w:val="24"/>
          <w:szCs w:val="24"/>
        </w:rPr>
        <w:t>absorplanır</w:t>
      </w:r>
      <w:proofErr w:type="spellEnd"/>
      <w:r>
        <w:rPr>
          <w:rFonts w:ascii="Arial" w:hAnsi="Arial" w:cs="Arial"/>
          <w:sz w:val="24"/>
          <w:szCs w:val="24"/>
        </w:rPr>
        <w:t xml:space="preserve"> ve </w:t>
      </w:r>
      <w:r w:rsidRPr="00B74601">
        <w:rPr>
          <w:rFonts w:ascii="Arial" w:hAnsi="Arial" w:cs="Arial"/>
          <w:b/>
          <w:sz w:val="24"/>
          <w:szCs w:val="24"/>
        </w:rPr>
        <w:t>fotosentez olayı</w:t>
      </w:r>
      <w:r>
        <w:rPr>
          <w:rFonts w:ascii="Arial" w:hAnsi="Arial" w:cs="Arial"/>
          <w:sz w:val="24"/>
          <w:szCs w:val="24"/>
        </w:rPr>
        <w:t xml:space="preserve"> için kullanılır. Bitkilerdeki </w:t>
      </w:r>
      <w:r w:rsidRPr="00B74601">
        <w:rPr>
          <w:rFonts w:ascii="Arial" w:hAnsi="Arial" w:cs="Arial"/>
          <w:b/>
          <w:sz w:val="24"/>
          <w:szCs w:val="24"/>
        </w:rPr>
        <w:t xml:space="preserve">klorofil </w:t>
      </w:r>
      <w:r>
        <w:rPr>
          <w:rFonts w:ascii="Arial" w:hAnsi="Arial" w:cs="Arial"/>
          <w:sz w:val="24"/>
          <w:szCs w:val="24"/>
        </w:rPr>
        <w:t xml:space="preserve">adı verilen yeşil renkli pigment karbon dioksit ve suyu </w:t>
      </w:r>
      <w:proofErr w:type="spellStart"/>
      <w:r>
        <w:rPr>
          <w:rFonts w:ascii="Arial" w:hAnsi="Arial" w:cs="Arial"/>
          <w:sz w:val="24"/>
          <w:szCs w:val="24"/>
        </w:rPr>
        <w:t>glukoza</w:t>
      </w:r>
      <w:proofErr w:type="spellEnd"/>
      <w:r>
        <w:rPr>
          <w:rFonts w:ascii="Arial" w:hAnsi="Arial" w:cs="Arial"/>
          <w:sz w:val="24"/>
          <w:szCs w:val="24"/>
        </w:rPr>
        <w:t xml:space="preserve"> dönüştürmekte kullanılır. </w:t>
      </w:r>
      <w:proofErr w:type="spellStart"/>
      <w:r>
        <w:rPr>
          <w:rFonts w:ascii="Arial" w:hAnsi="Arial" w:cs="Arial"/>
          <w:sz w:val="24"/>
          <w:szCs w:val="24"/>
        </w:rPr>
        <w:t>Glukoz</w:t>
      </w:r>
      <w:proofErr w:type="spellEnd"/>
      <w:r>
        <w:rPr>
          <w:rFonts w:ascii="Arial" w:hAnsi="Arial" w:cs="Arial"/>
          <w:sz w:val="24"/>
          <w:szCs w:val="24"/>
        </w:rPr>
        <w:t xml:space="preserve"> enerjice zengin basit bir şekerdir.</w:t>
      </w:r>
    </w:p>
    <w:p w:rsidR="00B74601" w:rsidRDefault="00B74601" w:rsidP="005576FF">
      <w:pPr>
        <w:jc w:val="both"/>
        <w:rPr>
          <w:rFonts w:ascii="Arial" w:hAnsi="Arial" w:cs="Arial"/>
          <w:sz w:val="24"/>
          <w:szCs w:val="24"/>
        </w:rPr>
      </w:pPr>
      <w:r>
        <w:rPr>
          <w:rFonts w:ascii="Arial" w:hAnsi="Arial" w:cs="Arial"/>
          <w:sz w:val="24"/>
          <w:szCs w:val="24"/>
        </w:rPr>
        <w:t>6CO</w:t>
      </w:r>
      <w:r>
        <w:rPr>
          <w:rFonts w:ascii="Arial" w:hAnsi="Arial" w:cs="Arial"/>
          <w:sz w:val="24"/>
          <w:szCs w:val="24"/>
          <w:vertAlign w:val="subscript"/>
        </w:rPr>
        <w:t>2</w:t>
      </w:r>
      <w:r>
        <w:rPr>
          <w:rFonts w:ascii="Arial" w:hAnsi="Arial" w:cs="Arial"/>
          <w:sz w:val="24"/>
          <w:szCs w:val="24"/>
        </w:rPr>
        <w:t xml:space="preserve"> +6H</w:t>
      </w:r>
      <w:r>
        <w:rPr>
          <w:rFonts w:ascii="Arial" w:hAnsi="Arial" w:cs="Arial"/>
          <w:sz w:val="24"/>
          <w:szCs w:val="24"/>
          <w:vertAlign w:val="subscript"/>
        </w:rPr>
        <w:t>2</w:t>
      </w:r>
      <w:r>
        <w:rPr>
          <w:rFonts w:ascii="Arial" w:hAnsi="Arial" w:cs="Arial"/>
          <w:sz w:val="24"/>
          <w:szCs w:val="24"/>
        </w:rPr>
        <w:t>O ----</w:t>
      </w:r>
      <w:r w:rsidR="0015447F">
        <w:rPr>
          <w:rFonts w:ascii="Arial" w:hAnsi="Arial" w:cs="Arial"/>
          <w:sz w:val="24"/>
          <w:szCs w:val="24"/>
        </w:rPr>
        <w:t>C</w:t>
      </w:r>
      <w:r>
        <w:rPr>
          <w:rFonts w:ascii="Arial" w:hAnsi="Arial" w:cs="Arial"/>
          <w:sz w:val="24"/>
          <w:szCs w:val="24"/>
          <w:vertAlign w:val="subscript"/>
        </w:rPr>
        <w:t>6</w:t>
      </w:r>
      <w:r>
        <w:rPr>
          <w:rFonts w:ascii="Arial" w:hAnsi="Arial" w:cs="Arial"/>
          <w:sz w:val="24"/>
          <w:szCs w:val="24"/>
        </w:rPr>
        <w:t>H</w:t>
      </w:r>
      <w:r>
        <w:rPr>
          <w:rFonts w:ascii="Arial" w:hAnsi="Arial" w:cs="Arial"/>
          <w:sz w:val="24"/>
          <w:szCs w:val="24"/>
          <w:vertAlign w:val="subscript"/>
        </w:rPr>
        <w:t>12</w:t>
      </w:r>
      <w:r>
        <w:rPr>
          <w:rFonts w:ascii="Arial" w:hAnsi="Arial" w:cs="Arial"/>
          <w:sz w:val="24"/>
          <w:szCs w:val="24"/>
        </w:rPr>
        <w:t>O</w:t>
      </w:r>
      <w:r>
        <w:rPr>
          <w:rFonts w:ascii="Arial" w:hAnsi="Arial" w:cs="Arial"/>
          <w:sz w:val="24"/>
          <w:szCs w:val="24"/>
          <w:vertAlign w:val="subscript"/>
        </w:rPr>
        <w:t>6</w:t>
      </w:r>
      <w:r>
        <w:rPr>
          <w:rFonts w:ascii="Arial" w:hAnsi="Arial" w:cs="Arial"/>
          <w:sz w:val="24"/>
          <w:szCs w:val="24"/>
        </w:rPr>
        <w:t xml:space="preserve"> + 6O</w:t>
      </w:r>
      <w:r>
        <w:rPr>
          <w:rFonts w:ascii="Arial" w:hAnsi="Arial" w:cs="Arial"/>
          <w:sz w:val="24"/>
          <w:szCs w:val="24"/>
          <w:vertAlign w:val="subscript"/>
        </w:rPr>
        <w:t>2</w:t>
      </w:r>
      <w:r>
        <w:rPr>
          <w:rFonts w:ascii="Arial" w:hAnsi="Arial" w:cs="Arial"/>
          <w:sz w:val="24"/>
          <w:szCs w:val="24"/>
        </w:rPr>
        <w:tab/>
      </w:r>
      <w:r>
        <w:rPr>
          <w:rFonts w:ascii="Arial" w:hAnsi="Arial" w:cs="Arial"/>
          <w:sz w:val="24"/>
          <w:szCs w:val="24"/>
        </w:rPr>
        <w:tab/>
      </w:r>
      <w:r>
        <w:rPr>
          <w:rFonts w:ascii="Arial" w:hAnsi="Arial" w:cs="Arial"/>
          <w:sz w:val="24"/>
          <w:szCs w:val="24"/>
        </w:rPr>
        <w:tab/>
        <w:t>(klorofil ve güneş ışığı etkisiyle)</w:t>
      </w:r>
    </w:p>
    <w:p w:rsidR="00B74601" w:rsidRDefault="00B74601" w:rsidP="005576FF">
      <w:pPr>
        <w:jc w:val="both"/>
        <w:rPr>
          <w:rFonts w:ascii="Arial" w:hAnsi="Arial" w:cs="Arial"/>
          <w:sz w:val="24"/>
          <w:szCs w:val="24"/>
        </w:rPr>
      </w:pPr>
      <w:r>
        <w:rPr>
          <w:rFonts w:ascii="Arial" w:hAnsi="Arial" w:cs="Arial"/>
          <w:sz w:val="24"/>
          <w:szCs w:val="24"/>
        </w:rPr>
        <w:t>Bu tepkime ile atmosfere yeni oksijen salınır.</w:t>
      </w:r>
      <w:r w:rsidR="00472D46">
        <w:rPr>
          <w:rFonts w:ascii="Arial" w:hAnsi="Arial" w:cs="Arial"/>
          <w:sz w:val="24"/>
          <w:szCs w:val="24"/>
        </w:rPr>
        <w:t xml:space="preserve"> Bitkide </w:t>
      </w:r>
      <w:proofErr w:type="spellStart"/>
      <w:r w:rsidR="00472D46">
        <w:rPr>
          <w:rFonts w:ascii="Arial" w:hAnsi="Arial" w:cs="Arial"/>
          <w:sz w:val="24"/>
          <w:szCs w:val="24"/>
        </w:rPr>
        <w:t>glukoz</w:t>
      </w:r>
      <w:proofErr w:type="spellEnd"/>
      <w:r w:rsidR="00472D46">
        <w:rPr>
          <w:rFonts w:ascii="Arial" w:hAnsi="Arial" w:cs="Arial"/>
          <w:sz w:val="24"/>
          <w:szCs w:val="24"/>
        </w:rPr>
        <w:t xml:space="preserve"> depolanabilir veya daha karmaşık gıdalara dönüşebilir. Hayvanların yaşamlarını sürdürebilmeleri için bitkilerin depoladığı </w:t>
      </w:r>
      <w:proofErr w:type="spellStart"/>
      <w:r w:rsidR="00472D46">
        <w:rPr>
          <w:rFonts w:ascii="Arial" w:hAnsi="Arial" w:cs="Arial"/>
          <w:sz w:val="24"/>
          <w:szCs w:val="24"/>
        </w:rPr>
        <w:t>glukoza</w:t>
      </w:r>
      <w:proofErr w:type="spellEnd"/>
      <w:r w:rsidR="00472D46">
        <w:rPr>
          <w:rFonts w:ascii="Arial" w:hAnsi="Arial" w:cs="Arial"/>
          <w:sz w:val="24"/>
          <w:szCs w:val="24"/>
        </w:rPr>
        <w:t xml:space="preserve"> ihtiyaç vardır.</w:t>
      </w:r>
    </w:p>
    <w:p w:rsidR="00472D46" w:rsidRDefault="00472D46" w:rsidP="005576FF">
      <w:pPr>
        <w:jc w:val="both"/>
        <w:rPr>
          <w:rFonts w:ascii="Arial" w:hAnsi="Arial" w:cs="Arial"/>
          <w:sz w:val="24"/>
          <w:szCs w:val="24"/>
        </w:rPr>
      </w:pPr>
    </w:p>
    <w:p w:rsidR="00472D46" w:rsidRDefault="00472D46" w:rsidP="005576FF">
      <w:pPr>
        <w:jc w:val="both"/>
        <w:rPr>
          <w:rFonts w:ascii="Arial" w:hAnsi="Arial" w:cs="Arial"/>
          <w:b/>
          <w:sz w:val="24"/>
          <w:szCs w:val="24"/>
        </w:rPr>
      </w:pPr>
      <w:r>
        <w:rPr>
          <w:rFonts w:ascii="Arial" w:hAnsi="Arial" w:cs="Arial"/>
          <w:b/>
          <w:sz w:val="24"/>
          <w:szCs w:val="24"/>
        </w:rPr>
        <w:t>Enerji ve Kimyasal Tepkime</w:t>
      </w:r>
    </w:p>
    <w:p w:rsidR="00472D46" w:rsidRDefault="00472D46" w:rsidP="005576FF">
      <w:pPr>
        <w:jc w:val="both"/>
        <w:rPr>
          <w:rFonts w:ascii="Arial" w:hAnsi="Arial" w:cs="Arial"/>
          <w:sz w:val="24"/>
          <w:szCs w:val="24"/>
        </w:rPr>
      </w:pPr>
      <w:r>
        <w:rPr>
          <w:rFonts w:ascii="Arial" w:hAnsi="Arial" w:cs="Arial"/>
          <w:sz w:val="24"/>
          <w:szCs w:val="24"/>
        </w:rPr>
        <w:t xml:space="preserve">Bir kimyasal tepkimenin hızı çeşitli faktörlere bağlıdır. Bunlardan en önemlisi sıcaklıktır. Reaksiyonlar genelde yüksek sıcaklıklarda daha hızlı yürür. Örneğin kömür (karbon) oda sıcaklığında havanın oksijenin ile hızı belirlenemeyecek ölçüde yavaş tepkimeye girerken birkaç yüz derece sıcaklıkta çok hızlı tepkimeye girer. Oluşan </w:t>
      </w:r>
      <w:proofErr w:type="spellStart"/>
      <w:r>
        <w:rPr>
          <w:rFonts w:ascii="Arial" w:hAnsi="Arial" w:cs="Arial"/>
          <w:sz w:val="24"/>
          <w:szCs w:val="24"/>
        </w:rPr>
        <w:t>sıs</w:t>
      </w:r>
      <w:proofErr w:type="spellEnd"/>
      <w:r>
        <w:rPr>
          <w:rFonts w:ascii="Arial" w:hAnsi="Arial" w:cs="Arial"/>
          <w:sz w:val="24"/>
          <w:szCs w:val="24"/>
        </w:rPr>
        <w:t xml:space="preserve"> kömürün düzgünce yanmasına yardımcı olur.</w:t>
      </w:r>
    </w:p>
    <w:p w:rsidR="00472D46" w:rsidRDefault="00472D46" w:rsidP="005576FF">
      <w:pPr>
        <w:jc w:val="both"/>
        <w:rPr>
          <w:rFonts w:ascii="Arial" w:hAnsi="Arial" w:cs="Arial"/>
          <w:sz w:val="24"/>
          <w:szCs w:val="24"/>
        </w:rPr>
      </w:pPr>
      <w:r>
        <w:rPr>
          <w:rFonts w:ascii="Arial" w:hAnsi="Arial" w:cs="Arial"/>
          <w:sz w:val="24"/>
          <w:szCs w:val="24"/>
        </w:rPr>
        <w:t xml:space="preserve">Sıcaklığın reaksiyon hızına etkisi kinetik-moleküler kuram ile açıklanır. Yüksek sıcaklıklarda moleküllerin hızı artar ve birbiriyle daha sık çarpıştığı için reaksiyon verme hızı da artar. Sıcaklığın artması kimyasal bağların daha kolay kopmasına neden olur ki bu durum birçok tepkimenin hızına etki eder. </w:t>
      </w:r>
    </w:p>
    <w:p w:rsidR="00472D46" w:rsidRDefault="00472D46" w:rsidP="005576FF">
      <w:pPr>
        <w:jc w:val="both"/>
        <w:rPr>
          <w:rFonts w:ascii="Arial" w:hAnsi="Arial" w:cs="Arial"/>
          <w:sz w:val="24"/>
          <w:szCs w:val="24"/>
        </w:rPr>
      </w:pPr>
      <w:r>
        <w:rPr>
          <w:rFonts w:ascii="Arial" w:hAnsi="Arial" w:cs="Arial"/>
          <w:sz w:val="24"/>
          <w:szCs w:val="24"/>
        </w:rPr>
        <w:t xml:space="preserve">Reaksiyon hızına etki eden bir diğer faktör de </w:t>
      </w:r>
      <w:r w:rsidR="00F0163D">
        <w:rPr>
          <w:rFonts w:ascii="Arial" w:hAnsi="Arial" w:cs="Arial"/>
          <w:sz w:val="24"/>
          <w:szCs w:val="24"/>
        </w:rPr>
        <w:t xml:space="preserve">tepkimeye giren maddelerin </w:t>
      </w:r>
      <w:proofErr w:type="spellStart"/>
      <w:r>
        <w:rPr>
          <w:rFonts w:ascii="Arial" w:hAnsi="Arial" w:cs="Arial"/>
          <w:sz w:val="24"/>
          <w:szCs w:val="24"/>
        </w:rPr>
        <w:t>derişim</w:t>
      </w:r>
      <w:r w:rsidR="00F0163D">
        <w:rPr>
          <w:rFonts w:ascii="Arial" w:hAnsi="Arial" w:cs="Arial"/>
          <w:sz w:val="24"/>
          <w:szCs w:val="24"/>
        </w:rPr>
        <w:t>i</w:t>
      </w:r>
      <w:r>
        <w:rPr>
          <w:rFonts w:ascii="Arial" w:hAnsi="Arial" w:cs="Arial"/>
          <w:sz w:val="24"/>
          <w:szCs w:val="24"/>
        </w:rPr>
        <w:t>dir</w:t>
      </w:r>
      <w:proofErr w:type="spellEnd"/>
      <w:r>
        <w:rPr>
          <w:rFonts w:ascii="Arial" w:hAnsi="Arial" w:cs="Arial"/>
          <w:sz w:val="24"/>
          <w:szCs w:val="24"/>
        </w:rPr>
        <w:t xml:space="preserve">. </w:t>
      </w:r>
      <w:r w:rsidR="00365B8E">
        <w:rPr>
          <w:rFonts w:ascii="Arial" w:hAnsi="Arial" w:cs="Arial"/>
          <w:sz w:val="24"/>
          <w:szCs w:val="24"/>
        </w:rPr>
        <w:t xml:space="preserve">Belirli bir hacimde ne kadar çok molekül varsa o kadar çarpışma da fazla olur ve reaksiyon hızı artar. </w:t>
      </w:r>
      <w:r w:rsidR="009137E1">
        <w:rPr>
          <w:rFonts w:ascii="Arial" w:hAnsi="Arial" w:cs="Arial"/>
          <w:sz w:val="24"/>
          <w:szCs w:val="24"/>
        </w:rPr>
        <w:t xml:space="preserve"> Kimya endüstrisinde reaksiyon hızını artırmakta kullanılan önemli bir etken de uygun bir katalizör kullanılmasıdır.</w:t>
      </w:r>
    </w:p>
    <w:p w:rsidR="009137E1" w:rsidRDefault="009137E1" w:rsidP="005576FF">
      <w:pPr>
        <w:jc w:val="both"/>
        <w:rPr>
          <w:rFonts w:ascii="Arial" w:hAnsi="Arial" w:cs="Arial"/>
          <w:b/>
          <w:sz w:val="24"/>
          <w:szCs w:val="24"/>
        </w:rPr>
      </w:pPr>
      <w:r>
        <w:rPr>
          <w:rFonts w:ascii="Arial" w:hAnsi="Arial" w:cs="Arial"/>
          <w:b/>
          <w:sz w:val="24"/>
          <w:szCs w:val="24"/>
        </w:rPr>
        <w:t>Kimyasal Tepkimeler ve Enerji Değişimleri</w:t>
      </w:r>
    </w:p>
    <w:p w:rsidR="009137E1" w:rsidRDefault="00570CF2" w:rsidP="005576FF">
      <w:pPr>
        <w:jc w:val="both"/>
        <w:rPr>
          <w:rFonts w:ascii="Arial" w:hAnsi="Arial" w:cs="Arial"/>
          <w:sz w:val="24"/>
          <w:szCs w:val="24"/>
        </w:rPr>
      </w:pPr>
      <w:r>
        <w:rPr>
          <w:rFonts w:ascii="Arial" w:hAnsi="Arial" w:cs="Arial"/>
          <w:sz w:val="24"/>
          <w:szCs w:val="24"/>
        </w:rPr>
        <w:lastRenderedPageBreak/>
        <w:t xml:space="preserve">Bir kimyasal tepkimede açığa çıkan veya gerekli olan enerjinin büyüklüğü tepkimeye giren ve değişime uğrayan madde miktarına bağlıdır. Örneğin 1 </w:t>
      </w:r>
      <w:proofErr w:type="spellStart"/>
      <w:r>
        <w:rPr>
          <w:rFonts w:ascii="Arial" w:hAnsi="Arial" w:cs="Arial"/>
          <w:sz w:val="24"/>
          <w:szCs w:val="24"/>
        </w:rPr>
        <w:t>mol</w:t>
      </w:r>
      <w:proofErr w:type="spellEnd"/>
      <w:r>
        <w:rPr>
          <w:rFonts w:ascii="Arial" w:hAnsi="Arial" w:cs="Arial"/>
          <w:sz w:val="24"/>
          <w:szCs w:val="24"/>
        </w:rPr>
        <w:t xml:space="preserve"> metan yanarak karbon dioksit ve suya dönüştüğünde 192 </w:t>
      </w:r>
      <w:proofErr w:type="spellStart"/>
      <w:r>
        <w:rPr>
          <w:rFonts w:ascii="Arial" w:hAnsi="Arial" w:cs="Arial"/>
          <w:sz w:val="24"/>
          <w:szCs w:val="24"/>
        </w:rPr>
        <w:t>kcal</w:t>
      </w:r>
      <w:proofErr w:type="spellEnd"/>
      <w:r>
        <w:rPr>
          <w:rFonts w:ascii="Arial" w:hAnsi="Arial" w:cs="Arial"/>
          <w:sz w:val="24"/>
          <w:szCs w:val="24"/>
        </w:rPr>
        <w:t xml:space="preserve"> ısı açığa çıkar.</w:t>
      </w:r>
    </w:p>
    <w:p w:rsidR="00570CF2" w:rsidRDefault="00570CF2" w:rsidP="005576FF">
      <w:pPr>
        <w:jc w:val="both"/>
        <w:rPr>
          <w:rFonts w:ascii="Arial" w:hAnsi="Arial" w:cs="Arial"/>
          <w:sz w:val="24"/>
          <w:szCs w:val="24"/>
        </w:rPr>
      </w:pPr>
      <w:r>
        <w:rPr>
          <w:rFonts w:ascii="Arial" w:hAnsi="Arial" w:cs="Arial"/>
          <w:sz w:val="24"/>
          <w:szCs w:val="24"/>
        </w:rPr>
        <w:t>CH</w:t>
      </w:r>
      <w:r>
        <w:rPr>
          <w:rFonts w:ascii="Arial" w:hAnsi="Arial" w:cs="Arial"/>
          <w:sz w:val="24"/>
          <w:szCs w:val="24"/>
          <w:vertAlign w:val="subscript"/>
        </w:rPr>
        <w:t>4</w:t>
      </w:r>
      <w:r>
        <w:rPr>
          <w:rFonts w:ascii="Arial" w:hAnsi="Arial" w:cs="Arial"/>
          <w:sz w:val="24"/>
          <w:szCs w:val="24"/>
        </w:rPr>
        <w:t xml:space="preserve"> + 2O</w:t>
      </w:r>
      <w:r>
        <w:rPr>
          <w:rFonts w:ascii="Arial" w:hAnsi="Arial" w:cs="Arial"/>
          <w:sz w:val="24"/>
          <w:szCs w:val="24"/>
          <w:vertAlign w:val="subscript"/>
        </w:rPr>
        <w:t>2</w:t>
      </w:r>
      <w:r>
        <w:rPr>
          <w:rFonts w:ascii="Arial" w:hAnsi="Arial" w:cs="Arial"/>
          <w:sz w:val="24"/>
          <w:szCs w:val="24"/>
        </w:rPr>
        <w:t xml:space="preserve"> ----- CO</w:t>
      </w:r>
      <w:r>
        <w:rPr>
          <w:rFonts w:ascii="Arial" w:hAnsi="Arial" w:cs="Arial"/>
          <w:sz w:val="24"/>
          <w:szCs w:val="24"/>
          <w:vertAlign w:val="subscript"/>
        </w:rPr>
        <w:t>2</w:t>
      </w:r>
      <w:r>
        <w:rPr>
          <w:rFonts w:ascii="Arial" w:hAnsi="Arial" w:cs="Arial"/>
          <w:sz w:val="24"/>
          <w:szCs w:val="24"/>
        </w:rPr>
        <w:t xml:space="preserve"> +2H</w:t>
      </w:r>
      <w:r>
        <w:rPr>
          <w:rFonts w:ascii="Arial" w:hAnsi="Arial" w:cs="Arial"/>
          <w:sz w:val="24"/>
          <w:szCs w:val="24"/>
          <w:vertAlign w:val="subscript"/>
        </w:rPr>
        <w:t>2</w:t>
      </w:r>
      <w:r>
        <w:rPr>
          <w:rFonts w:ascii="Arial" w:hAnsi="Arial" w:cs="Arial"/>
          <w:sz w:val="24"/>
          <w:szCs w:val="24"/>
        </w:rPr>
        <w:t xml:space="preserve">O +192 </w:t>
      </w:r>
      <w:proofErr w:type="spellStart"/>
      <w:r w:rsidR="00C745F3">
        <w:rPr>
          <w:rFonts w:ascii="Arial" w:hAnsi="Arial" w:cs="Arial"/>
          <w:sz w:val="24"/>
          <w:szCs w:val="24"/>
        </w:rPr>
        <w:t>k</w:t>
      </w:r>
      <w:r>
        <w:rPr>
          <w:rFonts w:ascii="Arial" w:hAnsi="Arial" w:cs="Arial"/>
          <w:sz w:val="24"/>
          <w:szCs w:val="24"/>
        </w:rPr>
        <w:t>cal</w:t>
      </w:r>
      <w:proofErr w:type="spellEnd"/>
    </w:p>
    <w:p w:rsidR="00D77AF3" w:rsidRDefault="00D77AF3" w:rsidP="005576FF">
      <w:pPr>
        <w:jc w:val="both"/>
        <w:rPr>
          <w:rFonts w:ascii="Arial" w:hAnsi="Arial" w:cs="Arial"/>
          <w:sz w:val="24"/>
          <w:szCs w:val="24"/>
        </w:rPr>
      </w:pPr>
      <w:r>
        <w:rPr>
          <w:rFonts w:ascii="Arial" w:hAnsi="Arial" w:cs="Arial"/>
          <w:sz w:val="24"/>
          <w:szCs w:val="24"/>
        </w:rPr>
        <w:t xml:space="preserve"> 2 </w:t>
      </w:r>
      <w:proofErr w:type="spellStart"/>
      <w:r>
        <w:rPr>
          <w:rFonts w:ascii="Arial" w:hAnsi="Arial" w:cs="Arial"/>
          <w:sz w:val="24"/>
          <w:szCs w:val="24"/>
        </w:rPr>
        <w:t>mol</w:t>
      </w:r>
      <w:proofErr w:type="spellEnd"/>
      <w:r>
        <w:rPr>
          <w:rFonts w:ascii="Arial" w:hAnsi="Arial" w:cs="Arial"/>
          <w:sz w:val="24"/>
          <w:szCs w:val="24"/>
        </w:rPr>
        <w:t xml:space="preserve"> metan yandığında açığa çıkan ısı 384 </w:t>
      </w:r>
      <w:proofErr w:type="spellStart"/>
      <w:r>
        <w:rPr>
          <w:rFonts w:ascii="Arial" w:hAnsi="Arial" w:cs="Arial"/>
          <w:sz w:val="24"/>
          <w:szCs w:val="24"/>
        </w:rPr>
        <w:t>kcal</w:t>
      </w:r>
      <w:proofErr w:type="spellEnd"/>
      <w:r>
        <w:rPr>
          <w:rFonts w:ascii="Arial" w:hAnsi="Arial" w:cs="Arial"/>
          <w:sz w:val="24"/>
          <w:szCs w:val="24"/>
        </w:rPr>
        <w:t xml:space="preserve"> </w:t>
      </w:r>
      <w:proofErr w:type="spellStart"/>
      <w:r>
        <w:rPr>
          <w:rFonts w:ascii="Arial" w:hAnsi="Arial" w:cs="Arial"/>
          <w:sz w:val="24"/>
          <w:szCs w:val="24"/>
        </w:rPr>
        <w:t>dir</w:t>
      </w:r>
      <w:proofErr w:type="spellEnd"/>
      <w:r>
        <w:rPr>
          <w:rFonts w:ascii="Arial" w:hAnsi="Arial" w:cs="Arial"/>
          <w:sz w:val="24"/>
          <w:szCs w:val="24"/>
        </w:rPr>
        <w:t>.</w:t>
      </w:r>
    </w:p>
    <w:p w:rsidR="00D772E6" w:rsidRDefault="00D77AF3" w:rsidP="005576FF">
      <w:pPr>
        <w:jc w:val="both"/>
        <w:rPr>
          <w:rFonts w:ascii="Arial" w:hAnsi="Arial" w:cs="Arial"/>
          <w:sz w:val="24"/>
          <w:szCs w:val="24"/>
        </w:rPr>
      </w:pPr>
      <w:r>
        <w:rPr>
          <w:rFonts w:ascii="Arial" w:hAnsi="Arial" w:cs="Arial"/>
          <w:sz w:val="24"/>
          <w:szCs w:val="24"/>
        </w:rPr>
        <w:t xml:space="preserve">Isı açığa çıkan kimyasal tepkimeler </w:t>
      </w:r>
      <w:r>
        <w:rPr>
          <w:rFonts w:ascii="Arial" w:hAnsi="Arial" w:cs="Arial"/>
          <w:b/>
          <w:sz w:val="24"/>
          <w:szCs w:val="24"/>
        </w:rPr>
        <w:t xml:space="preserve">ekzotermik tepkimeler </w:t>
      </w:r>
      <w:r>
        <w:rPr>
          <w:rFonts w:ascii="Arial" w:hAnsi="Arial" w:cs="Arial"/>
          <w:sz w:val="24"/>
          <w:szCs w:val="24"/>
        </w:rPr>
        <w:t>denir. Metanın, benzinin ve kömürün yanması tepkimeleri ekzotermik tepkimelerdir. Bu tepkimelerde tepkimede kimyasal enerji ısı enerjisine dönüşmektedir.</w:t>
      </w:r>
    </w:p>
    <w:p w:rsidR="00D772E6" w:rsidRDefault="00D772E6" w:rsidP="005576FF">
      <w:pPr>
        <w:jc w:val="both"/>
        <w:rPr>
          <w:rFonts w:ascii="Arial" w:hAnsi="Arial" w:cs="Arial"/>
          <w:sz w:val="24"/>
          <w:szCs w:val="24"/>
        </w:rPr>
      </w:pPr>
      <w:r>
        <w:rPr>
          <w:rFonts w:ascii="Arial" w:hAnsi="Arial" w:cs="Arial"/>
          <w:sz w:val="24"/>
          <w:szCs w:val="24"/>
        </w:rPr>
        <w:t xml:space="preserve">Suyun </w:t>
      </w:r>
      <w:proofErr w:type="spellStart"/>
      <w:r>
        <w:rPr>
          <w:rFonts w:ascii="Arial" w:hAnsi="Arial" w:cs="Arial"/>
          <w:sz w:val="24"/>
          <w:szCs w:val="24"/>
        </w:rPr>
        <w:t>bozunması</w:t>
      </w:r>
      <w:proofErr w:type="spellEnd"/>
      <w:r>
        <w:rPr>
          <w:rFonts w:ascii="Arial" w:hAnsi="Arial" w:cs="Arial"/>
          <w:sz w:val="24"/>
          <w:szCs w:val="24"/>
        </w:rPr>
        <w:t xml:space="preserve"> gibi diğer bazı tepkimelerin oluşması için ısıya gerek duyulur. Bu tür tepkimelere </w:t>
      </w:r>
      <w:r>
        <w:rPr>
          <w:rFonts w:ascii="Arial" w:hAnsi="Arial" w:cs="Arial"/>
          <w:b/>
          <w:sz w:val="24"/>
          <w:szCs w:val="24"/>
        </w:rPr>
        <w:t xml:space="preserve">endotermik tepkimeler </w:t>
      </w:r>
      <w:r>
        <w:rPr>
          <w:rFonts w:ascii="Arial" w:hAnsi="Arial" w:cs="Arial"/>
          <w:sz w:val="24"/>
          <w:szCs w:val="24"/>
        </w:rPr>
        <w:t>denir.</w:t>
      </w:r>
    </w:p>
    <w:p w:rsidR="00D772E6" w:rsidRDefault="00D772E6" w:rsidP="005576FF">
      <w:pPr>
        <w:jc w:val="both"/>
        <w:rPr>
          <w:rFonts w:ascii="Arial" w:hAnsi="Arial" w:cs="Arial"/>
          <w:sz w:val="24"/>
          <w:szCs w:val="24"/>
        </w:rPr>
      </w:pPr>
      <w:r>
        <w:rPr>
          <w:rFonts w:ascii="Arial" w:hAnsi="Arial" w:cs="Arial"/>
          <w:sz w:val="24"/>
          <w:szCs w:val="24"/>
        </w:rPr>
        <w:t>2H</w:t>
      </w:r>
      <w:r>
        <w:rPr>
          <w:rFonts w:ascii="Arial" w:hAnsi="Arial" w:cs="Arial"/>
          <w:sz w:val="24"/>
          <w:szCs w:val="24"/>
          <w:vertAlign w:val="subscript"/>
        </w:rPr>
        <w:t>2</w:t>
      </w:r>
      <w:r>
        <w:rPr>
          <w:rFonts w:ascii="Arial" w:hAnsi="Arial" w:cs="Arial"/>
          <w:sz w:val="24"/>
          <w:szCs w:val="24"/>
        </w:rPr>
        <w:t xml:space="preserve">O + 137 </w:t>
      </w:r>
      <w:proofErr w:type="spellStart"/>
      <w:r>
        <w:rPr>
          <w:rFonts w:ascii="Arial" w:hAnsi="Arial" w:cs="Arial"/>
          <w:sz w:val="24"/>
          <w:szCs w:val="24"/>
        </w:rPr>
        <w:t>kcal</w:t>
      </w:r>
      <w:proofErr w:type="spellEnd"/>
      <w:r>
        <w:rPr>
          <w:rFonts w:ascii="Arial" w:hAnsi="Arial" w:cs="Arial"/>
          <w:sz w:val="24"/>
          <w:szCs w:val="24"/>
        </w:rPr>
        <w:t xml:space="preserve"> ----- 2H</w:t>
      </w:r>
      <w:r>
        <w:rPr>
          <w:rFonts w:ascii="Arial" w:hAnsi="Arial" w:cs="Arial"/>
          <w:sz w:val="24"/>
          <w:szCs w:val="24"/>
          <w:vertAlign w:val="subscript"/>
        </w:rPr>
        <w:t>2</w:t>
      </w:r>
      <w:r>
        <w:rPr>
          <w:rFonts w:ascii="Arial" w:hAnsi="Arial" w:cs="Arial"/>
          <w:sz w:val="24"/>
          <w:szCs w:val="24"/>
        </w:rPr>
        <w:t xml:space="preserve"> + O</w:t>
      </w:r>
      <w:r>
        <w:rPr>
          <w:rFonts w:ascii="Arial" w:hAnsi="Arial" w:cs="Arial"/>
          <w:sz w:val="24"/>
          <w:szCs w:val="24"/>
          <w:vertAlign w:val="subscript"/>
        </w:rPr>
        <w:t>2</w:t>
      </w:r>
    </w:p>
    <w:p w:rsidR="00D77AF3" w:rsidRDefault="00D772E6" w:rsidP="005576FF">
      <w:pPr>
        <w:jc w:val="both"/>
        <w:rPr>
          <w:rFonts w:ascii="Arial" w:hAnsi="Arial" w:cs="Arial"/>
          <w:sz w:val="24"/>
          <w:szCs w:val="24"/>
        </w:rPr>
      </w:pPr>
      <w:r>
        <w:rPr>
          <w:rFonts w:ascii="Arial" w:hAnsi="Arial" w:cs="Arial"/>
          <w:sz w:val="24"/>
          <w:szCs w:val="24"/>
        </w:rPr>
        <w:t>Bu tepkimenin tersi olan tepkime yani hidrojenin yanarak suya dönüşmesi tepkimesi ise ekzotermiktir.</w:t>
      </w:r>
      <w:r w:rsidR="00D77AF3">
        <w:rPr>
          <w:rFonts w:ascii="Arial" w:hAnsi="Arial" w:cs="Arial"/>
          <w:sz w:val="24"/>
          <w:szCs w:val="24"/>
        </w:rPr>
        <w:t xml:space="preserve"> </w:t>
      </w:r>
    </w:p>
    <w:p w:rsidR="00D772E6" w:rsidRPr="00D772E6" w:rsidRDefault="00D772E6" w:rsidP="00D772E6">
      <w:pPr>
        <w:jc w:val="both"/>
        <w:rPr>
          <w:rFonts w:ascii="Arial" w:hAnsi="Arial" w:cs="Arial"/>
          <w:sz w:val="24"/>
          <w:szCs w:val="24"/>
        </w:rPr>
      </w:pPr>
      <w:r>
        <w:rPr>
          <w:rFonts w:ascii="Arial" w:hAnsi="Arial" w:cs="Arial"/>
          <w:sz w:val="24"/>
          <w:szCs w:val="24"/>
        </w:rPr>
        <w:t>2H</w:t>
      </w:r>
      <w:r>
        <w:rPr>
          <w:rFonts w:ascii="Arial" w:hAnsi="Arial" w:cs="Arial"/>
          <w:sz w:val="24"/>
          <w:szCs w:val="24"/>
          <w:vertAlign w:val="subscript"/>
        </w:rPr>
        <w:t>2</w:t>
      </w:r>
      <w:r>
        <w:rPr>
          <w:rFonts w:ascii="Arial" w:hAnsi="Arial" w:cs="Arial"/>
          <w:sz w:val="24"/>
          <w:szCs w:val="24"/>
        </w:rPr>
        <w:t xml:space="preserve"> + O</w:t>
      </w:r>
      <w:r>
        <w:rPr>
          <w:rFonts w:ascii="Arial" w:hAnsi="Arial" w:cs="Arial"/>
          <w:sz w:val="24"/>
          <w:szCs w:val="24"/>
          <w:vertAlign w:val="subscript"/>
        </w:rPr>
        <w:t>2</w:t>
      </w:r>
      <w:r>
        <w:rPr>
          <w:rFonts w:ascii="Arial" w:hAnsi="Arial" w:cs="Arial"/>
          <w:sz w:val="24"/>
          <w:szCs w:val="24"/>
        </w:rPr>
        <w:t>-------</w:t>
      </w:r>
      <w:r>
        <w:rPr>
          <w:rFonts w:ascii="Arial" w:hAnsi="Arial" w:cs="Arial"/>
          <w:sz w:val="24"/>
          <w:szCs w:val="24"/>
        </w:rPr>
        <w:t>2H</w:t>
      </w:r>
      <w:r>
        <w:rPr>
          <w:rFonts w:ascii="Arial" w:hAnsi="Arial" w:cs="Arial"/>
          <w:sz w:val="24"/>
          <w:szCs w:val="24"/>
          <w:vertAlign w:val="subscript"/>
        </w:rPr>
        <w:t>2</w:t>
      </w:r>
      <w:r>
        <w:rPr>
          <w:rFonts w:ascii="Arial" w:hAnsi="Arial" w:cs="Arial"/>
          <w:sz w:val="24"/>
          <w:szCs w:val="24"/>
        </w:rPr>
        <w:t>O + 137 kcal</w:t>
      </w:r>
      <w:bookmarkStart w:id="0" w:name="_GoBack"/>
      <w:bookmarkEnd w:id="0"/>
    </w:p>
    <w:sectPr w:rsidR="00D772E6" w:rsidRPr="00D77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7A"/>
    <w:rsid w:val="000A5EF4"/>
    <w:rsid w:val="0015447F"/>
    <w:rsid w:val="001D2444"/>
    <w:rsid w:val="00230940"/>
    <w:rsid w:val="00260F37"/>
    <w:rsid w:val="002D4098"/>
    <w:rsid w:val="00365B8E"/>
    <w:rsid w:val="00472D46"/>
    <w:rsid w:val="005576FF"/>
    <w:rsid w:val="00570CF2"/>
    <w:rsid w:val="00595F34"/>
    <w:rsid w:val="00603969"/>
    <w:rsid w:val="00871C9B"/>
    <w:rsid w:val="009137E1"/>
    <w:rsid w:val="00921032"/>
    <w:rsid w:val="00A607D8"/>
    <w:rsid w:val="00B74601"/>
    <w:rsid w:val="00B810E5"/>
    <w:rsid w:val="00BA5EDD"/>
    <w:rsid w:val="00C57542"/>
    <w:rsid w:val="00C745F3"/>
    <w:rsid w:val="00D772E6"/>
    <w:rsid w:val="00D77AF3"/>
    <w:rsid w:val="00DD477A"/>
    <w:rsid w:val="00E058B6"/>
    <w:rsid w:val="00E07590"/>
    <w:rsid w:val="00E21FC3"/>
    <w:rsid w:val="00EA4A45"/>
    <w:rsid w:val="00F016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3F8A"/>
  <w15:chartTrackingRefBased/>
  <w15:docId w15:val="{808B23FE-5911-495C-A929-8EC5DCAB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07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853</Words>
  <Characters>4863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KİMYA_MCANEL</dc:creator>
  <cp:keywords/>
  <dc:description/>
  <cp:lastModifiedBy>KİMYA_MCANEL</cp:lastModifiedBy>
  <cp:revision>23</cp:revision>
  <dcterms:created xsi:type="dcterms:W3CDTF">2017-11-14T10:31:00Z</dcterms:created>
  <dcterms:modified xsi:type="dcterms:W3CDTF">2017-11-15T06:03:00Z</dcterms:modified>
</cp:coreProperties>
</file>