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53077" w:rsidRDefault="00723856" w:rsidP="00832AEF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SBK325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Türkiye’nin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Anayasal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Düzeni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3935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Selin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ESEN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39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38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38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Türkiye’nin Anayasal Düzeni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38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</w:t>
            </w:r>
            <w:r w:rsidR="000B3935">
              <w:rPr>
                <w:szCs w:val="16"/>
              </w:rPr>
              <w:t>isans prog</w:t>
            </w:r>
            <w:r>
              <w:rPr>
                <w:szCs w:val="16"/>
              </w:rPr>
              <w:t>ramı kapsamında Türkiye’nin Anayasal Düzeni</w:t>
            </w:r>
            <w:r w:rsidR="000B3935">
              <w:rPr>
                <w:szCs w:val="16"/>
              </w:rPr>
              <w:t xml:space="preserve"> konularının işlenmesidir.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39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A630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</w:t>
            </w:r>
            <w:r w:rsidR="000B3935">
              <w:rPr>
                <w:szCs w:val="16"/>
                <w:lang w:val="tr-TR"/>
              </w:rPr>
              <w:t xml:space="preserve"> kaynakça program ile birlikte verilmiştir.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630A">
      <w:bookmarkStart w:id="0" w:name="_GoBack"/>
      <w:bookmarkEnd w:id="0"/>
    </w:p>
    <w:sectPr w:rsidR="00EB0AE2" w:rsidSect="00F0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71709"/>
    <w:rsid w:val="000A48ED"/>
    <w:rsid w:val="000B3935"/>
    <w:rsid w:val="00181FC0"/>
    <w:rsid w:val="00723856"/>
    <w:rsid w:val="00832BE3"/>
    <w:rsid w:val="008D5AAB"/>
    <w:rsid w:val="00BC32DD"/>
    <w:rsid w:val="00CA630A"/>
    <w:rsid w:val="00D72B0B"/>
    <w:rsid w:val="00E53077"/>
    <w:rsid w:val="00F0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Erdem Doğanoğlu</cp:lastModifiedBy>
  <cp:revision>6</cp:revision>
  <dcterms:created xsi:type="dcterms:W3CDTF">2017-02-03T08:50:00Z</dcterms:created>
  <dcterms:modified xsi:type="dcterms:W3CDTF">2017-11-27T13:03:00Z</dcterms:modified>
</cp:coreProperties>
</file>