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E0280" w:rsidP="00832AEF">
            <w:pPr>
              <w:pStyle w:val="DersBilgileri"/>
              <w:rPr>
                <w:b/>
                <w:bCs/>
                <w:szCs w:val="16"/>
              </w:rPr>
            </w:pPr>
            <w:r w:rsidRPr="009F1B72">
              <w:rPr>
                <w:rFonts w:ascii="Times New Roman" w:hAnsi="Times New Roman"/>
                <w:sz w:val="24"/>
              </w:rPr>
              <w:t>Üreme (</w:t>
            </w:r>
            <w:proofErr w:type="spellStart"/>
            <w:r w:rsidRPr="009F1B72">
              <w:rPr>
                <w:rFonts w:ascii="Times New Roman" w:hAnsi="Times New Roman"/>
                <w:sz w:val="24"/>
              </w:rPr>
              <w:t>Gonad</w:t>
            </w:r>
            <w:proofErr w:type="spellEnd"/>
            <w:r w:rsidRPr="009F1B72">
              <w:rPr>
                <w:rFonts w:ascii="Times New Roman" w:hAnsi="Times New Roman"/>
                <w:sz w:val="24"/>
              </w:rPr>
              <w:t xml:space="preserve">) hormonlarının sentezi ve </w:t>
            </w:r>
            <w:proofErr w:type="spellStart"/>
            <w:r w:rsidRPr="009F1B72">
              <w:rPr>
                <w:rFonts w:ascii="Times New Roman" w:hAnsi="Times New Roman"/>
                <w:sz w:val="24"/>
              </w:rPr>
              <w:t>metabolik</w:t>
            </w:r>
            <w:proofErr w:type="spellEnd"/>
            <w:r w:rsidRPr="009F1B72">
              <w:rPr>
                <w:rFonts w:ascii="Times New Roman" w:hAnsi="Times New Roman"/>
                <w:sz w:val="24"/>
              </w:rPr>
              <w:t xml:space="preserve"> etkileri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3FAB" w:rsidP="00832AEF">
            <w:pPr>
              <w:pStyle w:val="DersBilgileri"/>
              <w:rPr>
                <w:szCs w:val="16"/>
              </w:rPr>
            </w:pPr>
            <w:r w:rsidRPr="0038743D">
              <w:rPr>
                <w:rFonts w:ascii="Times New Roman" w:hAnsi="Times New Roman"/>
                <w:sz w:val="24"/>
              </w:rPr>
              <w:t>Prof. Dr</w:t>
            </w:r>
            <w:r>
              <w:rPr>
                <w:rFonts w:ascii="Times New Roman" w:hAnsi="Times New Roman"/>
                <w:sz w:val="24"/>
              </w:rPr>
              <w:t>. Berrin İmge ERGÜDER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95284" w:rsidRPr="00895284" w:rsidRDefault="00895284" w:rsidP="00895284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95284">
              <w:rPr>
                <w:rFonts w:ascii="Times New Roman" w:hAnsi="Times New Roman"/>
                <w:sz w:val="24"/>
              </w:rPr>
              <w:t>Gonadal</w:t>
            </w:r>
            <w:proofErr w:type="spellEnd"/>
            <w:r w:rsidRPr="00895284">
              <w:rPr>
                <w:rFonts w:ascii="Times New Roman" w:hAnsi="Times New Roman"/>
                <w:sz w:val="24"/>
              </w:rPr>
              <w:t xml:space="preserve"> hormonlarının tanımlanması.</w:t>
            </w:r>
          </w:p>
          <w:p w:rsidR="00895284" w:rsidRPr="00895284" w:rsidRDefault="00895284" w:rsidP="00895284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95284">
              <w:rPr>
                <w:rFonts w:ascii="Times New Roman" w:hAnsi="Times New Roman"/>
                <w:sz w:val="24"/>
              </w:rPr>
              <w:t>Gonad</w:t>
            </w:r>
            <w:proofErr w:type="spellEnd"/>
            <w:r w:rsidRPr="00895284">
              <w:rPr>
                <w:rFonts w:ascii="Times New Roman" w:hAnsi="Times New Roman"/>
                <w:sz w:val="24"/>
              </w:rPr>
              <w:t xml:space="preserve"> hormonlarının </w:t>
            </w:r>
            <w:proofErr w:type="spellStart"/>
            <w:r w:rsidRPr="00895284">
              <w:rPr>
                <w:rFonts w:ascii="Times New Roman" w:hAnsi="Times New Roman"/>
                <w:sz w:val="24"/>
              </w:rPr>
              <w:t>sentezinininaçıklanması</w:t>
            </w:r>
            <w:proofErr w:type="spellEnd"/>
            <w:r w:rsidRPr="00895284">
              <w:rPr>
                <w:rFonts w:ascii="Times New Roman" w:hAnsi="Times New Roman"/>
                <w:sz w:val="24"/>
              </w:rPr>
              <w:t>.</w:t>
            </w:r>
          </w:p>
          <w:p w:rsidR="00895284" w:rsidRPr="00895284" w:rsidRDefault="00895284" w:rsidP="00895284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95284">
              <w:rPr>
                <w:rFonts w:ascii="Times New Roman" w:hAnsi="Times New Roman"/>
                <w:sz w:val="24"/>
              </w:rPr>
              <w:t>Gonad</w:t>
            </w:r>
            <w:proofErr w:type="spellEnd"/>
            <w:r w:rsidRPr="00895284">
              <w:rPr>
                <w:rFonts w:ascii="Times New Roman" w:hAnsi="Times New Roman"/>
                <w:sz w:val="24"/>
              </w:rPr>
              <w:t xml:space="preserve"> hormonlarının fonksiyonlarının tanımlanması</w:t>
            </w:r>
          </w:p>
          <w:p w:rsidR="00BC32DD" w:rsidRPr="001A2552" w:rsidRDefault="00895284" w:rsidP="00895284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9F1B72">
              <w:rPr>
                <w:rFonts w:ascii="Times New Roman" w:hAnsi="Times New Roman"/>
                <w:sz w:val="24"/>
              </w:rPr>
              <w:t>Gonad</w:t>
            </w:r>
            <w:proofErr w:type="spellEnd"/>
            <w:r w:rsidRPr="009F1B72">
              <w:rPr>
                <w:rFonts w:ascii="Times New Roman" w:hAnsi="Times New Roman"/>
                <w:sz w:val="24"/>
              </w:rPr>
              <w:t xml:space="preserve"> hormonlarının eksiklik </w:t>
            </w:r>
            <w:proofErr w:type="gramStart"/>
            <w:r w:rsidRPr="009F1B72">
              <w:rPr>
                <w:rFonts w:ascii="Times New Roman" w:hAnsi="Times New Roman"/>
                <w:sz w:val="24"/>
              </w:rPr>
              <w:t>yada</w:t>
            </w:r>
            <w:proofErr w:type="gramEnd"/>
            <w:r w:rsidRPr="009F1B72">
              <w:rPr>
                <w:rFonts w:ascii="Times New Roman" w:hAnsi="Times New Roman"/>
                <w:sz w:val="24"/>
              </w:rPr>
              <w:t xml:space="preserve"> aşırılık durumlarındaki klinik durumları</w:t>
            </w:r>
            <w:r>
              <w:rPr>
                <w:rFonts w:ascii="Times New Roman" w:hAnsi="Times New Roman"/>
                <w:sz w:val="24"/>
              </w:rPr>
              <w:t>n tanımlanması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95284" w:rsidRPr="00F652E2" w:rsidRDefault="00895284" w:rsidP="008952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Harper’s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Illustrated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28th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Murray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RK,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Granner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DK,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Rodwell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VW.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The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McGraw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Hill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Companies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Inc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 xml:space="preserve"> 2009; Chapter</w:t>
            </w:r>
            <w:r>
              <w:rPr>
                <w:rFonts w:ascii="Times New Roman" w:hAnsi="Times New Roman"/>
                <w:sz w:val="24"/>
              </w:rPr>
              <w:t>41</w:t>
            </w:r>
          </w:p>
          <w:p w:rsidR="00BC32DD" w:rsidRPr="001A2552" w:rsidRDefault="00895284" w:rsidP="00895284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Biyokimya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Sunguroğlu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K.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Akademisyen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Tıp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Kitabevi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2014; </w:t>
            </w:r>
            <w:r>
              <w:rPr>
                <w:rFonts w:ascii="Times New Roman" w:hAnsi="Times New Roman"/>
                <w:sz w:val="24"/>
                <w:szCs w:val="24"/>
              </w:rPr>
              <w:t>249-260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95284">
      <w:bookmarkStart w:id="0" w:name="_GoBack"/>
      <w:bookmarkEnd w:id="0"/>
    </w:p>
    <w:sectPr w:rsidR="00EB0AE2" w:rsidSect="0066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CDC"/>
    <w:multiLevelType w:val="hybridMultilevel"/>
    <w:tmpl w:val="C85E3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73FAB"/>
    <w:rsid w:val="002F4EE4"/>
    <w:rsid w:val="003375AA"/>
    <w:rsid w:val="006672DC"/>
    <w:rsid w:val="00832BE3"/>
    <w:rsid w:val="00860E55"/>
    <w:rsid w:val="00895284"/>
    <w:rsid w:val="00BC32DD"/>
    <w:rsid w:val="00BE0280"/>
    <w:rsid w:val="00E3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60E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0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2017-11-28T13:19:00Z</dcterms:created>
  <dcterms:modified xsi:type="dcterms:W3CDTF">2017-11-28T13:21:00Z</dcterms:modified>
</cp:coreProperties>
</file>