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131" w:rsidRPr="00B80BDC" w:rsidRDefault="007F0131" w:rsidP="007F0131">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rsidR="007F0131" w:rsidRPr="00B80BDC" w:rsidRDefault="007F0131" w:rsidP="007F0131">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rsidR="007F0131" w:rsidRDefault="007F0131" w:rsidP="007F0131">
      <w:pPr>
        <w:spacing w:after="12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ATA-10</w:t>
      </w:r>
      <w:r w:rsidRPr="00B80BDC">
        <w:rPr>
          <w:rFonts w:ascii="Times New Roman" w:eastAsia="Calibri" w:hAnsi="Times New Roman" w:cs="Times New Roman"/>
          <w:b/>
          <w:lang w:eastAsia="x-none"/>
        </w:rPr>
        <w:t>2</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7F0131" w:rsidRPr="00B80BDC" w:rsidTr="000B0BFF">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7F0131" w:rsidRPr="00B80BDC" w:rsidRDefault="007F0131" w:rsidP="000B0BFF">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4</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0131" w:rsidRPr="00B80BDC" w:rsidRDefault="007F0131" w:rsidP="000B0BFF">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Serbest Cumhuriyet Fırkası ve Menemen Olayı; Atatürk-İnönü Ayrılığı</w:t>
            </w:r>
          </w:p>
        </w:tc>
      </w:tr>
      <w:tr w:rsidR="007F0131" w:rsidRPr="00B80BDC" w:rsidTr="000B0BFF">
        <w:trPr>
          <w:trHeight w:val="269"/>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7F0131" w:rsidRPr="00B80BDC" w:rsidRDefault="007F0131" w:rsidP="000B0BFF">
            <w:pPr>
              <w:spacing w:after="0" w:line="240" w:lineRule="auto"/>
              <w:rPr>
                <w:rFonts w:ascii="Calibri" w:eastAsia="Times New Roman" w:hAnsi="Calibri" w:cs="Times New Roman"/>
                <w:color w:val="00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7F0131" w:rsidRPr="00B80BDC" w:rsidRDefault="007F0131" w:rsidP="000B0BFF">
            <w:pPr>
              <w:spacing w:after="0" w:line="240" w:lineRule="auto"/>
              <w:rPr>
                <w:rFonts w:ascii="Calibri" w:eastAsia="Times New Roman" w:hAnsi="Calibri" w:cs="Times New Roman"/>
                <w:color w:val="000000"/>
                <w:lang w:eastAsia="tr-TR"/>
              </w:rPr>
            </w:pPr>
          </w:p>
        </w:tc>
      </w:tr>
    </w:tbl>
    <w:p w:rsidR="007F0131" w:rsidRPr="00C70942" w:rsidRDefault="007F0131" w:rsidP="007F0131">
      <w:pPr>
        <w:autoSpaceDE w:val="0"/>
        <w:autoSpaceDN w:val="0"/>
        <w:adjustRightInd w:val="0"/>
        <w:spacing w:before="120" w:after="120" w:line="240" w:lineRule="auto"/>
        <w:ind w:right="-284"/>
        <w:jc w:val="center"/>
        <w:rPr>
          <w:rFonts w:ascii="Times New Roman" w:hAnsi="Times New Roman" w:cs="Times New Roman"/>
          <w:b/>
          <w:bCs/>
        </w:rPr>
      </w:pPr>
      <w:r w:rsidRPr="00C70942">
        <w:rPr>
          <w:rFonts w:ascii="Times New Roman" w:eastAsia="Times New Roman" w:hAnsi="Times New Roman" w:cs="Times New Roman"/>
          <w:b/>
          <w:lang w:eastAsia="tr-TR"/>
        </w:rPr>
        <w:t>Serbest Cumhuriyet Fırkası ve Menemen Olayı</w:t>
      </w:r>
    </w:p>
    <w:p w:rsidR="007F0131" w:rsidRPr="008F4C60" w:rsidRDefault="007F0131" w:rsidP="007F0131">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Serbest Cumhuriyet Fırkası</w:t>
      </w:r>
    </w:p>
    <w:p w:rsidR="007F0131" w:rsidRPr="008F4C60" w:rsidRDefault="007F0131" w:rsidP="007F0131">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Türkiye Cumhuriyeti’nin kurulmasından sonra çok partili demokratik hayata geçiş için atılan ikinci adım </w:t>
      </w:r>
      <w:r w:rsidRPr="008F4C60">
        <w:rPr>
          <w:rFonts w:ascii="Times New Roman" w:hAnsi="Times New Roman" w:cs="Times New Roman"/>
          <w:i/>
          <w:iCs/>
        </w:rPr>
        <w:t xml:space="preserve">Serbest Cumhuriyet </w:t>
      </w:r>
      <w:proofErr w:type="spellStart"/>
      <w:r w:rsidRPr="008F4C60">
        <w:rPr>
          <w:rFonts w:ascii="Times New Roman" w:hAnsi="Times New Roman" w:cs="Times New Roman"/>
          <w:i/>
          <w:iCs/>
        </w:rPr>
        <w:t>Fırkası</w:t>
      </w:r>
      <w:r w:rsidRPr="008F4C60">
        <w:rPr>
          <w:rFonts w:ascii="Times New Roman" w:hAnsi="Times New Roman" w:cs="Times New Roman"/>
        </w:rPr>
        <w:t>’nın</w:t>
      </w:r>
      <w:proofErr w:type="spellEnd"/>
      <w:r w:rsidRPr="008F4C60">
        <w:rPr>
          <w:rFonts w:ascii="Times New Roman" w:hAnsi="Times New Roman" w:cs="Times New Roman"/>
        </w:rPr>
        <w:t xml:space="preserve"> kurulmasıdır.</w:t>
      </w:r>
      <w:r>
        <w:rPr>
          <w:rFonts w:ascii="Times New Roman" w:hAnsi="Times New Roman" w:cs="Times New Roman"/>
        </w:rPr>
        <w:t xml:space="preserve"> </w:t>
      </w:r>
      <w:r w:rsidRPr="008F4C60">
        <w:rPr>
          <w:rFonts w:ascii="Times New Roman" w:hAnsi="Times New Roman" w:cs="Times New Roman"/>
        </w:rPr>
        <w:t>1922-1930 yılları arasında devrim yolunda atılan adımlar muhalif unsurların tepki ve direnişini doğurmuştu. Ayrıca, 1929 Dünya Ekonomik Bunalımı Türkiye’yi de etkilemişti</w:t>
      </w:r>
      <w:r>
        <w:rPr>
          <w:rFonts w:ascii="Times New Roman" w:hAnsi="Times New Roman" w:cs="Times New Roman"/>
        </w:rPr>
        <w:t>r</w:t>
      </w:r>
      <w:r w:rsidRPr="008F4C60">
        <w:rPr>
          <w:rFonts w:ascii="Times New Roman" w:hAnsi="Times New Roman" w:cs="Times New Roman"/>
        </w:rPr>
        <w:t>.</w:t>
      </w:r>
      <w:r w:rsidRPr="008F4C60">
        <w:rPr>
          <w:rStyle w:val="DipnotBavurusu"/>
          <w:rFonts w:ascii="Times New Roman" w:hAnsi="Times New Roman"/>
        </w:rPr>
        <w:footnoteReference w:id="1"/>
      </w:r>
      <w:r w:rsidRPr="008F4C60">
        <w:rPr>
          <w:rFonts w:ascii="Times New Roman" w:hAnsi="Times New Roman" w:cs="Times New Roman"/>
        </w:rPr>
        <w:t xml:space="preserve"> Tek Parti iktidarının, basın ve Meclis muhalefeti üzerindeki sıkı kontrolü,  ülke genelinde görülen memnuniyetsizlik gerçeğini değiştirmemişti</w:t>
      </w:r>
      <w:r>
        <w:rPr>
          <w:rFonts w:ascii="Times New Roman" w:hAnsi="Times New Roman" w:cs="Times New Roman"/>
        </w:rPr>
        <w:t>r</w:t>
      </w:r>
      <w:r w:rsidRPr="008F4C60">
        <w:rPr>
          <w:rFonts w:ascii="Times New Roman" w:hAnsi="Times New Roman" w:cs="Times New Roman"/>
        </w:rPr>
        <w:t>. Yaşanan ekonomik ve siyasal bunalımların, toplumsal bir patlamaya dönüşmesini istemeyen Mustafa Kemal Paşa, bir muhalefet partisinin kurulmasının yararlı olacağı kanaatine varmıştı</w:t>
      </w:r>
      <w:r>
        <w:rPr>
          <w:rFonts w:ascii="Times New Roman" w:hAnsi="Times New Roman" w:cs="Times New Roman"/>
        </w:rPr>
        <w:t>r</w:t>
      </w:r>
      <w:r w:rsidRPr="008F4C60">
        <w:rPr>
          <w:rFonts w:ascii="Times New Roman" w:hAnsi="Times New Roman" w:cs="Times New Roman"/>
        </w:rPr>
        <w:t>. Bir muhalefet partisinin gerekliliğini düşünmesi, yeni rejimin oturduğuna inanması ile de ilgiliydi.</w:t>
      </w:r>
    </w:p>
    <w:p w:rsidR="007F0131" w:rsidRPr="008F4C60" w:rsidRDefault="007F0131" w:rsidP="007F0131">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Mustafa Kemal, CHF karşısında yer alacak partinin başkanı olarak arkadaşı Fethi Bey’i uygun görmüştü. Fethi Bey ve İsmet Paşa ile yaptığı görüşmeler olumlu sonuçlanmış, 12 Ağustos 1930’da </w:t>
      </w:r>
      <w:r w:rsidRPr="008F4C60">
        <w:rPr>
          <w:rFonts w:ascii="Times New Roman" w:hAnsi="Times New Roman" w:cs="Times New Roman"/>
          <w:i/>
          <w:iCs/>
        </w:rPr>
        <w:t xml:space="preserve">Serbest Cumhuriyet Fırkası </w:t>
      </w:r>
      <w:r w:rsidRPr="008F4C60">
        <w:rPr>
          <w:rFonts w:ascii="Times New Roman" w:hAnsi="Times New Roman" w:cs="Times New Roman"/>
        </w:rPr>
        <w:t>kurulmuştur. Serbest Cumhuriyet Fırkası, Cumhuriyet Halk Fırkası karşısına cumhuriyetçi, laik ama liberal bir anlayışla çıkmıştı.</w:t>
      </w:r>
      <w:r w:rsidRPr="008F4C60">
        <w:rPr>
          <w:rStyle w:val="DipnotBavurusu"/>
          <w:rFonts w:ascii="Times New Roman" w:hAnsi="Times New Roman"/>
        </w:rPr>
        <w:footnoteReference w:id="2"/>
      </w:r>
      <w:r w:rsidRPr="008F4C60">
        <w:rPr>
          <w:rFonts w:ascii="Times New Roman" w:hAnsi="Times New Roman" w:cs="Times New Roman"/>
        </w:rPr>
        <w:t xml:space="preserve"> Mustafa Kemal, </w:t>
      </w:r>
      <w:proofErr w:type="spellStart"/>
      <w:r w:rsidRPr="008F4C60">
        <w:rPr>
          <w:rFonts w:ascii="Times New Roman" w:hAnsi="Times New Roman" w:cs="Times New Roman"/>
        </w:rPr>
        <w:t>SCF’ye</w:t>
      </w:r>
      <w:proofErr w:type="spellEnd"/>
      <w:r w:rsidRPr="008F4C60">
        <w:rPr>
          <w:rFonts w:ascii="Times New Roman" w:hAnsi="Times New Roman" w:cs="Times New Roman"/>
        </w:rPr>
        <w:t xml:space="preserve"> güven vermek için yakın arkadaşlarını yeni partide yer almaya teşvik etmiştir. Serbest Cumhuriyet Fırkası hızla yurt düzeyinde örgütlenmiş, </w:t>
      </w:r>
      <w:r w:rsidRPr="008F4C60">
        <w:rPr>
          <w:rFonts w:ascii="Times New Roman" w:hAnsi="Times New Roman" w:cs="Times New Roman"/>
          <w:i/>
          <w:iCs/>
        </w:rPr>
        <w:t>Yarın</w:t>
      </w:r>
      <w:r w:rsidRPr="008F4C60">
        <w:rPr>
          <w:rFonts w:ascii="Times New Roman" w:hAnsi="Times New Roman" w:cs="Times New Roman"/>
        </w:rPr>
        <w:t xml:space="preserve"> ve </w:t>
      </w:r>
      <w:r w:rsidRPr="008F4C60">
        <w:rPr>
          <w:rFonts w:ascii="Times New Roman" w:hAnsi="Times New Roman" w:cs="Times New Roman"/>
          <w:i/>
          <w:iCs/>
        </w:rPr>
        <w:t xml:space="preserve">Son Posta </w:t>
      </w:r>
      <w:r w:rsidRPr="008F4C60">
        <w:rPr>
          <w:rFonts w:ascii="Times New Roman" w:hAnsi="Times New Roman" w:cs="Times New Roman"/>
        </w:rPr>
        <w:t>gazetelerince desteklenmiştir.</w:t>
      </w:r>
    </w:p>
    <w:p w:rsidR="007F0131" w:rsidRPr="008F4C60" w:rsidRDefault="007F0131" w:rsidP="007F0131">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Serbest </w:t>
      </w:r>
      <w:proofErr w:type="spellStart"/>
      <w:r w:rsidRPr="008F4C60">
        <w:rPr>
          <w:rFonts w:ascii="Times New Roman" w:hAnsi="Times New Roman" w:cs="Times New Roman"/>
        </w:rPr>
        <w:t>Fırka’ya</w:t>
      </w:r>
      <w:proofErr w:type="spellEnd"/>
      <w:r w:rsidRPr="008F4C60">
        <w:rPr>
          <w:rFonts w:ascii="Times New Roman" w:hAnsi="Times New Roman" w:cs="Times New Roman"/>
        </w:rPr>
        <w:t xml:space="preserve"> halk yoğun ilgi göstermişti. 4 Eylül 1930’da İzmir’e giden Fethi Bey’i, eşi görülmemiş bir kalabalık karşılamıştı</w:t>
      </w:r>
      <w:r>
        <w:rPr>
          <w:rFonts w:ascii="Times New Roman" w:hAnsi="Times New Roman" w:cs="Times New Roman"/>
        </w:rPr>
        <w:t>r</w:t>
      </w:r>
      <w:r w:rsidRPr="008F4C60">
        <w:rPr>
          <w:rFonts w:ascii="Times New Roman" w:hAnsi="Times New Roman" w:cs="Times New Roman"/>
        </w:rPr>
        <w:t>. Bu durum Cumhuriyet Halk Partilileri endişelendirmiş, İzmir Valisi Kazım (Dirik) Bey, Fethi Bey’in konuşmasını engellemek istemiş, sorun Mustafa Kemal’in araya girmesiyle çözülmüştü</w:t>
      </w:r>
      <w:r>
        <w:rPr>
          <w:rFonts w:ascii="Times New Roman" w:hAnsi="Times New Roman" w:cs="Times New Roman"/>
        </w:rPr>
        <w:t>r</w:t>
      </w:r>
      <w:r w:rsidRPr="008F4C60">
        <w:rPr>
          <w:rFonts w:ascii="Times New Roman" w:hAnsi="Times New Roman" w:cs="Times New Roman"/>
        </w:rPr>
        <w:t xml:space="preserve">. </w:t>
      </w:r>
      <w:proofErr w:type="spellStart"/>
      <w:r w:rsidRPr="008F4C60">
        <w:rPr>
          <w:rFonts w:ascii="Times New Roman" w:hAnsi="Times New Roman" w:cs="Times New Roman"/>
        </w:rPr>
        <w:t>CHF’lilerle</w:t>
      </w:r>
      <w:proofErr w:type="spellEnd"/>
      <w:r w:rsidRPr="008F4C60">
        <w:rPr>
          <w:rFonts w:ascii="Times New Roman" w:hAnsi="Times New Roman" w:cs="Times New Roman"/>
        </w:rPr>
        <w:t xml:space="preserve"> </w:t>
      </w:r>
      <w:proofErr w:type="spellStart"/>
      <w:r w:rsidRPr="008F4C60">
        <w:rPr>
          <w:rFonts w:ascii="Times New Roman" w:hAnsi="Times New Roman" w:cs="Times New Roman"/>
        </w:rPr>
        <w:t>SCF’liler</w:t>
      </w:r>
      <w:proofErr w:type="spellEnd"/>
      <w:r w:rsidRPr="008F4C60">
        <w:rPr>
          <w:rFonts w:ascii="Times New Roman" w:hAnsi="Times New Roman" w:cs="Times New Roman"/>
        </w:rPr>
        <w:t xml:space="preserve"> arasında olaylar çıkmış ve iki kişi ölmüş, on beş kişi de yaralanmıştı</w:t>
      </w:r>
      <w:r>
        <w:rPr>
          <w:rFonts w:ascii="Times New Roman" w:hAnsi="Times New Roman" w:cs="Times New Roman"/>
        </w:rPr>
        <w:t>r</w:t>
      </w:r>
      <w:r w:rsidRPr="008F4C60">
        <w:rPr>
          <w:rFonts w:ascii="Times New Roman" w:hAnsi="Times New Roman" w:cs="Times New Roman"/>
        </w:rPr>
        <w:t xml:space="preserve">. 7 Eylül 1930’da yapılan mitingde Fethi Bey, Cumhuriyet Halk </w:t>
      </w:r>
      <w:proofErr w:type="spellStart"/>
      <w:r w:rsidRPr="008F4C60">
        <w:rPr>
          <w:rFonts w:ascii="Times New Roman" w:hAnsi="Times New Roman" w:cs="Times New Roman"/>
        </w:rPr>
        <w:t>Fırkası’nı</w:t>
      </w:r>
      <w:proofErr w:type="spellEnd"/>
      <w:r w:rsidRPr="008F4C60">
        <w:rPr>
          <w:rFonts w:ascii="Times New Roman" w:hAnsi="Times New Roman" w:cs="Times New Roman"/>
        </w:rPr>
        <w:t xml:space="preserve"> ağır bir dille eleştirmişti</w:t>
      </w:r>
      <w:r>
        <w:rPr>
          <w:rFonts w:ascii="Times New Roman" w:hAnsi="Times New Roman" w:cs="Times New Roman"/>
        </w:rPr>
        <w:t>r</w:t>
      </w:r>
      <w:r w:rsidRPr="008F4C60">
        <w:rPr>
          <w:rFonts w:ascii="Times New Roman" w:hAnsi="Times New Roman" w:cs="Times New Roman"/>
        </w:rPr>
        <w:t>. 1930 yılında yapılan Belediye seçimlerinde iki parti arasında gerilimler yaşanmış, SCF, 502 belediyenin 22’sini kazanmıştı</w:t>
      </w:r>
      <w:r>
        <w:rPr>
          <w:rFonts w:ascii="Times New Roman" w:hAnsi="Times New Roman" w:cs="Times New Roman"/>
        </w:rPr>
        <w:t>r</w:t>
      </w:r>
      <w:r w:rsidRPr="008F4C60">
        <w:rPr>
          <w:rFonts w:ascii="Times New Roman" w:hAnsi="Times New Roman" w:cs="Times New Roman"/>
        </w:rPr>
        <w:t>. SCF seçimlerde yolsuzluk yapıldığını savunmuş, Fethi Bey bu konuda Meclis’te önerge vermişti</w:t>
      </w:r>
      <w:r>
        <w:rPr>
          <w:rFonts w:ascii="Times New Roman" w:hAnsi="Times New Roman" w:cs="Times New Roman"/>
        </w:rPr>
        <w:t>r</w:t>
      </w:r>
      <w:r w:rsidRPr="008F4C60">
        <w:rPr>
          <w:rFonts w:ascii="Times New Roman" w:hAnsi="Times New Roman" w:cs="Times New Roman"/>
        </w:rPr>
        <w:t>. Haklı olduğunu düşünen ancak önergesi kabul edilmeyen Fethi Bey partiyi kapatma kararı almış ve17 Kasım 1930 günü partinin feshine ilişkin dilekçeyi İçişleri Bakanlığı’na göndermişti</w:t>
      </w:r>
      <w:r>
        <w:rPr>
          <w:rFonts w:ascii="Times New Roman" w:hAnsi="Times New Roman" w:cs="Times New Roman"/>
        </w:rPr>
        <w:t>r</w:t>
      </w:r>
      <w:r w:rsidRPr="008F4C60">
        <w:rPr>
          <w:rFonts w:ascii="Times New Roman" w:hAnsi="Times New Roman" w:cs="Times New Roman"/>
        </w:rPr>
        <w:t>.</w:t>
      </w:r>
    </w:p>
    <w:p w:rsidR="007F0131" w:rsidRPr="008F4C60" w:rsidRDefault="007F0131" w:rsidP="007F0131">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Böylece Atatürk dönemindeki, çok partili siyasal yaşam denemesi ikinci kez başarısızlıkla sonuçlanmıştı</w:t>
      </w:r>
      <w:r>
        <w:rPr>
          <w:rFonts w:ascii="Times New Roman" w:hAnsi="Times New Roman" w:cs="Times New Roman"/>
        </w:rPr>
        <w:t>r</w:t>
      </w:r>
      <w:r w:rsidRPr="008F4C60">
        <w:rPr>
          <w:rFonts w:ascii="Times New Roman" w:hAnsi="Times New Roman" w:cs="Times New Roman"/>
        </w:rPr>
        <w:t xml:space="preserve">. Serbest </w:t>
      </w:r>
      <w:proofErr w:type="spellStart"/>
      <w:r w:rsidRPr="008F4C60">
        <w:rPr>
          <w:rFonts w:ascii="Times New Roman" w:hAnsi="Times New Roman" w:cs="Times New Roman"/>
        </w:rPr>
        <w:t>Fırka’nın</w:t>
      </w:r>
      <w:proofErr w:type="spellEnd"/>
      <w:r w:rsidRPr="008F4C60">
        <w:rPr>
          <w:rFonts w:ascii="Times New Roman" w:hAnsi="Times New Roman" w:cs="Times New Roman"/>
        </w:rPr>
        <w:t xml:space="preserve"> kapanmasından kısa süre sonra yaşanacak olan Menemen </w:t>
      </w:r>
      <w:proofErr w:type="spellStart"/>
      <w:r w:rsidRPr="008F4C60">
        <w:rPr>
          <w:rFonts w:ascii="Times New Roman" w:hAnsi="Times New Roman" w:cs="Times New Roman"/>
        </w:rPr>
        <w:t>Olayı’nın</w:t>
      </w:r>
      <w:proofErr w:type="spellEnd"/>
      <w:r w:rsidRPr="008F4C60">
        <w:rPr>
          <w:rFonts w:ascii="Times New Roman" w:hAnsi="Times New Roman" w:cs="Times New Roman"/>
        </w:rPr>
        <w:t xml:space="preserve"> da etkisi ile 1946 yılına kadar çok partili siyasal yaşam için herhangi deneme yapılmamıştır.</w:t>
      </w:r>
    </w:p>
    <w:p w:rsidR="007F0131" w:rsidRPr="008F4C60" w:rsidRDefault="007F0131" w:rsidP="007F0131">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Menemen Olayı</w:t>
      </w:r>
    </w:p>
    <w:p w:rsidR="007F0131" w:rsidRPr="008F4C60" w:rsidRDefault="007F0131" w:rsidP="007F0131">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Cumhuriyet’in ilanıyla birlikte laiklik yolundaki düzenlemeler, dinsel kurallara bağlı çevrelerin tepkilerine yol açmıştı</w:t>
      </w:r>
      <w:r>
        <w:rPr>
          <w:rFonts w:ascii="Times New Roman" w:hAnsi="Times New Roman" w:cs="Times New Roman"/>
        </w:rPr>
        <w:t>r</w:t>
      </w:r>
      <w:r w:rsidRPr="008F4C60">
        <w:rPr>
          <w:rFonts w:ascii="Times New Roman" w:hAnsi="Times New Roman" w:cs="Times New Roman"/>
        </w:rPr>
        <w:t>. 1929 Dünya Ekonomik Buhranının ülke genelinde, özellikle de Ege Bölgesi’nde yarattığı ekonomik sıkıntının, halk üzerinde oluşturduğu olumsuzluklardan yararlanan gerici çevreler 23Aralık 1930’da Menemen’de bir ayaklanma çıkarmışlardı</w:t>
      </w:r>
      <w:r>
        <w:rPr>
          <w:rFonts w:ascii="Times New Roman" w:hAnsi="Times New Roman" w:cs="Times New Roman"/>
        </w:rPr>
        <w:t>r</w:t>
      </w:r>
      <w:r w:rsidRPr="008F4C60">
        <w:rPr>
          <w:rFonts w:ascii="Times New Roman" w:hAnsi="Times New Roman" w:cs="Times New Roman"/>
        </w:rPr>
        <w:t>.</w:t>
      </w:r>
      <w:r w:rsidRPr="008F4C60">
        <w:rPr>
          <w:rStyle w:val="DipnotBavurusu"/>
          <w:rFonts w:ascii="Times New Roman" w:hAnsi="Times New Roman"/>
        </w:rPr>
        <w:footnoteReference w:id="3"/>
      </w:r>
      <w:r w:rsidRPr="008F4C60">
        <w:rPr>
          <w:rFonts w:ascii="Times New Roman" w:hAnsi="Times New Roman" w:cs="Times New Roman"/>
        </w:rPr>
        <w:t xml:space="preserve"> Müfrezesiyle olay yerine gelen Asteğmen Kubilay ayaklanan grup tarafından şehit edilmişti</w:t>
      </w:r>
      <w:r>
        <w:rPr>
          <w:rFonts w:ascii="Times New Roman" w:hAnsi="Times New Roman" w:cs="Times New Roman"/>
        </w:rPr>
        <w:t>r</w:t>
      </w:r>
      <w:r w:rsidRPr="008F4C60">
        <w:rPr>
          <w:rFonts w:ascii="Times New Roman" w:hAnsi="Times New Roman" w:cs="Times New Roman"/>
        </w:rPr>
        <w:t>. Gönderilen takviye güvenlik güçleri olayı bastırmış bu arada Derviş Mehmet de öldürülmüştü</w:t>
      </w:r>
      <w:r>
        <w:rPr>
          <w:rFonts w:ascii="Times New Roman" w:hAnsi="Times New Roman" w:cs="Times New Roman"/>
        </w:rPr>
        <w:t>r</w:t>
      </w:r>
      <w:r w:rsidRPr="008F4C60">
        <w:rPr>
          <w:rFonts w:ascii="Times New Roman" w:hAnsi="Times New Roman" w:cs="Times New Roman"/>
        </w:rPr>
        <w:t>.</w:t>
      </w:r>
    </w:p>
    <w:p w:rsidR="007F0131" w:rsidRPr="008F4C60" w:rsidRDefault="007F0131" w:rsidP="007F0131">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3 Ocak 1931’de kurulan Divan-ı Harp Mahkemesi’ndeki duruşmalar sırasında, İstanbul’daki Nakşibendî şeyhlerinin isyan ile bağlantılı olduğu saptanmış, Mahkeme’nin verdiği kararlar doğrultusunda 28 kişi Menemen’de idam edilmişti</w:t>
      </w:r>
      <w:r>
        <w:rPr>
          <w:rFonts w:ascii="Times New Roman" w:hAnsi="Times New Roman" w:cs="Times New Roman"/>
        </w:rPr>
        <w:t>r</w:t>
      </w:r>
      <w:r w:rsidRPr="008F4C60">
        <w:rPr>
          <w:rFonts w:ascii="Times New Roman" w:hAnsi="Times New Roman" w:cs="Times New Roman"/>
        </w:rPr>
        <w:t>.</w:t>
      </w:r>
    </w:p>
    <w:p w:rsidR="007F0131" w:rsidRPr="00C70942" w:rsidRDefault="007F0131" w:rsidP="007F0131">
      <w:pPr>
        <w:autoSpaceDE w:val="0"/>
        <w:autoSpaceDN w:val="0"/>
        <w:adjustRightInd w:val="0"/>
        <w:spacing w:after="120" w:line="240" w:lineRule="auto"/>
        <w:ind w:right="-284" w:firstLine="709"/>
        <w:jc w:val="both"/>
        <w:rPr>
          <w:rFonts w:ascii="Times New Roman" w:hAnsi="Times New Roman" w:cs="Times New Roman"/>
          <w:b/>
          <w:bCs/>
        </w:rPr>
      </w:pPr>
      <w:r w:rsidRPr="00C70942">
        <w:rPr>
          <w:rFonts w:ascii="Times New Roman" w:eastAsia="Times New Roman" w:hAnsi="Times New Roman" w:cs="Times New Roman"/>
          <w:b/>
          <w:lang w:eastAsia="tr-TR"/>
        </w:rPr>
        <w:lastRenderedPageBreak/>
        <w:t>Atatürk-İnönü Ayrılığı</w:t>
      </w:r>
    </w:p>
    <w:p w:rsidR="007F0131" w:rsidRDefault="007F0131" w:rsidP="007F0131">
      <w:pPr>
        <w:autoSpaceDE w:val="0"/>
        <w:autoSpaceDN w:val="0"/>
        <w:adjustRightInd w:val="0"/>
        <w:spacing w:after="240" w:line="240" w:lineRule="auto"/>
        <w:ind w:right="-284" w:firstLine="709"/>
        <w:jc w:val="both"/>
        <w:rPr>
          <w:rFonts w:ascii="Times New Roman" w:hAnsi="Times New Roman" w:cs="Times New Roman"/>
        </w:rPr>
      </w:pPr>
      <w:r w:rsidRPr="008F4C60">
        <w:rPr>
          <w:rFonts w:ascii="Times New Roman" w:hAnsi="Times New Roman" w:cs="Times New Roman"/>
        </w:rPr>
        <w:t>İsmet Paşa, (1924 yılı sonu- 1925 yılı başı hariç) 1923’ten 1937 yılına kadar Başbakan olarak görev yapmış, Atatürk’ün en yakın çalışma arkadaşı olmuştu</w:t>
      </w:r>
      <w:r>
        <w:rPr>
          <w:rFonts w:ascii="Times New Roman" w:hAnsi="Times New Roman" w:cs="Times New Roman"/>
        </w:rPr>
        <w:t>r</w:t>
      </w:r>
      <w:r w:rsidRPr="008F4C60">
        <w:rPr>
          <w:rFonts w:ascii="Times New Roman" w:hAnsi="Times New Roman" w:cs="Times New Roman"/>
        </w:rPr>
        <w:t>.  Ancak özellikle 1932’den sonra Atatürk’ün, Hükümete müdahale etmesi Başbakan İsmet Paşa’yı rahatsız etmişti</w:t>
      </w:r>
      <w:r>
        <w:rPr>
          <w:rFonts w:ascii="Times New Roman" w:hAnsi="Times New Roman" w:cs="Times New Roman"/>
        </w:rPr>
        <w:t>r</w:t>
      </w:r>
      <w:r w:rsidRPr="008F4C60">
        <w:rPr>
          <w:rFonts w:ascii="Times New Roman" w:hAnsi="Times New Roman" w:cs="Times New Roman"/>
        </w:rPr>
        <w:t>.</w:t>
      </w:r>
      <w:r w:rsidRPr="008F4C60">
        <w:rPr>
          <w:rStyle w:val="DipnotBavurusu"/>
          <w:rFonts w:ascii="Times New Roman" w:hAnsi="Times New Roman"/>
        </w:rPr>
        <w:footnoteReference w:id="4"/>
      </w:r>
      <w:r w:rsidRPr="008F4C60">
        <w:rPr>
          <w:rFonts w:ascii="Times New Roman" w:hAnsi="Times New Roman" w:cs="Times New Roman"/>
        </w:rPr>
        <w:t xml:space="preserve"> Atatürk ile İnönü arasındaki diğer anlaşmazlık konusu, Devletçilik hususundaki görüş ayrılığıdır. Atatürk ılımlı, İnönü katı bir devletçilikten yana olmuştur. İsmet Paşa’dan sonra liberal çevrelere yakın olan Celal Bayar’ın Başbakan olması rastlantı değildir. Bir diğer neden, Hatay sorununda yaşanan anlaşmazlıktı. İsmet Paşa, sorunun görüşmeler yoluyla,  Atatürk ise kararlı bir politika ile bir an evvel çözülmesini savunmuştur. Söz konusu sebepler üzerine İsmet İnönü Başbakanlık görevinden istifa etmiş, yerine Celal Bayar atanmıştır. 10 Kasım 1938’de Atatürk’ün vefatı sonrasında ise yeni siyasi gelişmeler yaşanmıştır.</w:t>
      </w:r>
      <w:r w:rsidRPr="008F4C60">
        <w:rPr>
          <w:rStyle w:val="DipnotBavurusu"/>
          <w:rFonts w:ascii="Times New Roman" w:hAnsi="Times New Roman"/>
        </w:rPr>
        <w:footnoteReference w:id="5"/>
      </w:r>
    </w:p>
    <w:p w:rsidR="00A04EC4" w:rsidRDefault="00A04EC4">
      <w:bookmarkStart w:id="0" w:name="_GoBack"/>
      <w:bookmarkEnd w:id="0"/>
    </w:p>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E92" w:rsidRDefault="00366E92" w:rsidP="007F0131">
      <w:pPr>
        <w:spacing w:after="0" w:line="240" w:lineRule="auto"/>
      </w:pPr>
      <w:r>
        <w:separator/>
      </w:r>
    </w:p>
  </w:endnote>
  <w:endnote w:type="continuationSeparator" w:id="0">
    <w:p w:rsidR="00366E92" w:rsidRDefault="00366E92" w:rsidP="007F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E92" w:rsidRDefault="00366E92" w:rsidP="007F0131">
      <w:pPr>
        <w:spacing w:after="0" w:line="240" w:lineRule="auto"/>
      </w:pPr>
      <w:r>
        <w:separator/>
      </w:r>
    </w:p>
  </w:footnote>
  <w:footnote w:type="continuationSeparator" w:id="0">
    <w:p w:rsidR="00366E92" w:rsidRDefault="00366E92" w:rsidP="007F0131">
      <w:pPr>
        <w:spacing w:after="0" w:line="240" w:lineRule="auto"/>
      </w:pPr>
      <w:r>
        <w:continuationSeparator/>
      </w:r>
    </w:p>
  </w:footnote>
  <w:footnote w:id="1">
    <w:p w:rsidR="007F0131" w:rsidRPr="00C70942" w:rsidRDefault="007F0131" w:rsidP="007F0131">
      <w:pPr>
        <w:pStyle w:val="DipnotMetni"/>
        <w:rPr>
          <w:sz w:val="18"/>
          <w:szCs w:val="18"/>
        </w:rPr>
      </w:pPr>
      <w:r w:rsidRPr="00C70942">
        <w:rPr>
          <w:rStyle w:val="DipnotBavurusu"/>
          <w:sz w:val="18"/>
          <w:szCs w:val="18"/>
        </w:rPr>
        <w:footnoteRef/>
      </w:r>
      <w:r w:rsidRPr="00C70942">
        <w:rPr>
          <w:sz w:val="18"/>
          <w:szCs w:val="18"/>
        </w:rPr>
        <w:t xml:space="preserve"> Erdoğan </w:t>
      </w:r>
      <w:proofErr w:type="spellStart"/>
      <w:r w:rsidRPr="00C70942">
        <w:rPr>
          <w:sz w:val="18"/>
          <w:szCs w:val="18"/>
        </w:rPr>
        <w:t>Teziç</w:t>
      </w:r>
      <w:proofErr w:type="spellEnd"/>
      <w:r w:rsidRPr="00C70942">
        <w:rPr>
          <w:sz w:val="18"/>
          <w:szCs w:val="18"/>
        </w:rPr>
        <w:t xml:space="preserve">, </w:t>
      </w:r>
      <w:r w:rsidRPr="00C70942">
        <w:rPr>
          <w:b/>
          <w:bCs/>
          <w:sz w:val="18"/>
          <w:szCs w:val="18"/>
        </w:rPr>
        <w:t>Atatürk Döneminin Ekonomik ve Toplumsal Sorunları</w:t>
      </w:r>
      <w:r w:rsidRPr="00C70942">
        <w:rPr>
          <w:sz w:val="18"/>
          <w:szCs w:val="18"/>
        </w:rPr>
        <w:t>, İktisadi ve Ticari İlimler Akademisi Mezunlar Derneği Yay., İstanbul, 1977, s. 70-72.</w:t>
      </w:r>
    </w:p>
  </w:footnote>
  <w:footnote w:id="2">
    <w:p w:rsidR="007F0131" w:rsidRPr="00C70942" w:rsidRDefault="007F0131" w:rsidP="007F0131">
      <w:pPr>
        <w:pStyle w:val="DipnotMetni"/>
        <w:rPr>
          <w:sz w:val="18"/>
          <w:szCs w:val="18"/>
        </w:rPr>
      </w:pPr>
      <w:r w:rsidRPr="00C70942">
        <w:rPr>
          <w:rStyle w:val="DipnotBavurusu"/>
          <w:sz w:val="18"/>
          <w:szCs w:val="18"/>
        </w:rPr>
        <w:footnoteRef/>
      </w:r>
      <w:r w:rsidRPr="00C70942">
        <w:rPr>
          <w:sz w:val="18"/>
          <w:szCs w:val="18"/>
        </w:rPr>
        <w:t xml:space="preserve"> </w:t>
      </w:r>
      <w:r w:rsidRPr="00C70942">
        <w:rPr>
          <w:sz w:val="18"/>
          <w:szCs w:val="18"/>
        </w:rPr>
        <w:t xml:space="preserve">Fethi Okyar, </w:t>
      </w:r>
      <w:r w:rsidRPr="00C70942">
        <w:rPr>
          <w:b/>
          <w:bCs/>
          <w:sz w:val="18"/>
          <w:szCs w:val="18"/>
        </w:rPr>
        <w:t>Üç Devirde Bir Adam</w:t>
      </w:r>
      <w:r w:rsidRPr="00C70942">
        <w:rPr>
          <w:sz w:val="18"/>
          <w:szCs w:val="18"/>
        </w:rPr>
        <w:t>, (Haz. Cemal Kutay), Tercüman Yay., İstanbul, 1980, s. 470-472.</w:t>
      </w:r>
    </w:p>
  </w:footnote>
  <w:footnote w:id="3">
    <w:p w:rsidR="007F0131" w:rsidRPr="00C70942" w:rsidRDefault="007F0131" w:rsidP="007F0131">
      <w:pPr>
        <w:pStyle w:val="DipnotMetni"/>
        <w:rPr>
          <w:sz w:val="18"/>
          <w:szCs w:val="18"/>
        </w:rPr>
      </w:pPr>
      <w:r w:rsidRPr="00C70942">
        <w:rPr>
          <w:rStyle w:val="DipnotBavurusu"/>
          <w:sz w:val="18"/>
          <w:szCs w:val="18"/>
        </w:rPr>
        <w:footnoteRef/>
      </w:r>
      <w:r w:rsidRPr="00C70942">
        <w:rPr>
          <w:sz w:val="18"/>
          <w:szCs w:val="18"/>
        </w:rPr>
        <w:t xml:space="preserve"> </w:t>
      </w:r>
      <w:r w:rsidRPr="00C70942">
        <w:rPr>
          <w:sz w:val="18"/>
          <w:szCs w:val="18"/>
        </w:rPr>
        <w:t xml:space="preserve">Hikmet Çetinkaya, </w:t>
      </w:r>
      <w:r w:rsidRPr="00C70942">
        <w:rPr>
          <w:b/>
          <w:bCs/>
          <w:sz w:val="18"/>
          <w:szCs w:val="18"/>
        </w:rPr>
        <w:t>Kubilay Olayı ve Tarikat Kampları</w:t>
      </w:r>
      <w:r w:rsidRPr="00C70942">
        <w:rPr>
          <w:sz w:val="18"/>
          <w:szCs w:val="18"/>
        </w:rPr>
        <w:t>, 4. B., Çağdaş Yay., İstanbul, 1997, s. 16.</w:t>
      </w:r>
    </w:p>
  </w:footnote>
  <w:footnote w:id="4">
    <w:p w:rsidR="007F0131" w:rsidRPr="00C70942" w:rsidRDefault="007F0131" w:rsidP="007F0131">
      <w:pPr>
        <w:autoSpaceDE w:val="0"/>
        <w:autoSpaceDN w:val="0"/>
        <w:adjustRightInd w:val="0"/>
        <w:spacing w:after="0" w:line="240" w:lineRule="auto"/>
        <w:rPr>
          <w:rFonts w:ascii="Times New Roman" w:hAnsi="Times New Roman" w:cs="Times New Roman"/>
          <w:sz w:val="18"/>
          <w:szCs w:val="18"/>
        </w:rPr>
      </w:pPr>
      <w:r w:rsidRPr="00C70942">
        <w:rPr>
          <w:rStyle w:val="DipnotBavurusu"/>
          <w:rFonts w:ascii="Times New Roman" w:hAnsi="Times New Roman"/>
          <w:sz w:val="18"/>
          <w:szCs w:val="18"/>
        </w:rPr>
        <w:footnoteRef/>
      </w:r>
      <w:r w:rsidRPr="00C70942">
        <w:rPr>
          <w:rFonts w:ascii="Times New Roman" w:hAnsi="Times New Roman" w:cs="Times New Roman"/>
          <w:sz w:val="18"/>
          <w:szCs w:val="18"/>
        </w:rPr>
        <w:t xml:space="preserve"> </w:t>
      </w:r>
      <w:r w:rsidRPr="00C70942">
        <w:rPr>
          <w:rFonts w:ascii="Times New Roman" w:hAnsi="Times New Roman" w:cs="Times New Roman"/>
          <w:b/>
          <w:bCs/>
          <w:sz w:val="18"/>
          <w:szCs w:val="18"/>
        </w:rPr>
        <w:t>Atatürk’ün Sırdaşı Kılıç Ali’nin Hatıraları</w:t>
      </w:r>
      <w:r w:rsidRPr="00C70942">
        <w:rPr>
          <w:rFonts w:ascii="Times New Roman" w:hAnsi="Times New Roman" w:cs="Times New Roman"/>
          <w:sz w:val="18"/>
          <w:szCs w:val="18"/>
        </w:rPr>
        <w:t>, (Der. Hulusi Turgut), 5. B</w:t>
      </w:r>
      <w:proofErr w:type="gramStart"/>
      <w:r w:rsidRPr="00C70942">
        <w:rPr>
          <w:rFonts w:ascii="Times New Roman" w:hAnsi="Times New Roman" w:cs="Times New Roman"/>
          <w:sz w:val="18"/>
          <w:szCs w:val="18"/>
        </w:rPr>
        <w:t>.,</w:t>
      </w:r>
      <w:proofErr w:type="gramEnd"/>
      <w:r w:rsidRPr="00C70942">
        <w:rPr>
          <w:rFonts w:ascii="Times New Roman" w:hAnsi="Times New Roman" w:cs="Times New Roman"/>
          <w:sz w:val="18"/>
          <w:szCs w:val="18"/>
        </w:rPr>
        <w:t xml:space="preserve"> Türkiye İş Bankası Kültür Yay., İstanbul, 2005, s. 313-314;</w:t>
      </w:r>
    </w:p>
  </w:footnote>
  <w:footnote w:id="5">
    <w:p w:rsidR="007F0131" w:rsidRPr="00C70942" w:rsidRDefault="007F0131" w:rsidP="007F0131">
      <w:pPr>
        <w:autoSpaceDE w:val="0"/>
        <w:autoSpaceDN w:val="0"/>
        <w:adjustRightInd w:val="0"/>
        <w:spacing w:after="0" w:line="240" w:lineRule="auto"/>
        <w:rPr>
          <w:rFonts w:ascii="Times New Roman" w:hAnsi="Times New Roman" w:cs="Times New Roman"/>
          <w:sz w:val="18"/>
          <w:szCs w:val="18"/>
        </w:rPr>
      </w:pPr>
      <w:r w:rsidRPr="00C70942">
        <w:rPr>
          <w:rStyle w:val="DipnotBavurusu"/>
          <w:rFonts w:ascii="Times New Roman" w:hAnsi="Times New Roman"/>
          <w:sz w:val="18"/>
          <w:szCs w:val="18"/>
        </w:rPr>
        <w:footnoteRef/>
      </w:r>
      <w:r w:rsidRPr="00C70942">
        <w:rPr>
          <w:rFonts w:ascii="Times New Roman" w:hAnsi="Times New Roman" w:cs="Times New Roman"/>
          <w:sz w:val="18"/>
          <w:szCs w:val="18"/>
        </w:rPr>
        <w:t xml:space="preserve"> </w:t>
      </w:r>
      <w:proofErr w:type="spellStart"/>
      <w:r w:rsidRPr="00C70942">
        <w:rPr>
          <w:rFonts w:ascii="Times New Roman" w:hAnsi="Times New Roman" w:cs="Times New Roman"/>
          <w:sz w:val="18"/>
          <w:szCs w:val="18"/>
        </w:rPr>
        <w:t>Feroz</w:t>
      </w:r>
      <w:proofErr w:type="spellEnd"/>
      <w:r w:rsidRPr="00C70942">
        <w:rPr>
          <w:rFonts w:ascii="Times New Roman" w:hAnsi="Times New Roman" w:cs="Times New Roman"/>
          <w:sz w:val="18"/>
          <w:szCs w:val="18"/>
        </w:rPr>
        <w:t xml:space="preserve"> </w:t>
      </w:r>
      <w:proofErr w:type="spellStart"/>
      <w:r w:rsidRPr="00C70942">
        <w:rPr>
          <w:rFonts w:ascii="Times New Roman" w:hAnsi="Times New Roman" w:cs="Times New Roman"/>
          <w:sz w:val="18"/>
          <w:szCs w:val="18"/>
        </w:rPr>
        <w:t>Ahmad</w:t>
      </w:r>
      <w:proofErr w:type="spellEnd"/>
      <w:r w:rsidRPr="00C70942">
        <w:rPr>
          <w:rFonts w:ascii="Times New Roman" w:hAnsi="Times New Roman" w:cs="Times New Roman"/>
          <w:sz w:val="18"/>
          <w:szCs w:val="18"/>
        </w:rPr>
        <w:t xml:space="preserve">, </w:t>
      </w:r>
      <w:r w:rsidRPr="00C70942">
        <w:rPr>
          <w:rFonts w:ascii="Times New Roman" w:hAnsi="Times New Roman" w:cs="Times New Roman"/>
          <w:b/>
          <w:bCs/>
          <w:sz w:val="18"/>
          <w:szCs w:val="18"/>
        </w:rPr>
        <w:t>Modern Türkiye’nin Oluşumu</w:t>
      </w:r>
      <w:r w:rsidRPr="00C70942">
        <w:rPr>
          <w:rFonts w:ascii="Times New Roman" w:hAnsi="Times New Roman" w:cs="Times New Roman"/>
          <w:sz w:val="18"/>
          <w:szCs w:val="18"/>
        </w:rPr>
        <w:t>, 6. B</w:t>
      </w:r>
      <w:proofErr w:type="gramStart"/>
      <w:r w:rsidRPr="00C70942">
        <w:rPr>
          <w:rFonts w:ascii="Times New Roman" w:hAnsi="Times New Roman" w:cs="Times New Roman"/>
          <w:sz w:val="18"/>
          <w:szCs w:val="18"/>
        </w:rPr>
        <w:t>.,</w:t>
      </w:r>
      <w:proofErr w:type="gramEnd"/>
      <w:r w:rsidRPr="00C70942">
        <w:rPr>
          <w:rFonts w:ascii="Times New Roman" w:hAnsi="Times New Roman" w:cs="Times New Roman"/>
          <w:sz w:val="18"/>
          <w:szCs w:val="18"/>
        </w:rPr>
        <w:t xml:space="preserve"> Kaynak Yay., İstanbul, 2007, s. 87-88.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3A"/>
    <w:rsid w:val="00366E92"/>
    <w:rsid w:val="004C1F3A"/>
    <w:rsid w:val="00744A06"/>
    <w:rsid w:val="007F0131"/>
    <w:rsid w:val="00A04E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4B892-D8F0-4F91-913C-EF7F64DA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1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7F0131"/>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7F0131"/>
    <w:rPr>
      <w:sz w:val="20"/>
      <w:szCs w:val="20"/>
    </w:rPr>
  </w:style>
  <w:style w:type="character" w:customStyle="1" w:styleId="DipnotMetniChar1">
    <w:name w:val="Dipnot Metni Char1"/>
    <w:aliases w:val="Char Char1"/>
    <w:link w:val="DipnotMetni"/>
    <w:uiPriority w:val="99"/>
    <w:rsid w:val="007F0131"/>
    <w:rPr>
      <w:rFonts w:ascii="Times New Roman" w:eastAsia="Calibri" w:hAnsi="Times New Roman" w:cs="Times New Roman"/>
      <w:sz w:val="20"/>
      <w:szCs w:val="20"/>
      <w:lang w:val="x-none" w:eastAsia="x-none"/>
    </w:rPr>
  </w:style>
  <w:style w:type="character" w:styleId="DipnotBavurusu">
    <w:name w:val="footnote reference"/>
    <w:uiPriority w:val="99"/>
    <w:qFormat/>
    <w:rsid w:val="007F013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2017-11-15T19:40:00Z</dcterms:created>
  <dcterms:modified xsi:type="dcterms:W3CDTF">2017-11-15T19:41:00Z</dcterms:modified>
</cp:coreProperties>
</file>