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12" w:rsidRPr="00AC271A" w:rsidRDefault="00E13112" w:rsidP="00E13112">
      <w:pPr>
        <w:spacing w:line="360" w:lineRule="auto"/>
        <w:rPr>
          <w:rFonts w:ascii="Arial" w:hAnsi="Arial" w:cs="Arial"/>
          <w:b/>
        </w:rPr>
      </w:pPr>
      <w:proofErr w:type="gramStart"/>
      <w:r w:rsidRPr="00AC271A">
        <w:rPr>
          <w:rFonts w:ascii="Arial" w:hAnsi="Arial" w:cs="Arial"/>
          <w:b/>
        </w:rPr>
        <w:t>ÇÖZELTİ  REÇETE</w:t>
      </w:r>
      <w:proofErr w:type="gramEnd"/>
      <w:r w:rsidRPr="00AC271A">
        <w:rPr>
          <w:rFonts w:ascii="Arial" w:hAnsi="Arial" w:cs="Arial"/>
          <w:b/>
        </w:rPr>
        <w:t xml:space="preserve"> ÖRNEKLERİ (</w:t>
      </w:r>
      <w:r>
        <w:rPr>
          <w:rFonts w:ascii="Arial" w:hAnsi="Arial" w:cs="Arial"/>
          <w:b/>
        </w:rPr>
        <w:t>9</w:t>
      </w:r>
      <w:r w:rsidRPr="00AC271A">
        <w:rPr>
          <w:rFonts w:ascii="Arial" w:hAnsi="Arial" w:cs="Arial"/>
          <w:b/>
        </w:rPr>
        <w:t>. HAFTA)</w:t>
      </w:r>
      <w:r w:rsidRPr="00AC271A">
        <w:rPr>
          <w:rFonts w:ascii="Arial" w:hAnsi="Arial" w:cs="Arial"/>
          <w:b/>
        </w:rPr>
        <w:tab/>
      </w:r>
    </w:p>
    <w:p w:rsidR="00E13112" w:rsidRPr="00AC271A" w:rsidRDefault="00E13112" w:rsidP="00E13112">
      <w:pPr>
        <w:rPr>
          <w:rFonts w:ascii="Arial" w:hAnsi="Arial" w:cs="Arial"/>
          <w:b/>
        </w:rPr>
      </w:pPr>
      <w:r w:rsidRPr="00AC271A">
        <w:rPr>
          <w:rFonts w:ascii="Arial" w:hAnsi="Arial" w:cs="Arial"/>
        </w:rPr>
        <w:t xml:space="preserve">Uygun bir çözücüde ya da çözücü karışımı içinde bir veya daha fazla maddenin çözündüğü ya da moleküler düzeyde </w:t>
      </w:r>
      <w:proofErr w:type="spellStart"/>
      <w:r w:rsidRPr="00AC271A">
        <w:rPr>
          <w:rFonts w:ascii="Arial" w:hAnsi="Arial" w:cs="Arial"/>
        </w:rPr>
        <w:t>disperse</w:t>
      </w:r>
      <w:proofErr w:type="spellEnd"/>
      <w:r w:rsidRPr="00AC271A">
        <w:rPr>
          <w:rFonts w:ascii="Arial" w:hAnsi="Arial" w:cs="Arial"/>
        </w:rPr>
        <w:t xml:space="preserve"> olduğu tek tür (homojen) sıvı preparatlara “çözelti” denir. </w:t>
      </w:r>
    </w:p>
    <w:p w:rsidR="00E13112" w:rsidRPr="00AC271A" w:rsidRDefault="00E13112" w:rsidP="00E13112">
      <w:pPr>
        <w:spacing w:line="360" w:lineRule="auto"/>
        <w:rPr>
          <w:rFonts w:ascii="Arial" w:hAnsi="Arial" w:cs="Arial"/>
          <w:b/>
        </w:rPr>
      </w:pPr>
    </w:p>
    <w:p w:rsidR="00E13112" w:rsidRPr="00AC271A" w:rsidRDefault="00E13112" w:rsidP="00E13112">
      <w:pPr>
        <w:spacing w:line="360" w:lineRule="auto"/>
        <w:rPr>
          <w:rFonts w:ascii="Arial" w:hAnsi="Arial" w:cs="Arial"/>
        </w:rPr>
      </w:pPr>
      <w:r w:rsidRPr="00AC271A">
        <w:rPr>
          <w:rFonts w:ascii="Arial" w:hAnsi="Arial" w:cs="Arial"/>
          <w:b/>
        </w:rPr>
        <w:t>Pratik uygulama:</w:t>
      </w:r>
    </w:p>
    <w:p w:rsidR="00E13112" w:rsidRPr="00AC271A" w:rsidRDefault="00E13112" w:rsidP="00E13112">
      <w:pPr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Çalışma 2 </w:t>
      </w:r>
      <w:proofErr w:type="spellStart"/>
      <w:r w:rsidRPr="00AC271A">
        <w:rPr>
          <w:rFonts w:ascii="Arial" w:hAnsi="Arial" w:cs="Arial"/>
        </w:rPr>
        <w:t>laboratuvarda</w:t>
      </w:r>
      <w:proofErr w:type="spellEnd"/>
      <w:r w:rsidRPr="00AC271A">
        <w:rPr>
          <w:rFonts w:ascii="Arial" w:hAnsi="Arial" w:cs="Arial"/>
        </w:rPr>
        <w:t xml:space="preserve"> hazırlanacaktır</w:t>
      </w:r>
    </w:p>
    <w:p w:rsidR="00E13112" w:rsidRPr="00AC271A" w:rsidRDefault="00E13112" w:rsidP="00E13112">
      <w:pPr>
        <w:rPr>
          <w:rFonts w:ascii="Arial" w:hAnsi="Arial" w:cs="Arial"/>
          <w:b/>
        </w:rPr>
      </w:pPr>
    </w:p>
    <w:p w:rsidR="00E13112" w:rsidRPr="00AC271A" w:rsidRDefault="00E13112" w:rsidP="00E13112">
      <w:pPr>
        <w:jc w:val="both"/>
        <w:rPr>
          <w:rFonts w:ascii="Arial" w:hAnsi="Arial" w:cs="Arial"/>
          <w:b/>
          <w:u w:val="single"/>
        </w:rPr>
      </w:pPr>
      <w:r w:rsidRPr="00AC271A">
        <w:rPr>
          <w:rFonts w:ascii="Arial" w:hAnsi="Arial" w:cs="Arial"/>
          <w:b/>
          <w:u w:val="single"/>
        </w:rPr>
        <w:t>Çalışma 1.</w:t>
      </w:r>
    </w:p>
    <w:p w:rsidR="00E13112" w:rsidRPr="00AC271A" w:rsidRDefault="00E13112" w:rsidP="00E13112">
      <w:pPr>
        <w:jc w:val="both"/>
        <w:rPr>
          <w:rFonts w:ascii="Arial" w:hAnsi="Arial" w:cs="Arial"/>
        </w:rPr>
      </w:pPr>
    </w:p>
    <w:p w:rsidR="00E13112" w:rsidRPr="00AC271A" w:rsidRDefault="00E13112" w:rsidP="00E1311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35.9pt;margin-top:.7pt;width:11.1pt;height:41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"/>
        </w:pict>
      </w:r>
      <w:r w:rsidRPr="00AC271A">
        <w:rPr>
          <w:rFonts w:ascii="Arial" w:hAnsi="Arial" w:cs="Arial"/>
        </w:rPr>
        <w:t xml:space="preserve">Borik asit çözeltisi </w:t>
      </w:r>
      <w:smartTag w:uri="isiresearchsoft-com/cwyw" w:element="citation">
        <w:r w:rsidRPr="00AC271A">
          <w:rPr>
            <w:rFonts w:ascii="Arial" w:hAnsi="Arial" w:cs="Arial"/>
          </w:rPr>
          <w:t>(% 4)</w:t>
        </w:r>
      </w:smartTag>
      <w:proofErr w:type="gramStart"/>
      <w:r w:rsidRPr="00AC271A">
        <w:rPr>
          <w:rFonts w:ascii="Arial" w:hAnsi="Arial" w:cs="Arial"/>
        </w:rPr>
        <w:t>......................................</w:t>
      </w:r>
      <w:proofErr w:type="gramEnd"/>
      <w:r w:rsidRPr="00AC271A">
        <w:rPr>
          <w:rFonts w:ascii="Arial" w:hAnsi="Arial" w:cs="Arial"/>
        </w:rPr>
        <w:t xml:space="preserve"> </w:t>
      </w:r>
    </w:p>
    <w:p w:rsidR="00E13112" w:rsidRPr="00AC271A" w:rsidRDefault="00E13112" w:rsidP="00E13112">
      <w:p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>Oksijenli su</w:t>
      </w:r>
      <w:proofErr w:type="gramStart"/>
      <w:r w:rsidRPr="00AC271A">
        <w:rPr>
          <w:rFonts w:ascii="Arial" w:hAnsi="Arial" w:cs="Arial"/>
        </w:rPr>
        <w:t>...........................................................</w:t>
      </w:r>
      <w:proofErr w:type="gramEnd"/>
      <w:r w:rsidRPr="00AC271A">
        <w:rPr>
          <w:rFonts w:ascii="Arial" w:hAnsi="Arial" w:cs="Arial"/>
        </w:rPr>
        <w:t xml:space="preserve">   </w:t>
      </w:r>
      <w:proofErr w:type="spellStart"/>
      <w:proofErr w:type="gramStart"/>
      <w:r w:rsidRPr="00AC271A">
        <w:rPr>
          <w:rFonts w:ascii="Arial" w:hAnsi="Arial" w:cs="Arial"/>
        </w:rPr>
        <w:t>aa</w:t>
      </w:r>
      <w:proofErr w:type="spellEnd"/>
      <w:r w:rsidRPr="00AC271A">
        <w:rPr>
          <w:rFonts w:ascii="Arial" w:hAnsi="Arial" w:cs="Arial"/>
        </w:rPr>
        <w:t xml:space="preserve">  10</w:t>
      </w:r>
      <w:proofErr w:type="gramEnd"/>
      <w:r w:rsidRPr="00AC271A">
        <w:rPr>
          <w:rFonts w:ascii="Arial" w:hAnsi="Arial" w:cs="Arial"/>
        </w:rPr>
        <w:t xml:space="preserve"> ml</w:t>
      </w:r>
    </w:p>
    <w:p w:rsidR="00E13112" w:rsidRPr="00AC271A" w:rsidRDefault="00E13112" w:rsidP="00E13112">
      <w:pPr>
        <w:jc w:val="both"/>
        <w:rPr>
          <w:rFonts w:ascii="Arial" w:hAnsi="Arial" w:cs="Arial"/>
        </w:rPr>
      </w:pPr>
    </w:p>
    <w:p w:rsidR="00E13112" w:rsidRPr="00AC271A" w:rsidRDefault="00E13112" w:rsidP="00E13112">
      <w:pPr>
        <w:jc w:val="both"/>
        <w:rPr>
          <w:rFonts w:ascii="Arial" w:hAnsi="Arial" w:cs="Arial"/>
        </w:rPr>
      </w:pPr>
      <w:r w:rsidRPr="00AC271A">
        <w:rPr>
          <w:rFonts w:ascii="Arial" w:hAnsi="Arial" w:cs="Arial"/>
          <w:b/>
        </w:rPr>
        <w:t>Hazırlanış-Hesaplamalar:</w:t>
      </w:r>
      <w:r w:rsidRPr="00AC271A">
        <w:rPr>
          <w:rFonts w:ascii="Arial" w:hAnsi="Arial" w:cs="Arial"/>
        </w:rPr>
        <w:t xml:space="preserve"> </w:t>
      </w:r>
    </w:p>
    <w:p w:rsidR="00E13112" w:rsidRPr="00AC271A" w:rsidRDefault="00E13112" w:rsidP="00E13112">
      <w:p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Borik asit için 20 </w:t>
      </w:r>
      <w:proofErr w:type="spellStart"/>
      <w:r w:rsidRPr="00AC271A">
        <w:rPr>
          <w:rFonts w:ascii="Arial" w:hAnsi="Arial" w:cs="Arial"/>
        </w:rPr>
        <w:t>ml’lik</w:t>
      </w:r>
      <w:proofErr w:type="spellEnd"/>
      <w:r w:rsidRPr="00AC271A">
        <w:rPr>
          <w:rFonts w:ascii="Arial" w:hAnsi="Arial" w:cs="Arial"/>
        </w:rPr>
        <w:t xml:space="preserve"> stok bir çözelti hazırlanır. Bunun için gerekli hesaplamalar şu şekilde yapılır. </w:t>
      </w:r>
    </w:p>
    <w:p w:rsidR="00E13112" w:rsidRPr="00AC271A" w:rsidRDefault="00E13112" w:rsidP="00E13112">
      <w:pPr>
        <w:jc w:val="both"/>
        <w:rPr>
          <w:rFonts w:ascii="Arial" w:hAnsi="Arial" w:cs="Arial"/>
        </w:rPr>
      </w:pPr>
    </w:p>
    <w:p w:rsidR="00E13112" w:rsidRPr="00AC271A" w:rsidRDefault="00E13112" w:rsidP="00E13112">
      <w:p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100 ml ‘de </w:t>
      </w:r>
      <w:r w:rsidRPr="00AC271A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4 g"/>
        </w:smartTagPr>
        <w:r w:rsidRPr="00AC271A">
          <w:rPr>
            <w:rFonts w:ascii="Arial" w:hAnsi="Arial" w:cs="Arial"/>
          </w:rPr>
          <w:t>4 g</w:t>
        </w:r>
      </w:smartTag>
      <w:r w:rsidRPr="00AC271A">
        <w:rPr>
          <w:rFonts w:ascii="Arial" w:hAnsi="Arial" w:cs="Arial"/>
        </w:rPr>
        <w:t xml:space="preserve"> borik asit varsa,</w:t>
      </w:r>
    </w:p>
    <w:p w:rsidR="00E13112" w:rsidRPr="00AC271A" w:rsidRDefault="00E13112" w:rsidP="00E13112">
      <w:pPr>
        <w:jc w:val="both"/>
        <w:rPr>
          <w:rFonts w:ascii="Arial" w:hAnsi="Arial" w:cs="Arial"/>
          <w:u w:val="single"/>
        </w:rPr>
      </w:pPr>
      <w:r w:rsidRPr="00AC271A">
        <w:rPr>
          <w:rFonts w:ascii="Arial" w:hAnsi="Arial" w:cs="Arial"/>
          <w:u w:val="single"/>
        </w:rPr>
        <w:t xml:space="preserve">20 </w:t>
      </w:r>
      <w:proofErr w:type="spellStart"/>
      <w:r w:rsidRPr="00AC271A">
        <w:rPr>
          <w:rFonts w:ascii="Arial" w:hAnsi="Arial" w:cs="Arial"/>
          <w:u w:val="single"/>
        </w:rPr>
        <w:t>ml’de</w:t>
      </w:r>
      <w:proofErr w:type="spellEnd"/>
      <w:r w:rsidRPr="00AC271A">
        <w:rPr>
          <w:rFonts w:ascii="Arial" w:hAnsi="Arial" w:cs="Arial"/>
          <w:u w:val="single"/>
        </w:rPr>
        <w:tab/>
      </w:r>
      <w:r w:rsidRPr="00AC271A">
        <w:rPr>
          <w:rFonts w:ascii="Arial" w:hAnsi="Arial" w:cs="Arial"/>
          <w:u w:val="single"/>
        </w:rPr>
        <w:tab/>
        <w:t>x</w:t>
      </w:r>
    </w:p>
    <w:p w:rsidR="00E13112" w:rsidRPr="00AC271A" w:rsidRDefault="00E13112" w:rsidP="00E13112">
      <w:pPr>
        <w:jc w:val="both"/>
        <w:rPr>
          <w:rFonts w:ascii="Arial" w:hAnsi="Arial" w:cs="Arial"/>
        </w:rPr>
      </w:pPr>
      <w:proofErr w:type="gramStart"/>
      <w:r w:rsidRPr="00AC271A">
        <w:rPr>
          <w:rFonts w:ascii="Arial" w:hAnsi="Arial" w:cs="Arial"/>
        </w:rPr>
        <w:t>x</w:t>
      </w:r>
      <w:proofErr w:type="gramEnd"/>
      <w:r w:rsidRPr="00AC271A">
        <w:rPr>
          <w:rFonts w:ascii="Arial" w:hAnsi="Arial" w:cs="Arial"/>
        </w:rPr>
        <w:t xml:space="preserve"> = </w:t>
      </w:r>
      <w:smartTag w:uri="urn:schemas-microsoft-com:office:smarttags" w:element="metricconverter">
        <w:smartTagPr>
          <w:attr w:name="ProductID" w:val="0.8 g"/>
        </w:smartTagPr>
        <w:r w:rsidRPr="00AC271A">
          <w:rPr>
            <w:rFonts w:ascii="Arial" w:hAnsi="Arial" w:cs="Arial"/>
          </w:rPr>
          <w:t>0.8 g</w:t>
        </w:r>
      </w:smartTag>
      <w:r w:rsidRPr="00AC271A">
        <w:rPr>
          <w:rFonts w:ascii="Arial" w:hAnsi="Arial" w:cs="Arial"/>
        </w:rPr>
        <w:t xml:space="preserve"> borik asit gereklidir. </w:t>
      </w:r>
    </w:p>
    <w:p w:rsidR="00E13112" w:rsidRPr="00AC271A" w:rsidRDefault="00E13112" w:rsidP="00E13112">
      <w:pPr>
        <w:jc w:val="both"/>
        <w:rPr>
          <w:rFonts w:ascii="Arial" w:hAnsi="Arial" w:cs="Arial"/>
        </w:rPr>
      </w:pPr>
    </w:p>
    <w:p w:rsidR="00E13112" w:rsidRPr="00AC271A" w:rsidRDefault="00E13112" w:rsidP="00E13112">
      <w:p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Borik asit, 20 k soğuk suda ve </w:t>
      </w:r>
      <w:proofErr w:type="gramStart"/>
      <w:r w:rsidRPr="00AC271A">
        <w:rPr>
          <w:rFonts w:ascii="Arial" w:hAnsi="Arial" w:cs="Arial"/>
        </w:rPr>
        <w:t>3.6</w:t>
      </w:r>
      <w:proofErr w:type="gramEnd"/>
      <w:r w:rsidRPr="00AC271A">
        <w:rPr>
          <w:rFonts w:ascii="Arial" w:hAnsi="Arial" w:cs="Arial"/>
        </w:rPr>
        <w:t xml:space="preserve"> kısım sıcak suda çözünmektedir. Öyleyse, </w:t>
      </w:r>
    </w:p>
    <w:p w:rsidR="00E13112" w:rsidRPr="00AC271A" w:rsidRDefault="00E13112" w:rsidP="00E13112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0.8 g"/>
        </w:smartTagPr>
        <w:r w:rsidRPr="00AC271A">
          <w:rPr>
            <w:rFonts w:ascii="Arial" w:hAnsi="Arial" w:cs="Arial"/>
          </w:rPr>
          <w:t>0.8 g</w:t>
        </w:r>
      </w:smartTag>
      <w:r w:rsidRPr="00AC271A">
        <w:rPr>
          <w:rFonts w:ascii="Arial" w:hAnsi="Arial" w:cs="Arial"/>
        </w:rPr>
        <w:t xml:space="preserve"> borik asit ~ </w:t>
      </w:r>
      <w:smartTag w:uri="urn:schemas-microsoft-com:office:smarttags" w:element="metricconverter">
        <w:smartTagPr>
          <w:attr w:name="ProductID" w:val="3 g"/>
        </w:smartTagPr>
        <w:r w:rsidRPr="00AC271A">
          <w:rPr>
            <w:rFonts w:ascii="Arial" w:hAnsi="Arial" w:cs="Arial"/>
          </w:rPr>
          <w:t>3 g</w:t>
        </w:r>
      </w:smartTag>
      <w:r w:rsidRPr="00AC271A">
        <w:rPr>
          <w:rFonts w:ascii="Arial" w:hAnsi="Arial" w:cs="Arial"/>
        </w:rPr>
        <w:t xml:space="preserve"> </w:t>
      </w:r>
      <w:smartTag w:uri="isiresearchsoft-com/cwyw" w:element="citation">
        <w:r w:rsidRPr="00AC271A">
          <w:rPr>
            <w:rFonts w:ascii="Arial" w:hAnsi="Arial" w:cs="Arial"/>
          </w:rPr>
          <w:t>(daha fazla da olabilir)</w:t>
        </w:r>
      </w:smartTag>
      <w:r w:rsidRPr="00AC271A">
        <w:rPr>
          <w:rFonts w:ascii="Arial" w:hAnsi="Arial" w:cs="Arial"/>
        </w:rPr>
        <w:t xml:space="preserve"> sıcak suda çözülüp, mezürde </w:t>
      </w:r>
      <w:proofErr w:type="spellStart"/>
      <w:r w:rsidRPr="00AC271A">
        <w:rPr>
          <w:rFonts w:ascii="Arial" w:hAnsi="Arial" w:cs="Arial"/>
        </w:rPr>
        <w:t>distile</w:t>
      </w:r>
      <w:proofErr w:type="spellEnd"/>
      <w:r w:rsidRPr="00AC271A">
        <w:rPr>
          <w:rFonts w:ascii="Arial" w:hAnsi="Arial" w:cs="Arial"/>
        </w:rPr>
        <w:t xml:space="preserve"> su ile 20 </w:t>
      </w:r>
      <w:proofErr w:type="spellStart"/>
      <w:r w:rsidRPr="00AC271A">
        <w:rPr>
          <w:rFonts w:ascii="Arial" w:hAnsi="Arial" w:cs="Arial"/>
        </w:rPr>
        <w:t>ml’ye</w:t>
      </w:r>
      <w:proofErr w:type="spellEnd"/>
      <w:r w:rsidRPr="00AC271A">
        <w:rPr>
          <w:rFonts w:ascii="Arial" w:hAnsi="Arial" w:cs="Arial"/>
        </w:rPr>
        <w:t xml:space="preserve"> tamamlanır.</w:t>
      </w:r>
    </w:p>
    <w:p w:rsidR="00E13112" w:rsidRPr="00AC271A" w:rsidRDefault="00E13112" w:rsidP="00E13112">
      <w:p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Hazırlanan bu stok çözeltiden 10 ml mezür yardımıyla alınır. Oksijenli </w:t>
      </w:r>
      <w:proofErr w:type="spellStart"/>
      <w:r w:rsidRPr="00AC271A">
        <w:rPr>
          <w:rFonts w:ascii="Arial" w:hAnsi="Arial" w:cs="Arial"/>
        </w:rPr>
        <w:t>su’dan</w:t>
      </w:r>
      <w:proofErr w:type="spellEnd"/>
      <w:r w:rsidRPr="00AC271A">
        <w:rPr>
          <w:rFonts w:ascii="Arial" w:hAnsi="Arial" w:cs="Arial"/>
        </w:rPr>
        <w:t xml:space="preserve"> da 10 ml mezür yardımıyla alınıp iki çözelti birleştirilir. Süzgeç </w:t>
      </w:r>
      <w:proofErr w:type="gramStart"/>
      <w:r w:rsidRPr="00AC271A">
        <w:rPr>
          <w:rFonts w:ascii="Arial" w:hAnsi="Arial" w:cs="Arial"/>
        </w:rPr>
        <w:t>kağıdından</w:t>
      </w:r>
      <w:proofErr w:type="gramEnd"/>
      <w:r w:rsidRPr="00AC271A">
        <w:rPr>
          <w:rFonts w:ascii="Arial" w:hAnsi="Arial" w:cs="Arial"/>
        </w:rPr>
        <w:t xml:space="preserve"> süzülerek, ambalajlanır. </w:t>
      </w:r>
    </w:p>
    <w:p w:rsidR="00E13112" w:rsidRPr="00AC271A" w:rsidRDefault="00E13112" w:rsidP="00E13112">
      <w:pPr>
        <w:jc w:val="both"/>
        <w:rPr>
          <w:rFonts w:ascii="Arial" w:hAnsi="Arial" w:cs="Arial"/>
          <w:b/>
        </w:rPr>
      </w:pPr>
    </w:p>
    <w:p w:rsidR="00E13112" w:rsidRPr="00AC271A" w:rsidRDefault="00E13112" w:rsidP="00E13112">
      <w:pPr>
        <w:jc w:val="both"/>
        <w:rPr>
          <w:rFonts w:ascii="Arial" w:hAnsi="Arial" w:cs="Arial"/>
        </w:rPr>
      </w:pPr>
      <w:proofErr w:type="gramStart"/>
      <w:r w:rsidRPr="00AC271A">
        <w:rPr>
          <w:rFonts w:ascii="Arial" w:hAnsi="Arial" w:cs="Arial"/>
          <w:b/>
        </w:rPr>
        <w:t xml:space="preserve">Preparatın Kullanım Amacı: </w:t>
      </w:r>
      <w:r w:rsidRPr="00AC271A">
        <w:rPr>
          <w:rFonts w:ascii="Arial" w:hAnsi="Arial" w:cs="Arial"/>
        </w:rPr>
        <w:t>Antiseptik kulak damlası.</w:t>
      </w:r>
      <w:proofErr w:type="gramEnd"/>
    </w:p>
    <w:p w:rsidR="00E13112" w:rsidRPr="00AC271A" w:rsidRDefault="00E13112" w:rsidP="00E13112">
      <w:pPr>
        <w:jc w:val="both"/>
        <w:rPr>
          <w:rFonts w:ascii="Arial" w:hAnsi="Arial" w:cs="Arial"/>
        </w:rPr>
      </w:pPr>
      <w:r w:rsidRPr="00AC271A">
        <w:rPr>
          <w:rFonts w:ascii="Arial" w:hAnsi="Arial" w:cs="Arial"/>
          <w:b/>
        </w:rPr>
        <w:t>Ambalaj:</w:t>
      </w:r>
      <w:r w:rsidRPr="00AC271A">
        <w:rPr>
          <w:rFonts w:ascii="Arial" w:hAnsi="Arial" w:cs="Arial"/>
        </w:rPr>
        <w:t xml:space="preserve"> Kırmızı etiket - Renkli şişe</w:t>
      </w:r>
    </w:p>
    <w:p w:rsidR="00E13112" w:rsidRPr="00AC271A" w:rsidRDefault="00E13112" w:rsidP="00E13112">
      <w:pPr>
        <w:jc w:val="both"/>
        <w:rPr>
          <w:rFonts w:ascii="Arial" w:hAnsi="Arial" w:cs="Arial"/>
        </w:rPr>
      </w:pPr>
    </w:p>
    <w:p w:rsidR="00E13112" w:rsidRPr="00AC271A" w:rsidRDefault="00E13112" w:rsidP="00E13112">
      <w:pPr>
        <w:jc w:val="both"/>
        <w:rPr>
          <w:rFonts w:ascii="Arial" w:hAnsi="Arial" w:cs="Arial"/>
        </w:rPr>
      </w:pPr>
    </w:p>
    <w:p w:rsidR="00E13112" w:rsidRPr="00AC271A" w:rsidRDefault="00E13112" w:rsidP="00E13112">
      <w:pPr>
        <w:rPr>
          <w:rFonts w:ascii="Arial" w:hAnsi="Arial" w:cs="Arial"/>
          <w:b/>
          <w:u w:val="single"/>
        </w:rPr>
      </w:pPr>
      <w:r w:rsidRPr="00AC271A">
        <w:rPr>
          <w:rFonts w:ascii="Arial" w:hAnsi="Arial" w:cs="Arial"/>
          <w:b/>
          <w:u w:val="single"/>
        </w:rPr>
        <w:br w:type="page"/>
      </w:r>
    </w:p>
    <w:p w:rsidR="00E13112" w:rsidRPr="00AC271A" w:rsidRDefault="00E13112" w:rsidP="00E13112">
      <w:pPr>
        <w:jc w:val="both"/>
        <w:rPr>
          <w:rFonts w:ascii="Arial" w:hAnsi="Arial" w:cs="Arial"/>
          <w:b/>
          <w:u w:val="single"/>
        </w:rPr>
      </w:pPr>
      <w:r w:rsidRPr="00AC271A">
        <w:rPr>
          <w:rFonts w:ascii="Arial" w:hAnsi="Arial" w:cs="Arial"/>
          <w:b/>
          <w:u w:val="single"/>
        </w:rPr>
        <w:lastRenderedPageBreak/>
        <w:t>Çalışma 2.</w:t>
      </w:r>
    </w:p>
    <w:p w:rsidR="00E13112" w:rsidRPr="00AC271A" w:rsidRDefault="00E13112" w:rsidP="00E13112">
      <w:p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>Borik asit</w:t>
      </w:r>
      <w:proofErr w:type="gramStart"/>
      <w:r w:rsidRPr="00AC271A">
        <w:rPr>
          <w:rFonts w:ascii="Arial" w:hAnsi="Arial" w:cs="Arial"/>
        </w:rPr>
        <w:t>..............................................................</w:t>
      </w:r>
      <w:proofErr w:type="gramEnd"/>
      <w:r w:rsidRPr="00AC271A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0.5 g"/>
        </w:smartTagPr>
        <w:r w:rsidRPr="00AC271A">
          <w:rPr>
            <w:rFonts w:ascii="Arial" w:hAnsi="Arial" w:cs="Arial"/>
          </w:rPr>
          <w:t>0.5 g</w:t>
        </w:r>
      </w:smartTag>
    </w:p>
    <w:p w:rsidR="00E13112" w:rsidRPr="00AC271A" w:rsidRDefault="00E13112" w:rsidP="00E13112">
      <w:p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>Gliserin</w:t>
      </w:r>
      <w:proofErr w:type="gramStart"/>
      <w:r w:rsidRPr="00AC271A">
        <w:rPr>
          <w:rFonts w:ascii="Arial" w:hAnsi="Arial" w:cs="Arial"/>
        </w:rPr>
        <w:t>..................................</w:t>
      </w:r>
      <w:proofErr w:type="gramEnd"/>
      <w:r w:rsidRPr="00AC271A">
        <w:rPr>
          <w:rFonts w:ascii="Arial" w:hAnsi="Arial" w:cs="Arial"/>
        </w:rPr>
        <w:t>y.m....................... 20.0 mL</w:t>
      </w:r>
    </w:p>
    <w:p w:rsidR="00E13112" w:rsidRPr="00AC271A" w:rsidRDefault="00E13112" w:rsidP="00E13112">
      <w:p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                           30 mL hazırlayınız.</w:t>
      </w:r>
    </w:p>
    <w:p w:rsidR="00E13112" w:rsidRPr="00AC271A" w:rsidRDefault="00E13112" w:rsidP="00E13112">
      <w:pPr>
        <w:jc w:val="both"/>
        <w:rPr>
          <w:rFonts w:ascii="Arial" w:hAnsi="Arial" w:cs="Arial"/>
        </w:rPr>
      </w:pPr>
    </w:p>
    <w:p w:rsidR="00E13112" w:rsidRPr="00AC271A" w:rsidRDefault="00E13112" w:rsidP="00E13112">
      <w:pPr>
        <w:jc w:val="both"/>
        <w:rPr>
          <w:rFonts w:ascii="Arial" w:hAnsi="Arial" w:cs="Arial"/>
        </w:rPr>
      </w:pPr>
      <w:r w:rsidRPr="00AC271A">
        <w:rPr>
          <w:rFonts w:ascii="Arial" w:hAnsi="Arial" w:cs="Arial"/>
          <w:b/>
        </w:rPr>
        <w:t xml:space="preserve">Hazırlanış-Hesaplamalar: </w:t>
      </w:r>
    </w:p>
    <w:p w:rsidR="00E13112" w:rsidRPr="00AC271A" w:rsidRDefault="00E13112" w:rsidP="00E13112">
      <w:p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20 mL  </w:t>
      </w:r>
      <w:r w:rsidRPr="00AC271A">
        <w:rPr>
          <w:rFonts w:ascii="Arial" w:hAnsi="Arial" w:cs="Arial"/>
        </w:rPr>
        <w:tab/>
      </w:r>
      <w:proofErr w:type="gramStart"/>
      <w:smartTag w:uri="urn:schemas-microsoft-com:office:smarttags" w:element="metricconverter">
        <w:smartTagPr>
          <w:attr w:name="ProductID" w:val="0.5 g"/>
        </w:smartTagPr>
        <w:r w:rsidRPr="00AC271A">
          <w:rPr>
            <w:rFonts w:ascii="Arial" w:hAnsi="Arial" w:cs="Arial"/>
          </w:rPr>
          <w:t>0.5</w:t>
        </w:r>
        <w:proofErr w:type="gramEnd"/>
        <w:r w:rsidRPr="00AC271A">
          <w:rPr>
            <w:rFonts w:ascii="Arial" w:hAnsi="Arial" w:cs="Arial"/>
          </w:rPr>
          <w:t xml:space="preserve"> g</w:t>
        </w:r>
      </w:smartTag>
      <w:r w:rsidRPr="00AC271A">
        <w:rPr>
          <w:rFonts w:ascii="Arial" w:hAnsi="Arial" w:cs="Arial"/>
        </w:rPr>
        <w:t xml:space="preserve"> borik asit varsa,</w:t>
      </w:r>
    </w:p>
    <w:p w:rsidR="00E13112" w:rsidRPr="00AC271A" w:rsidRDefault="00E13112" w:rsidP="00E13112">
      <w:pPr>
        <w:jc w:val="both"/>
        <w:rPr>
          <w:rFonts w:ascii="Arial" w:hAnsi="Arial" w:cs="Arial"/>
          <w:u w:val="single"/>
        </w:rPr>
      </w:pPr>
      <w:r w:rsidRPr="00AC271A">
        <w:rPr>
          <w:rFonts w:ascii="Arial" w:hAnsi="Arial" w:cs="Arial"/>
          <w:u w:val="single"/>
        </w:rPr>
        <w:t xml:space="preserve">30 </w:t>
      </w:r>
      <w:proofErr w:type="spellStart"/>
      <w:r w:rsidRPr="00AC271A">
        <w:rPr>
          <w:rFonts w:ascii="Arial" w:hAnsi="Arial" w:cs="Arial"/>
          <w:u w:val="single"/>
        </w:rPr>
        <w:t>mL’de</w:t>
      </w:r>
      <w:proofErr w:type="spellEnd"/>
      <w:r w:rsidRPr="00AC271A">
        <w:rPr>
          <w:rFonts w:ascii="Arial" w:hAnsi="Arial" w:cs="Arial"/>
          <w:u w:val="single"/>
        </w:rPr>
        <w:tab/>
      </w:r>
      <w:r w:rsidRPr="00AC271A">
        <w:rPr>
          <w:rFonts w:ascii="Arial" w:hAnsi="Arial" w:cs="Arial"/>
          <w:u w:val="single"/>
        </w:rPr>
        <w:tab/>
        <w:t>x</w:t>
      </w:r>
      <w:r w:rsidRPr="00AC271A">
        <w:rPr>
          <w:rFonts w:ascii="Arial" w:hAnsi="Arial" w:cs="Arial"/>
          <w:u w:val="single"/>
        </w:rPr>
        <w:tab/>
      </w:r>
      <w:r w:rsidRPr="00AC271A">
        <w:rPr>
          <w:rFonts w:ascii="Arial" w:hAnsi="Arial" w:cs="Arial"/>
          <w:u w:val="single"/>
        </w:rPr>
        <w:tab/>
      </w:r>
      <w:r w:rsidRPr="00AC271A">
        <w:rPr>
          <w:rFonts w:ascii="Arial" w:hAnsi="Arial" w:cs="Arial"/>
          <w:u w:val="single"/>
        </w:rPr>
        <w:tab/>
        <w:t xml:space="preserve"> </w:t>
      </w:r>
    </w:p>
    <w:p w:rsidR="00E13112" w:rsidRPr="00AC271A" w:rsidRDefault="00E13112" w:rsidP="00E13112">
      <w:pPr>
        <w:jc w:val="both"/>
        <w:rPr>
          <w:rFonts w:ascii="Arial" w:hAnsi="Arial" w:cs="Arial"/>
        </w:rPr>
      </w:pPr>
      <w:proofErr w:type="gramStart"/>
      <w:r w:rsidRPr="00AC271A">
        <w:rPr>
          <w:rFonts w:ascii="Arial" w:hAnsi="Arial" w:cs="Arial"/>
        </w:rPr>
        <w:t>x</w:t>
      </w:r>
      <w:proofErr w:type="gramEnd"/>
      <w:r w:rsidRPr="00AC271A">
        <w:rPr>
          <w:rFonts w:ascii="Arial" w:hAnsi="Arial" w:cs="Arial"/>
        </w:rPr>
        <w:t xml:space="preserve"> = </w:t>
      </w:r>
      <w:smartTag w:uri="urn:schemas-microsoft-com:office:smarttags" w:element="metricconverter">
        <w:smartTagPr>
          <w:attr w:name="ProductID" w:val="0.75 g"/>
        </w:smartTagPr>
        <w:r w:rsidRPr="00AC271A">
          <w:rPr>
            <w:rFonts w:ascii="Arial" w:hAnsi="Arial" w:cs="Arial"/>
          </w:rPr>
          <w:t>0.75 g</w:t>
        </w:r>
      </w:smartTag>
      <w:r w:rsidRPr="00AC271A">
        <w:rPr>
          <w:rFonts w:ascii="Arial" w:hAnsi="Arial" w:cs="Arial"/>
        </w:rPr>
        <w:t xml:space="preserve"> borik asit gerekmektedir.</w:t>
      </w:r>
    </w:p>
    <w:p w:rsidR="00E13112" w:rsidRPr="00AC271A" w:rsidRDefault="00E13112" w:rsidP="00E13112">
      <w:p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       </w:t>
      </w:r>
    </w:p>
    <w:p w:rsidR="00E13112" w:rsidRPr="00AC271A" w:rsidRDefault="00E13112" w:rsidP="00E13112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0,75 g"/>
        </w:smartTagPr>
        <w:r w:rsidRPr="00AC271A">
          <w:rPr>
            <w:rFonts w:ascii="Arial" w:hAnsi="Arial" w:cs="Arial"/>
          </w:rPr>
          <w:t>0,75 g</w:t>
        </w:r>
      </w:smartTag>
      <w:r w:rsidRPr="00AC271A">
        <w:rPr>
          <w:rFonts w:ascii="Arial" w:hAnsi="Arial" w:cs="Arial"/>
        </w:rPr>
        <w:t xml:space="preserve"> borik asit terazide tartılır ve borik asit bir miktar gliserin içinde havanda </w:t>
      </w:r>
      <w:proofErr w:type="spellStart"/>
      <w:r w:rsidRPr="00AC271A">
        <w:rPr>
          <w:rFonts w:ascii="Arial" w:hAnsi="Arial" w:cs="Arial"/>
        </w:rPr>
        <w:t>disperse</w:t>
      </w:r>
      <w:proofErr w:type="spellEnd"/>
      <w:r w:rsidRPr="00AC271A">
        <w:rPr>
          <w:rFonts w:ascii="Arial" w:hAnsi="Arial" w:cs="Arial"/>
        </w:rPr>
        <w:t xml:space="preserve"> edilir. Mezüre aktarılan karışım, gliserin ile 30 </w:t>
      </w:r>
      <w:proofErr w:type="spellStart"/>
      <w:r w:rsidRPr="00AC271A">
        <w:rPr>
          <w:rFonts w:ascii="Arial" w:hAnsi="Arial" w:cs="Arial"/>
        </w:rPr>
        <w:t>mL’ye</w:t>
      </w:r>
      <w:proofErr w:type="spellEnd"/>
      <w:r w:rsidRPr="00AC271A">
        <w:rPr>
          <w:rFonts w:ascii="Arial" w:hAnsi="Arial" w:cs="Arial"/>
        </w:rPr>
        <w:t xml:space="preserve"> tamamlanır. Çift katlı </w:t>
      </w:r>
      <w:proofErr w:type="spellStart"/>
      <w:r w:rsidRPr="00AC271A">
        <w:rPr>
          <w:rFonts w:ascii="Arial" w:hAnsi="Arial" w:cs="Arial"/>
        </w:rPr>
        <w:t>tülbentden</w:t>
      </w:r>
      <w:proofErr w:type="spellEnd"/>
      <w:r w:rsidRPr="00AC271A">
        <w:rPr>
          <w:rFonts w:ascii="Arial" w:hAnsi="Arial" w:cs="Arial"/>
        </w:rPr>
        <w:t xml:space="preserve"> süzülerek uygun ambalaj içerisine aktarılır.</w:t>
      </w:r>
    </w:p>
    <w:p w:rsidR="00E13112" w:rsidRPr="00AC271A" w:rsidRDefault="00E13112" w:rsidP="00E13112">
      <w:pPr>
        <w:jc w:val="both"/>
        <w:rPr>
          <w:rFonts w:ascii="Arial" w:hAnsi="Arial" w:cs="Arial"/>
          <w:b/>
        </w:rPr>
      </w:pPr>
    </w:p>
    <w:p w:rsidR="00E13112" w:rsidRPr="00AC271A" w:rsidRDefault="00E13112" w:rsidP="00E13112">
      <w:pPr>
        <w:jc w:val="both"/>
        <w:rPr>
          <w:rFonts w:ascii="Arial" w:hAnsi="Arial" w:cs="Arial"/>
          <w:b/>
        </w:rPr>
      </w:pPr>
      <w:proofErr w:type="gramStart"/>
      <w:r w:rsidRPr="00AC271A">
        <w:rPr>
          <w:rFonts w:ascii="Arial" w:hAnsi="Arial" w:cs="Arial"/>
          <w:b/>
        </w:rPr>
        <w:t xml:space="preserve">Preparatın Kullanım Amacı: </w:t>
      </w:r>
      <w:r w:rsidRPr="00AC271A">
        <w:rPr>
          <w:rFonts w:ascii="Arial" w:hAnsi="Arial" w:cs="Arial"/>
        </w:rPr>
        <w:t>Antiseptik kulak damlası.</w:t>
      </w:r>
      <w:proofErr w:type="gramEnd"/>
    </w:p>
    <w:p w:rsidR="005B24DF" w:rsidRDefault="00E13112" w:rsidP="00E13112">
      <w:pPr>
        <w:jc w:val="both"/>
      </w:pPr>
      <w:r w:rsidRPr="00AC271A">
        <w:rPr>
          <w:rFonts w:ascii="Arial" w:hAnsi="Arial" w:cs="Arial"/>
          <w:b/>
        </w:rPr>
        <w:t>Ambalaj:</w:t>
      </w:r>
      <w:r w:rsidRPr="00AC271A">
        <w:rPr>
          <w:rFonts w:ascii="Arial" w:hAnsi="Arial" w:cs="Arial"/>
        </w:rPr>
        <w:t xml:space="preserve"> Kırmızı etiket – Renkli şişe</w:t>
      </w:r>
    </w:p>
    <w:sectPr w:rsidR="005B24DF" w:rsidSect="005B2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112"/>
    <w:rsid w:val="005B24DF"/>
    <w:rsid w:val="00E1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ongunmehmetsaka</dc:creator>
  <cp:lastModifiedBy>ongunmehmetsaka</cp:lastModifiedBy>
  <cp:revision>1</cp:revision>
  <dcterms:created xsi:type="dcterms:W3CDTF">2018-03-05T15:19:00Z</dcterms:created>
  <dcterms:modified xsi:type="dcterms:W3CDTF">2018-03-05T15:19:00Z</dcterms:modified>
</cp:coreProperties>
</file>