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09" w:rsidRPr="00C51547" w:rsidRDefault="00C51547" w:rsidP="00C51547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515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L’Indovinello</w:t>
      </w:r>
      <w:proofErr w:type="spellEnd"/>
      <w:r w:rsidRPr="00C515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515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Veronese</w:t>
      </w:r>
      <w:proofErr w:type="spellEnd"/>
    </w:p>
    <w:p w:rsidR="00C51547" w:rsidRPr="00C51547" w:rsidRDefault="00C51547" w:rsidP="00C51547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547" w:rsidRPr="00C51547" w:rsidRDefault="00C51547" w:rsidP="00C5154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</w:pPr>
      <w:proofErr w:type="spellStart"/>
      <w:r w:rsidRPr="00C51547">
        <w:rPr>
          <w:rStyle w:val="lemma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AF9F6"/>
        </w:rPr>
        <w:t>Indovinello</w:t>
      </w:r>
      <w:proofErr w:type="spellEnd"/>
      <w:r w:rsidRPr="00C51547">
        <w:rPr>
          <w:rStyle w:val="lemma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Style w:val="lemma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AF9F6"/>
        </w:rPr>
        <w:t>Veronese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 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Uno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dei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più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antichi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testi in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volgare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italiano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(8°-9°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sec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.) o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misto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di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volgare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e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latino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rinvenuto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nel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1924 da </w:t>
      </w:r>
      <w:hyperlink r:id="rId4" w:tgtFrame="_blank" w:history="1">
        <w:r w:rsidRPr="00C51547">
          <w:rPr>
            <w:rStyle w:val="Kpr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9F6"/>
          </w:rPr>
          <w:t xml:space="preserve">L. </w:t>
        </w:r>
        <w:proofErr w:type="spellStart"/>
        <w:r w:rsidRPr="00C51547">
          <w:rPr>
            <w:rStyle w:val="Kpr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9F6"/>
          </w:rPr>
          <w:t>Schiaparelli</w:t>
        </w:r>
        <w:proofErr w:type="spellEnd"/>
      </w:hyperlink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 in un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codice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della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Biblioteca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capitolare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di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 </w:t>
      </w:r>
      <w:hyperlink r:id="rId5" w:history="1">
        <w:r w:rsidRPr="00C51547">
          <w:rPr>
            <w:rStyle w:val="Kpr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AF9F6"/>
          </w:rPr>
          <w:t>Verona</w:t>
        </w:r>
      </w:hyperlink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.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Secondo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bookmarkStart w:id="0" w:name="_GoBack"/>
      <w:bookmarkEnd w:id="0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la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ricostruzione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più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vicina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all’originale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consiste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in 4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brevi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versi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a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rima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incrociata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significanti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per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gram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metafora</w:t>
      </w:r>
      <w:proofErr w:type="gram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l’atto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dello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scrivere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: </w:t>
      </w:r>
      <w:proofErr w:type="spellStart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Boves</w:t>
      </w:r>
      <w:proofErr w:type="spellEnd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se </w:t>
      </w:r>
      <w:proofErr w:type="spellStart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pareba</w:t>
      </w:r>
      <w:proofErr w:type="spellEnd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Alba</w:t>
      </w:r>
      <w:proofErr w:type="spellEnd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pratalia</w:t>
      </w:r>
      <w:proofErr w:type="spellEnd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araba Et </w:t>
      </w:r>
      <w:proofErr w:type="spellStart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albo</w:t>
      </w:r>
      <w:proofErr w:type="spellEnd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versorio</w:t>
      </w:r>
      <w:proofErr w:type="spellEnd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teneba</w:t>
      </w:r>
      <w:proofErr w:type="spellEnd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Et </w:t>
      </w:r>
      <w:proofErr w:type="spellStart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negro</w:t>
      </w:r>
      <w:proofErr w:type="spellEnd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semen </w:t>
      </w:r>
      <w:proofErr w:type="spellStart"/>
      <w:r w:rsidRPr="00C51547">
        <w:rPr>
          <w:rStyle w:val="testocorsivo"/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seminaba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.</w:t>
      </w:r>
    </w:p>
    <w:p w:rsidR="00C51547" w:rsidRPr="00C51547" w:rsidRDefault="00C51547" w:rsidP="00C51547">
      <w:pPr>
        <w:pStyle w:val="NormalWeb"/>
        <w:shd w:val="clear" w:color="auto" w:fill="FFFFFF"/>
        <w:spacing w:before="120" w:beforeAutospacing="0" w:after="390" w:afterAutospacing="0" w:line="360" w:lineRule="auto"/>
        <w:ind w:left="708"/>
        <w:rPr>
          <w:color w:val="222222"/>
          <w:sz w:val="28"/>
          <w:szCs w:val="28"/>
        </w:rPr>
      </w:pPr>
      <w:proofErr w:type="spellStart"/>
      <w:r w:rsidRPr="00C51547">
        <w:rPr>
          <w:rStyle w:val="Gl"/>
          <w:color w:val="222222"/>
          <w:sz w:val="28"/>
          <w:szCs w:val="28"/>
        </w:rPr>
        <w:t>Il</w:t>
      </w:r>
      <w:proofErr w:type="spellEnd"/>
      <w:r w:rsidRPr="00C51547">
        <w:rPr>
          <w:rStyle w:val="Gl"/>
          <w:color w:val="222222"/>
          <w:sz w:val="28"/>
          <w:szCs w:val="28"/>
        </w:rPr>
        <w:t xml:space="preserve"> </w:t>
      </w:r>
      <w:proofErr w:type="spellStart"/>
      <w:r w:rsidRPr="00C51547">
        <w:rPr>
          <w:rStyle w:val="Gl"/>
          <w:color w:val="222222"/>
          <w:sz w:val="28"/>
          <w:szCs w:val="28"/>
        </w:rPr>
        <w:t>testo</w:t>
      </w:r>
      <w:proofErr w:type="spellEnd"/>
      <w:r w:rsidRPr="00C51547">
        <w:rPr>
          <w:rStyle w:val="Gl"/>
          <w:color w:val="222222"/>
          <w:sz w:val="28"/>
          <w:szCs w:val="28"/>
        </w:rPr>
        <w:t xml:space="preserve"> </w:t>
      </w:r>
      <w:proofErr w:type="spellStart"/>
      <w:r w:rsidRPr="00C51547">
        <w:rPr>
          <w:rStyle w:val="Gl"/>
          <w:color w:val="222222"/>
          <w:sz w:val="28"/>
          <w:szCs w:val="28"/>
        </w:rPr>
        <w:t>dell’Indovinello</w:t>
      </w:r>
      <w:proofErr w:type="spellEnd"/>
      <w:r w:rsidRPr="00C51547">
        <w:rPr>
          <w:rStyle w:val="Gl"/>
          <w:color w:val="222222"/>
          <w:sz w:val="28"/>
          <w:szCs w:val="28"/>
        </w:rPr>
        <w:t>:</w:t>
      </w:r>
      <w:r w:rsidRPr="00C51547">
        <w:rPr>
          <w:color w:val="222222"/>
          <w:sz w:val="28"/>
          <w:szCs w:val="28"/>
        </w:rPr>
        <w:br/>
      </w:r>
      <w:r w:rsidRPr="00C51547">
        <w:rPr>
          <w:i/>
          <w:color w:val="222222"/>
        </w:rPr>
        <w:t xml:space="preserve">Se </w:t>
      </w:r>
      <w:proofErr w:type="spellStart"/>
      <w:r w:rsidRPr="00C51547">
        <w:rPr>
          <w:i/>
          <w:color w:val="222222"/>
        </w:rPr>
        <w:t>pareba</w:t>
      </w:r>
      <w:proofErr w:type="spellEnd"/>
      <w:r w:rsidRPr="00C51547">
        <w:rPr>
          <w:i/>
          <w:color w:val="222222"/>
        </w:rPr>
        <w:t xml:space="preserve"> </w:t>
      </w:r>
      <w:proofErr w:type="spellStart"/>
      <w:r w:rsidRPr="00C51547">
        <w:rPr>
          <w:i/>
          <w:color w:val="222222"/>
        </w:rPr>
        <w:t>boves</w:t>
      </w:r>
      <w:proofErr w:type="spellEnd"/>
      <w:r w:rsidRPr="00C51547">
        <w:rPr>
          <w:i/>
          <w:color w:val="222222"/>
        </w:rPr>
        <w:t xml:space="preserve">, </w:t>
      </w:r>
      <w:proofErr w:type="spellStart"/>
      <w:r w:rsidRPr="00C51547">
        <w:rPr>
          <w:i/>
          <w:color w:val="222222"/>
        </w:rPr>
        <w:t>alba</w:t>
      </w:r>
      <w:proofErr w:type="spellEnd"/>
      <w:r w:rsidRPr="00C51547">
        <w:rPr>
          <w:i/>
          <w:color w:val="222222"/>
        </w:rPr>
        <w:t xml:space="preserve"> </w:t>
      </w:r>
      <w:proofErr w:type="spellStart"/>
      <w:r w:rsidRPr="00C51547">
        <w:rPr>
          <w:i/>
          <w:color w:val="222222"/>
        </w:rPr>
        <w:t>pratàlia</w:t>
      </w:r>
      <w:proofErr w:type="spellEnd"/>
      <w:r w:rsidRPr="00C51547">
        <w:rPr>
          <w:i/>
          <w:color w:val="222222"/>
        </w:rPr>
        <w:t xml:space="preserve"> </w:t>
      </w:r>
      <w:proofErr w:type="spellStart"/>
      <w:r w:rsidRPr="00C51547">
        <w:rPr>
          <w:i/>
          <w:color w:val="222222"/>
        </w:rPr>
        <w:t>aràba</w:t>
      </w:r>
      <w:proofErr w:type="spellEnd"/>
      <w:r w:rsidRPr="00C51547">
        <w:rPr>
          <w:i/>
          <w:color w:val="222222"/>
        </w:rPr>
        <w:br/>
        <w:t xml:space="preserve">et </w:t>
      </w:r>
      <w:proofErr w:type="spellStart"/>
      <w:r w:rsidRPr="00C51547">
        <w:rPr>
          <w:i/>
          <w:color w:val="222222"/>
        </w:rPr>
        <w:t>albo</w:t>
      </w:r>
      <w:proofErr w:type="spellEnd"/>
      <w:r w:rsidRPr="00C51547">
        <w:rPr>
          <w:i/>
          <w:color w:val="222222"/>
        </w:rPr>
        <w:t xml:space="preserve"> </w:t>
      </w:r>
      <w:proofErr w:type="spellStart"/>
      <w:r w:rsidRPr="00C51547">
        <w:rPr>
          <w:i/>
          <w:color w:val="222222"/>
        </w:rPr>
        <w:t>versòrio</w:t>
      </w:r>
      <w:proofErr w:type="spellEnd"/>
      <w:r w:rsidRPr="00C51547">
        <w:rPr>
          <w:i/>
          <w:color w:val="222222"/>
        </w:rPr>
        <w:t xml:space="preserve"> </w:t>
      </w:r>
      <w:proofErr w:type="spellStart"/>
      <w:r w:rsidRPr="00C51547">
        <w:rPr>
          <w:i/>
          <w:color w:val="222222"/>
        </w:rPr>
        <w:t>teneba</w:t>
      </w:r>
      <w:proofErr w:type="spellEnd"/>
      <w:r w:rsidRPr="00C51547">
        <w:rPr>
          <w:i/>
          <w:color w:val="222222"/>
        </w:rPr>
        <w:t xml:space="preserve">, et </w:t>
      </w:r>
      <w:proofErr w:type="spellStart"/>
      <w:r w:rsidRPr="00C51547">
        <w:rPr>
          <w:i/>
          <w:color w:val="222222"/>
        </w:rPr>
        <w:t>negro</w:t>
      </w:r>
      <w:proofErr w:type="spellEnd"/>
      <w:r w:rsidRPr="00C51547">
        <w:rPr>
          <w:i/>
          <w:color w:val="222222"/>
        </w:rPr>
        <w:t xml:space="preserve"> </w:t>
      </w:r>
      <w:proofErr w:type="spellStart"/>
      <w:r w:rsidRPr="00C51547">
        <w:rPr>
          <w:i/>
          <w:color w:val="222222"/>
        </w:rPr>
        <w:t>sèmen</w:t>
      </w:r>
      <w:proofErr w:type="spellEnd"/>
      <w:r w:rsidRPr="00C51547">
        <w:rPr>
          <w:i/>
          <w:color w:val="222222"/>
        </w:rPr>
        <w:t xml:space="preserve"> </w:t>
      </w:r>
      <w:proofErr w:type="spellStart"/>
      <w:r w:rsidRPr="00C51547">
        <w:rPr>
          <w:i/>
          <w:color w:val="222222"/>
        </w:rPr>
        <w:t>seminaba</w:t>
      </w:r>
      <w:proofErr w:type="spellEnd"/>
      <w:r w:rsidRPr="00C51547">
        <w:rPr>
          <w:i/>
          <w:color w:val="222222"/>
        </w:rPr>
        <w:t>.</w:t>
      </w:r>
    </w:p>
    <w:p w:rsidR="00C51547" w:rsidRDefault="00C51547" w:rsidP="00C51547">
      <w:pPr>
        <w:pStyle w:val="NormalWeb"/>
        <w:shd w:val="clear" w:color="auto" w:fill="FFFFFF"/>
        <w:spacing w:before="120" w:beforeAutospacing="0" w:after="390" w:afterAutospacing="0" w:line="360" w:lineRule="auto"/>
        <w:ind w:firstLine="708"/>
        <w:rPr>
          <w:color w:val="222222"/>
          <w:sz w:val="28"/>
          <w:szCs w:val="28"/>
        </w:rPr>
      </w:pPr>
      <w:proofErr w:type="spellStart"/>
      <w:r w:rsidRPr="00C51547">
        <w:rPr>
          <w:color w:val="222222"/>
          <w:sz w:val="28"/>
          <w:szCs w:val="28"/>
        </w:rPr>
        <w:t>L’autore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di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queste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poche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righe</w:t>
      </w:r>
      <w:proofErr w:type="spellEnd"/>
      <w:r w:rsidRPr="00C51547">
        <w:rPr>
          <w:color w:val="222222"/>
          <w:sz w:val="28"/>
          <w:szCs w:val="28"/>
        </w:rPr>
        <w:t xml:space="preserve"> è un </w:t>
      </w:r>
      <w:proofErr w:type="spellStart"/>
      <w:r w:rsidRPr="00C51547">
        <w:rPr>
          <w:color w:val="222222"/>
          <w:sz w:val="28"/>
          <w:szCs w:val="28"/>
        </w:rPr>
        <w:t>ignoto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scrivano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veronese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che</w:t>
      </w:r>
      <w:proofErr w:type="spellEnd"/>
      <w:r w:rsidRPr="00C51547">
        <w:rPr>
          <w:color w:val="222222"/>
          <w:sz w:val="28"/>
          <w:szCs w:val="28"/>
        </w:rPr>
        <w:t xml:space="preserve">, a </w:t>
      </w:r>
      <w:proofErr w:type="spellStart"/>
      <w:r w:rsidRPr="00C51547">
        <w:rPr>
          <w:color w:val="222222"/>
          <w:sz w:val="28"/>
          <w:szCs w:val="28"/>
        </w:rPr>
        <w:t>margine</w:t>
      </w:r>
      <w:proofErr w:type="spellEnd"/>
      <w:r w:rsidRPr="00C51547">
        <w:rPr>
          <w:color w:val="222222"/>
          <w:sz w:val="28"/>
          <w:szCs w:val="28"/>
        </w:rPr>
        <w:t xml:space="preserve"> del </w:t>
      </w:r>
      <w:proofErr w:type="spellStart"/>
      <w:r w:rsidRPr="00C51547">
        <w:rPr>
          <w:color w:val="222222"/>
          <w:sz w:val="28"/>
          <w:szCs w:val="28"/>
        </w:rPr>
        <w:t>testo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classico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che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stava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ricopiando</w:t>
      </w:r>
      <w:proofErr w:type="spellEnd"/>
      <w:r w:rsidRPr="00C51547">
        <w:rPr>
          <w:color w:val="222222"/>
          <w:sz w:val="28"/>
          <w:szCs w:val="28"/>
        </w:rPr>
        <w:t xml:space="preserve">, </w:t>
      </w:r>
      <w:proofErr w:type="spellStart"/>
      <w:r w:rsidRPr="00C51547">
        <w:rPr>
          <w:color w:val="222222"/>
          <w:sz w:val="28"/>
          <w:szCs w:val="28"/>
        </w:rPr>
        <w:t>quasi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come</w:t>
      </w:r>
      <w:proofErr w:type="spellEnd"/>
      <w:r w:rsidRPr="00C51547">
        <w:rPr>
          <w:color w:val="222222"/>
          <w:sz w:val="28"/>
          <w:szCs w:val="28"/>
        </w:rPr>
        <w:t xml:space="preserve"> un </w:t>
      </w:r>
      <w:proofErr w:type="spellStart"/>
      <w:r w:rsidRPr="00C51547">
        <w:rPr>
          <w:color w:val="222222"/>
          <w:sz w:val="28"/>
          <w:szCs w:val="28"/>
        </w:rPr>
        <w:t>passatempo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per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allentare</w:t>
      </w:r>
      <w:proofErr w:type="spellEnd"/>
      <w:r w:rsidRPr="00C51547">
        <w:rPr>
          <w:color w:val="222222"/>
          <w:sz w:val="28"/>
          <w:szCs w:val="28"/>
        </w:rPr>
        <w:t xml:space="preserve"> la </w:t>
      </w:r>
      <w:proofErr w:type="spellStart"/>
      <w:r w:rsidRPr="00C51547">
        <w:rPr>
          <w:color w:val="222222"/>
          <w:sz w:val="28"/>
          <w:szCs w:val="28"/>
        </w:rPr>
        <w:t>tensione</w:t>
      </w:r>
      <w:proofErr w:type="spellEnd"/>
      <w:r w:rsidRPr="00C51547">
        <w:rPr>
          <w:color w:val="222222"/>
          <w:sz w:val="28"/>
          <w:szCs w:val="28"/>
        </w:rPr>
        <w:t xml:space="preserve"> del </w:t>
      </w:r>
      <w:proofErr w:type="spellStart"/>
      <w:r w:rsidRPr="00C51547">
        <w:rPr>
          <w:color w:val="222222"/>
          <w:sz w:val="28"/>
          <w:szCs w:val="28"/>
        </w:rPr>
        <w:t>proprio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lavoro</w:t>
      </w:r>
      <w:proofErr w:type="spellEnd"/>
      <w:r w:rsidRPr="00C51547">
        <w:rPr>
          <w:color w:val="222222"/>
          <w:sz w:val="28"/>
          <w:szCs w:val="28"/>
        </w:rPr>
        <w:t xml:space="preserve">, </w:t>
      </w:r>
      <w:proofErr w:type="spellStart"/>
      <w:r w:rsidRPr="00C51547">
        <w:rPr>
          <w:color w:val="222222"/>
          <w:sz w:val="28"/>
          <w:szCs w:val="28"/>
        </w:rPr>
        <w:t>annotò</w:t>
      </w:r>
      <w:proofErr w:type="spellEnd"/>
      <w:r w:rsidRPr="00C51547">
        <w:rPr>
          <w:color w:val="222222"/>
          <w:sz w:val="28"/>
          <w:szCs w:val="28"/>
        </w:rPr>
        <w:t xml:space="preserve"> il </w:t>
      </w:r>
      <w:proofErr w:type="spellStart"/>
      <w:r w:rsidRPr="00C51547">
        <w:rPr>
          <w:color w:val="222222"/>
          <w:sz w:val="28"/>
          <w:szCs w:val="28"/>
        </w:rPr>
        <w:t>testo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di</w:t>
      </w:r>
      <w:proofErr w:type="spellEnd"/>
      <w:r w:rsidRPr="00C51547">
        <w:rPr>
          <w:color w:val="222222"/>
          <w:sz w:val="28"/>
          <w:szCs w:val="28"/>
        </w:rPr>
        <w:t xml:space="preserve"> un </w:t>
      </w:r>
      <w:proofErr w:type="spellStart"/>
      <w:r w:rsidRPr="00C51547">
        <w:rPr>
          <w:color w:val="222222"/>
          <w:sz w:val="28"/>
          <w:szCs w:val="28"/>
        </w:rPr>
        <w:t>indovinello</w:t>
      </w:r>
      <w:proofErr w:type="spellEnd"/>
      <w:r w:rsidRPr="00C51547">
        <w:rPr>
          <w:color w:val="222222"/>
          <w:sz w:val="28"/>
          <w:szCs w:val="28"/>
        </w:rPr>
        <w:t>.</w:t>
      </w:r>
      <w:r w:rsidRPr="00C51547">
        <w:rPr>
          <w:color w:val="222222"/>
          <w:sz w:val="28"/>
          <w:szCs w:val="28"/>
        </w:rPr>
        <w:br/>
        <w:t xml:space="preserve">Si </w:t>
      </w:r>
      <w:proofErr w:type="spellStart"/>
      <w:r w:rsidRPr="00C51547">
        <w:rPr>
          <w:color w:val="222222"/>
          <w:sz w:val="28"/>
          <w:szCs w:val="28"/>
        </w:rPr>
        <w:t>tratta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di</w:t>
      </w:r>
      <w:proofErr w:type="spellEnd"/>
      <w:r w:rsidRPr="00C51547">
        <w:rPr>
          <w:color w:val="222222"/>
          <w:sz w:val="28"/>
          <w:szCs w:val="28"/>
        </w:rPr>
        <w:t xml:space="preserve"> un </w:t>
      </w:r>
      <w:proofErr w:type="spellStart"/>
      <w:r w:rsidRPr="00C51547">
        <w:rPr>
          <w:color w:val="222222"/>
          <w:sz w:val="28"/>
          <w:szCs w:val="28"/>
        </w:rPr>
        <w:t>testo</w:t>
      </w:r>
      <w:proofErr w:type="spellEnd"/>
      <w:r w:rsidRPr="00C51547">
        <w:rPr>
          <w:color w:val="222222"/>
          <w:sz w:val="28"/>
          <w:szCs w:val="28"/>
        </w:rPr>
        <w:t xml:space="preserve"> in </w:t>
      </w:r>
      <w:proofErr w:type="spellStart"/>
      <w:r w:rsidRPr="00C51547">
        <w:rPr>
          <w:color w:val="222222"/>
          <w:sz w:val="28"/>
          <w:szCs w:val="28"/>
        </w:rPr>
        <w:t>corsivo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minuscolo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vergato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sulla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parte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anteriore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della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pergamena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oggi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indicata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come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pagina</w:t>
      </w:r>
      <w:proofErr w:type="spellEnd"/>
      <w:r w:rsidRPr="00C51547">
        <w:rPr>
          <w:color w:val="222222"/>
          <w:sz w:val="28"/>
          <w:szCs w:val="28"/>
        </w:rPr>
        <w:t xml:space="preserve"> 3 del </w:t>
      </w:r>
      <w:proofErr w:type="spellStart"/>
      <w:r w:rsidRPr="00C51547">
        <w:rPr>
          <w:color w:val="222222"/>
          <w:sz w:val="28"/>
          <w:szCs w:val="28"/>
        </w:rPr>
        <w:t>codice</w:t>
      </w:r>
      <w:proofErr w:type="spellEnd"/>
      <w:r w:rsidRPr="00C51547">
        <w:rPr>
          <w:color w:val="222222"/>
          <w:sz w:val="28"/>
          <w:szCs w:val="28"/>
        </w:rPr>
        <w:t xml:space="preserve"> LXXXIX </w:t>
      </w:r>
      <w:proofErr w:type="spellStart"/>
      <w:r w:rsidRPr="00C51547">
        <w:rPr>
          <w:color w:val="222222"/>
          <w:sz w:val="28"/>
          <w:szCs w:val="28"/>
        </w:rPr>
        <w:t>custodito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nella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Biblioteca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Capitolare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di</w:t>
      </w:r>
      <w:proofErr w:type="spellEnd"/>
      <w:r w:rsidRPr="00C51547">
        <w:rPr>
          <w:color w:val="222222"/>
          <w:sz w:val="28"/>
          <w:szCs w:val="28"/>
        </w:rPr>
        <w:t xml:space="preserve"> Verona. Che la mano </w:t>
      </w:r>
      <w:proofErr w:type="spellStart"/>
      <w:r w:rsidRPr="00C51547">
        <w:rPr>
          <w:color w:val="222222"/>
          <w:sz w:val="28"/>
          <w:szCs w:val="28"/>
        </w:rPr>
        <w:t>che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lo</w:t>
      </w:r>
      <w:proofErr w:type="spellEnd"/>
      <w:r w:rsidRPr="00C51547">
        <w:rPr>
          <w:color w:val="222222"/>
          <w:sz w:val="28"/>
          <w:szCs w:val="28"/>
        </w:rPr>
        <w:t xml:space="preserve"> ha </w:t>
      </w:r>
      <w:proofErr w:type="spellStart"/>
      <w:r w:rsidRPr="00C51547">
        <w:rPr>
          <w:color w:val="222222"/>
          <w:sz w:val="28"/>
          <w:szCs w:val="28"/>
        </w:rPr>
        <w:t>scritto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fosse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veronese</w:t>
      </w:r>
      <w:proofErr w:type="spellEnd"/>
      <w:r w:rsidRPr="00C51547">
        <w:rPr>
          <w:color w:val="222222"/>
          <w:sz w:val="28"/>
          <w:szCs w:val="28"/>
        </w:rPr>
        <w:t xml:space="preserve">, </w:t>
      </w:r>
      <w:proofErr w:type="spellStart"/>
      <w:r w:rsidRPr="00C51547">
        <w:rPr>
          <w:color w:val="222222"/>
          <w:sz w:val="28"/>
          <w:szCs w:val="28"/>
        </w:rPr>
        <w:t>probabilmente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di</w:t>
      </w:r>
      <w:proofErr w:type="spellEnd"/>
      <w:r w:rsidRPr="00C51547">
        <w:rPr>
          <w:color w:val="222222"/>
          <w:sz w:val="28"/>
          <w:szCs w:val="28"/>
        </w:rPr>
        <w:t xml:space="preserve"> un </w:t>
      </w:r>
      <w:proofErr w:type="spellStart"/>
      <w:r w:rsidRPr="00C51547">
        <w:rPr>
          <w:color w:val="222222"/>
          <w:sz w:val="28"/>
          <w:szCs w:val="28"/>
        </w:rPr>
        <w:t>amanuense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della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stessa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Capitolare</w:t>
      </w:r>
      <w:proofErr w:type="spellEnd"/>
      <w:r w:rsidRPr="00C51547">
        <w:rPr>
          <w:color w:val="222222"/>
          <w:sz w:val="28"/>
          <w:szCs w:val="28"/>
        </w:rPr>
        <w:t xml:space="preserve">, è </w:t>
      </w:r>
      <w:proofErr w:type="spellStart"/>
      <w:r w:rsidRPr="00C51547">
        <w:rPr>
          <w:color w:val="222222"/>
          <w:sz w:val="28"/>
          <w:szCs w:val="28"/>
        </w:rPr>
        <w:t>attestato</w:t>
      </w:r>
      <w:proofErr w:type="spellEnd"/>
      <w:r w:rsidRPr="00C51547">
        <w:rPr>
          <w:color w:val="222222"/>
          <w:sz w:val="28"/>
          <w:szCs w:val="28"/>
        </w:rPr>
        <w:t xml:space="preserve"> dalla </w:t>
      </w:r>
      <w:proofErr w:type="spellStart"/>
      <w:r w:rsidRPr="00C51547">
        <w:rPr>
          <w:color w:val="222222"/>
          <w:sz w:val="28"/>
          <w:szCs w:val="28"/>
        </w:rPr>
        <w:t>presenza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di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tratti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tipici</w:t>
      </w:r>
      <w:proofErr w:type="spellEnd"/>
      <w:r w:rsidRPr="00C51547">
        <w:rPr>
          <w:color w:val="222222"/>
          <w:sz w:val="28"/>
          <w:szCs w:val="28"/>
        </w:rPr>
        <w:t xml:space="preserve"> del </w:t>
      </w:r>
      <w:proofErr w:type="spellStart"/>
      <w:r w:rsidRPr="00C51547">
        <w:rPr>
          <w:color w:val="222222"/>
          <w:sz w:val="28"/>
          <w:szCs w:val="28"/>
        </w:rPr>
        <w:t>dialetto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veronese</w:t>
      </w:r>
      <w:proofErr w:type="spellEnd"/>
      <w:r w:rsidRPr="00C51547">
        <w:rPr>
          <w:color w:val="222222"/>
          <w:sz w:val="28"/>
          <w:szCs w:val="28"/>
        </w:rPr>
        <w:t xml:space="preserve"> (</w:t>
      </w:r>
      <w:proofErr w:type="spellStart"/>
      <w:r w:rsidRPr="00C51547">
        <w:rPr>
          <w:color w:val="222222"/>
          <w:sz w:val="28"/>
          <w:szCs w:val="28"/>
        </w:rPr>
        <w:t>come</w:t>
      </w:r>
      <w:proofErr w:type="spellEnd"/>
      <w:r w:rsidRPr="00C51547">
        <w:rPr>
          <w:color w:val="222222"/>
          <w:sz w:val="28"/>
          <w:szCs w:val="28"/>
        </w:rPr>
        <w:t> </w:t>
      </w:r>
      <w:proofErr w:type="spellStart"/>
      <w:r w:rsidRPr="00C51547">
        <w:rPr>
          <w:rStyle w:val="Vurgu"/>
          <w:color w:val="222222"/>
          <w:sz w:val="28"/>
          <w:szCs w:val="28"/>
        </w:rPr>
        <w:t>versòrio</w:t>
      </w:r>
      <w:proofErr w:type="spellEnd"/>
      <w:r w:rsidRPr="00C51547">
        <w:rPr>
          <w:color w:val="222222"/>
          <w:sz w:val="28"/>
          <w:szCs w:val="28"/>
        </w:rPr>
        <w:t>, “</w:t>
      </w:r>
      <w:proofErr w:type="spellStart"/>
      <w:r w:rsidRPr="00C51547">
        <w:rPr>
          <w:color w:val="222222"/>
          <w:sz w:val="28"/>
          <w:szCs w:val="28"/>
        </w:rPr>
        <w:t>aratro</w:t>
      </w:r>
      <w:proofErr w:type="spellEnd"/>
      <w:r w:rsidRPr="00C51547">
        <w:rPr>
          <w:color w:val="222222"/>
          <w:sz w:val="28"/>
          <w:szCs w:val="28"/>
        </w:rPr>
        <w:t xml:space="preserve">” e i </w:t>
      </w:r>
      <w:proofErr w:type="spellStart"/>
      <w:r w:rsidRPr="00C51547">
        <w:rPr>
          <w:color w:val="222222"/>
          <w:sz w:val="28"/>
          <w:szCs w:val="28"/>
        </w:rPr>
        <w:t>verbi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all’imperfetto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indicativo</w:t>
      </w:r>
      <w:proofErr w:type="spellEnd"/>
      <w:r w:rsidRPr="00C51547">
        <w:rPr>
          <w:color w:val="222222"/>
          <w:sz w:val="28"/>
          <w:szCs w:val="28"/>
        </w:rPr>
        <w:t xml:space="preserve"> in -</w:t>
      </w:r>
      <w:proofErr w:type="spellStart"/>
      <w:r w:rsidRPr="00C51547">
        <w:rPr>
          <w:color w:val="222222"/>
          <w:sz w:val="28"/>
          <w:szCs w:val="28"/>
        </w:rPr>
        <w:t>eba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invece</w:t>
      </w:r>
      <w:proofErr w:type="spellEnd"/>
      <w:r w:rsidRPr="00C51547">
        <w:rPr>
          <w:color w:val="222222"/>
          <w:sz w:val="28"/>
          <w:szCs w:val="28"/>
        </w:rPr>
        <w:t xml:space="preserve"> </w:t>
      </w:r>
      <w:proofErr w:type="spellStart"/>
      <w:r w:rsidRPr="00C51547">
        <w:rPr>
          <w:color w:val="222222"/>
          <w:sz w:val="28"/>
          <w:szCs w:val="28"/>
        </w:rPr>
        <w:t>di</w:t>
      </w:r>
      <w:proofErr w:type="spellEnd"/>
      <w:r w:rsidRPr="00C51547">
        <w:rPr>
          <w:color w:val="222222"/>
          <w:sz w:val="28"/>
          <w:szCs w:val="28"/>
        </w:rPr>
        <w:t xml:space="preserve"> -aba o -ava).</w:t>
      </w:r>
    </w:p>
    <w:p w:rsidR="00C51547" w:rsidRPr="00C51547" w:rsidRDefault="00C51547" w:rsidP="00C51547">
      <w:pPr>
        <w:pStyle w:val="NormalWeb"/>
        <w:shd w:val="clear" w:color="auto" w:fill="FFFFFF"/>
        <w:spacing w:before="120" w:beforeAutospacing="0" w:after="390" w:afterAutospacing="0" w:line="360" w:lineRule="auto"/>
        <w:ind w:firstLine="708"/>
        <w:jc w:val="both"/>
        <w:rPr>
          <w:color w:val="222222"/>
          <w:sz w:val="28"/>
          <w:szCs w:val="28"/>
        </w:rPr>
      </w:pPr>
      <w:proofErr w:type="spellStart"/>
      <w:r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>Traduzione</w:t>
      </w:r>
      <w:proofErr w:type="spellEnd"/>
      <w:r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>interpretazione</w:t>
      </w:r>
      <w:proofErr w:type="spellEnd"/>
      <w:r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>dell’Indovinello</w:t>
      </w:r>
      <w:proofErr w:type="spellEnd"/>
      <w:r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>veronese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Spingeva</w:t>
      </w:r>
      <w:proofErr w:type="spellEnd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avanti</w:t>
      </w:r>
      <w:proofErr w:type="spellEnd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buoi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(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cioè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le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dita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), 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arava</w:t>
      </w:r>
      <w:proofErr w:type="spellEnd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bianco</w:t>
      </w:r>
      <w:proofErr w:type="spellEnd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campo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(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cioè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la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carta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), 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teneva</w:t>
      </w:r>
      <w:proofErr w:type="spellEnd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bianco</w:t>
      </w:r>
      <w:proofErr w:type="spellEnd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aratro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(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cioè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penna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d’oca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cui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si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era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soliti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scrivere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), 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seminava</w:t>
      </w:r>
      <w:proofErr w:type="spellEnd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 xml:space="preserve"> un seme </w:t>
      </w:r>
      <w:proofErr w:type="spellStart"/>
      <w:r>
        <w:rPr>
          <w:rStyle w:val="Vurgu"/>
          <w:rFonts w:ascii="Verdana" w:hAnsi="Verdana"/>
          <w:color w:val="222222"/>
          <w:sz w:val="23"/>
          <w:szCs w:val="23"/>
          <w:shd w:val="clear" w:color="auto" w:fill="FFFFFF"/>
        </w:rPr>
        <w:t>nero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(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l’inchiostro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con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cui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si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scrivono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le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parole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).</w:t>
      </w:r>
    </w:p>
    <w:sectPr w:rsidR="00C51547" w:rsidRPr="00C5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7"/>
    <w:rsid w:val="00116309"/>
    <w:rsid w:val="00C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1D36"/>
  <w15:chartTrackingRefBased/>
  <w15:docId w15:val="{B0A0E902-3C22-4EAE-B52B-48AFC8F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emma">
    <w:name w:val="lemma"/>
    <w:basedOn w:val="VarsaylanParagrafYazTipi"/>
    <w:rsid w:val="00C51547"/>
  </w:style>
  <w:style w:type="character" w:styleId="Kpr">
    <w:name w:val="Hyperlink"/>
    <w:basedOn w:val="VarsaylanParagrafYazTipi"/>
    <w:uiPriority w:val="99"/>
    <w:semiHidden/>
    <w:unhideWhenUsed/>
    <w:rsid w:val="00C51547"/>
    <w:rPr>
      <w:color w:val="0000FF"/>
      <w:u w:val="single"/>
    </w:rPr>
  </w:style>
  <w:style w:type="character" w:customStyle="1" w:styleId="testocorsivo">
    <w:name w:val="testocorsivo"/>
    <w:basedOn w:val="VarsaylanParagrafYazTipi"/>
    <w:rsid w:val="00C51547"/>
  </w:style>
  <w:style w:type="paragraph" w:styleId="NormalWeb">
    <w:name w:val="Normal (Web)"/>
    <w:basedOn w:val="Normal"/>
    <w:uiPriority w:val="99"/>
    <w:unhideWhenUsed/>
    <w:rsid w:val="00C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1547"/>
    <w:rPr>
      <w:b/>
      <w:bCs/>
    </w:rPr>
  </w:style>
  <w:style w:type="character" w:styleId="Vurgu">
    <w:name w:val="Emphasis"/>
    <w:basedOn w:val="VarsaylanParagrafYazTipi"/>
    <w:uiPriority w:val="20"/>
    <w:qFormat/>
    <w:rsid w:val="00C51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ccani.it/enciclopedia/verona/" TargetMode="External"/><Relationship Id="rId4" Type="http://schemas.openxmlformats.org/officeDocument/2006/relationships/hyperlink" Target="http://www.treccani.it/enciclopedia/luigi-schiaparell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2018-04-03T10:46:00Z</dcterms:created>
  <dcterms:modified xsi:type="dcterms:W3CDTF">2018-04-03T10:52:00Z</dcterms:modified>
</cp:coreProperties>
</file>