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429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F6656B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4197A1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06DB12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B31F51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266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9552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989B160" w14:textId="05E6F1DC" w:rsidR="00BC32DD" w:rsidRPr="00CB7F80" w:rsidRDefault="00377A17" w:rsidP="00CB7F80">
            <w:pPr>
              <w:pStyle w:val="DersBilgileri"/>
              <w:rPr>
                <w:b/>
                <w:bCs/>
                <w:szCs w:val="16"/>
                <w:lang w:val="en-US"/>
              </w:rPr>
            </w:pPr>
            <w:r>
              <w:rPr>
                <w:b/>
                <w:bCs/>
                <w:szCs w:val="16"/>
              </w:rPr>
              <w:t>ECZ</w:t>
            </w:r>
            <w:r w:rsidR="000F5651">
              <w:rPr>
                <w:b/>
                <w:bCs/>
                <w:szCs w:val="16"/>
              </w:rPr>
              <w:t>7</w:t>
            </w:r>
            <w:r w:rsidR="009D09ED">
              <w:rPr>
                <w:b/>
                <w:bCs/>
                <w:szCs w:val="16"/>
              </w:rPr>
              <w:t>34</w:t>
            </w:r>
            <w:r>
              <w:rPr>
                <w:b/>
                <w:bCs/>
                <w:szCs w:val="16"/>
              </w:rPr>
              <w:t xml:space="preserve"> – </w:t>
            </w:r>
            <w:proofErr w:type="spellStart"/>
            <w:r w:rsidR="009D09ED">
              <w:rPr>
                <w:b/>
                <w:bCs/>
                <w:szCs w:val="16"/>
                <w:lang w:val="en-US"/>
              </w:rPr>
              <w:t>Dozaj</w:t>
            </w:r>
            <w:proofErr w:type="spellEnd"/>
            <w:r w:rsidR="009D09ED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9D09ED">
              <w:rPr>
                <w:b/>
                <w:bCs/>
                <w:szCs w:val="16"/>
                <w:lang w:val="en-US"/>
              </w:rPr>
              <w:t>Formlarının</w:t>
            </w:r>
            <w:proofErr w:type="spellEnd"/>
            <w:r w:rsidR="009D09ED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9D09ED">
              <w:rPr>
                <w:b/>
                <w:bCs/>
                <w:szCs w:val="16"/>
                <w:lang w:val="en-US"/>
              </w:rPr>
              <w:t>Tasarımında</w:t>
            </w:r>
            <w:proofErr w:type="spellEnd"/>
            <w:r w:rsidR="009D09ED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9D09ED">
              <w:rPr>
                <w:b/>
                <w:bCs/>
                <w:szCs w:val="16"/>
                <w:lang w:val="en-US"/>
              </w:rPr>
              <w:t>Temel</w:t>
            </w:r>
            <w:proofErr w:type="spellEnd"/>
            <w:r w:rsidR="009D09ED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9D09ED">
              <w:rPr>
                <w:b/>
                <w:bCs/>
                <w:szCs w:val="16"/>
                <w:lang w:val="en-US"/>
              </w:rPr>
              <w:t>Farmasötik</w:t>
            </w:r>
            <w:proofErr w:type="spellEnd"/>
            <w:r w:rsidR="009D09ED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9D09ED">
              <w:rPr>
                <w:b/>
                <w:bCs/>
                <w:szCs w:val="16"/>
                <w:lang w:val="en-US"/>
              </w:rPr>
              <w:t>İşlemler</w:t>
            </w:r>
            <w:proofErr w:type="spellEnd"/>
            <w:r w:rsidR="009D09ED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9D09ED">
              <w:rPr>
                <w:b/>
                <w:bCs/>
                <w:szCs w:val="16"/>
                <w:lang w:val="en-US"/>
              </w:rPr>
              <w:t>ve</w:t>
            </w:r>
            <w:proofErr w:type="spellEnd"/>
            <w:r w:rsidR="009D09ED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9D09ED">
              <w:rPr>
                <w:b/>
                <w:bCs/>
                <w:szCs w:val="16"/>
                <w:lang w:val="en-US"/>
              </w:rPr>
              <w:t>Önemi</w:t>
            </w:r>
            <w:proofErr w:type="spellEnd"/>
          </w:p>
        </w:tc>
      </w:tr>
      <w:tr w:rsidR="00BC32DD" w:rsidRPr="001A2552" w14:paraId="30D1D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48BE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CCF8944" w14:textId="778829B5" w:rsidR="00BC32DD" w:rsidRPr="001A2552" w:rsidRDefault="00313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0F5651">
              <w:rPr>
                <w:szCs w:val="16"/>
              </w:rPr>
              <w:t>. Dr.</w:t>
            </w:r>
            <w:r>
              <w:rPr>
                <w:szCs w:val="16"/>
              </w:rPr>
              <w:t xml:space="preserve"> Ceyda Tuba Ş</w:t>
            </w:r>
            <w:bookmarkStart w:id="0" w:name="_GoBack"/>
            <w:bookmarkEnd w:id="0"/>
            <w:r>
              <w:rPr>
                <w:szCs w:val="16"/>
              </w:rPr>
              <w:t>engel Türk</w:t>
            </w:r>
            <w:r w:rsidR="000F5651">
              <w:rPr>
                <w:szCs w:val="16"/>
              </w:rPr>
              <w:t xml:space="preserve"> </w:t>
            </w:r>
          </w:p>
        </w:tc>
      </w:tr>
      <w:tr w:rsidR="00BC32DD" w:rsidRPr="001A2552" w14:paraId="664AEB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9DD2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DB2FAC3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75894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2AEDC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0F02218" w14:textId="26885379" w:rsidR="00BC32DD" w:rsidRPr="001A2552" w:rsidRDefault="009D09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40886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435C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F3FF78B" w14:textId="77777777" w:rsidR="00BC32DD" w:rsidRPr="001A2552" w:rsidRDefault="00526B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4C9FCD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21C7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8EF3A63" w14:textId="2E1DED5B" w:rsidR="00BC32DD" w:rsidRPr="00CB7F80" w:rsidRDefault="009D09ED" w:rsidP="00CB7F80">
            <w:pPr>
              <w:pStyle w:val="DersBilgileri"/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</w:pP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Etken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maddeye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ait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fizikokimyasal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parametrelerin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tayini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önemi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çözünürlük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partisyon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katsayısı,dansite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partküler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sistemler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kurutma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öğütme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partikül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iriliği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tayini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dozaj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formları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için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sterilizasyon,çözünme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hızı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vb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önemli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önformülasyon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işlemlerinin</w:t>
            </w:r>
            <w:proofErr w:type="spellEnd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09ED">
              <w:rPr>
                <w:rFonts w:cs="Helvetica"/>
                <w:szCs w:val="16"/>
                <w:shd w:val="clear" w:color="auto" w:fill="FFFFFF"/>
                <w:lang w:val="en-US"/>
              </w:rPr>
              <w:t>tanımı</w:t>
            </w:r>
            <w:proofErr w:type="spellEnd"/>
            <w:r>
              <w:rPr>
                <w:rFonts w:cs="Helvetica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BC32DD" w:rsidRPr="001A2552" w14:paraId="056733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9579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66680C7" w14:textId="1E3F8BEA" w:rsidR="00BC32DD" w:rsidRPr="00CB7F80" w:rsidRDefault="009D09ED" w:rsidP="00CB7F80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9D09ED">
              <w:rPr>
                <w:szCs w:val="16"/>
                <w:lang w:val="en-US"/>
              </w:rPr>
              <w:t>Dozaj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formlarının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formülasyonu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aşamasında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gerekli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olan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etken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madde</w:t>
            </w:r>
            <w:proofErr w:type="spellEnd"/>
            <w:r w:rsidRPr="009D09ED">
              <w:rPr>
                <w:szCs w:val="16"/>
                <w:lang w:val="en-US"/>
              </w:rPr>
              <w:t xml:space="preserve">, </w:t>
            </w:r>
            <w:proofErr w:type="spellStart"/>
            <w:r w:rsidRPr="009D09ED">
              <w:rPr>
                <w:szCs w:val="16"/>
                <w:lang w:val="en-US"/>
              </w:rPr>
              <w:t>partiküler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sistemler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ve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bitmiş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ürüne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ait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belirlenmesi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gereken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temel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işlemlerin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önemi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ve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tayini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işlemlerini</w:t>
            </w:r>
            <w:proofErr w:type="spellEnd"/>
            <w:r w:rsidRPr="009D09ED">
              <w:rPr>
                <w:szCs w:val="16"/>
                <w:lang w:val="en-US"/>
              </w:rPr>
              <w:t xml:space="preserve"> </w:t>
            </w:r>
            <w:proofErr w:type="spellStart"/>
            <w:r w:rsidRPr="009D09ED">
              <w:rPr>
                <w:szCs w:val="16"/>
                <w:lang w:val="en-US"/>
              </w:rPr>
              <w:t>açıklar</w:t>
            </w:r>
            <w:proofErr w:type="spellEnd"/>
            <w:r>
              <w:rPr>
                <w:szCs w:val="16"/>
                <w:lang w:val="en-US"/>
              </w:rPr>
              <w:t>.</w:t>
            </w:r>
          </w:p>
        </w:tc>
      </w:tr>
      <w:tr w:rsidR="00BC32DD" w:rsidRPr="001A2552" w14:paraId="5765ED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3CF8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51DE84F" w14:textId="7DEE80EE" w:rsidR="00BC32DD" w:rsidRPr="001A2552" w:rsidRDefault="009D09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14:paraId="11C547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47AB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489B3D8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564A6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56BD2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2A314E1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67BF7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5251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E1854D9" w14:textId="77777777"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14:paraId="2C1C02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E40D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3E3FADF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4791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9A7D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6DD57A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470AFAE" w14:textId="77777777" w:rsidR="00BC32DD" w:rsidRPr="001A2552" w:rsidRDefault="00BC32DD" w:rsidP="00BC32DD">
      <w:pPr>
        <w:rPr>
          <w:sz w:val="16"/>
          <w:szCs w:val="16"/>
        </w:rPr>
      </w:pPr>
    </w:p>
    <w:p w14:paraId="1210612F" w14:textId="77777777" w:rsidR="00BC32DD" w:rsidRPr="001A2552" w:rsidRDefault="00BC32DD" w:rsidP="00BC32DD">
      <w:pPr>
        <w:rPr>
          <w:sz w:val="16"/>
          <w:szCs w:val="16"/>
        </w:rPr>
      </w:pPr>
    </w:p>
    <w:p w14:paraId="196CF9AE" w14:textId="77777777" w:rsidR="00BC32DD" w:rsidRPr="001A2552" w:rsidRDefault="00BC32DD" w:rsidP="00BC32DD">
      <w:pPr>
        <w:rPr>
          <w:sz w:val="16"/>
          <w:szCs w:val="16"/>
        </w:rPr>
      </w:pPr>
    </w:p>
    <w:p w14:paraId="04B34522" w14:textId="77777777" w:rsidR="00BC32DD" w:rsidRDefault="00BC32DD" w:rsidP="00BC32DD"/>
    <w:p w14:paraId="6C6FD050" w14:textId="77777777" w:rsidR="00EB0AE2" w:rsidRDefault="00313B2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0F5651"/>
    <w:rsid w:val="00313B2A"/>
    <w:rsid w:val="00377A17"/>
    <w:rsid w:val="00526B09"/>
    <w:rsid w:val="005A1FC8"/>
    <w:rsid w:val="00832BE3"/>
    <w:rsid w:val="009D09ED"/>
    <w:rsid w:val="00A25664"/>
    <w:rsid w:val="00A61994"/>
    <w:rsid w:val="00BC32DD"/>
    <w:rsid w:val="00CB7F80"/>
    <w:rsid w:val="00FB7F3B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E5FAA"/>
  <w15:docId w15:val="{572BE888-9D64-4B5A-8E38-7DBDD710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Ceyda Tuba</cp:lastModifiedBy>
  <cp:revision>4</cp:revision>
  <dcterms:created xsi:type="dcterms:W3CDTF">2018-04-02T10:57:00Z</dcterms:created>
  <dcterms:modified xsi:type="dcterms:W3CDTF">2018-04-04T12:24:00Z</dcterms:modified>
</cp:coreProperties>
</file>