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087" w:rsidRDefault="00FC5087" w:rsidP="00FC5087">
      <w:pPr>
        <w:jc w:val="both"/>
        <w:rPr>
          <w:rFonts w:ascii="Times New Roman" w:hAnsi="Times New Roman" w:cs="Times New Roman"/>
          <w:b/>
          <w:sz w:val="24"/>
          <w:szCs w:val="24"/>
        </w:rPr>
      </w:pPr>
      <w:proofErr w:type="spellStart"/>
      <w:r>
        <w:rPr>
          <w:rFonts w:ascii="Times New Roman" w:hAnsi="Times New Roman" w:cs="Times New Roman"/>
          <w:b/>
          <w:sz w:val="24"/>
          <w:szCs w:val="24"/>
        </w:rPr>
        <w:t>Lockeçıların</w:t>
      </w:r>
      <w:proofErr w:type="spellEnd"/>
      <w:r>
        <w:rPr>
          <w:rFonts w:ascii="Times New Roman" w:hAnsi="Times New Roman" w:cs="Times New Roman"/>
          <w:b/>
          <w:sz w:val="24"/>
          <w:szCs w:val="24"/>
        </w:rPr>
        <w:t xml:space="preserve"> Kant Eleştirisi</w:t>
      </w:r>
    </w:p>
    <w:p w:rsidR="00FC5087" w:rsidRDefault="00FC5087" w:rsidP="00FC5087">
      <w:pPr>
        <w:jc w:val="both"/>
        <w:rPr>
          <w:rFonts w:ascii="Times New Roman" w:hAnsi="Times New Roman" w:cs="Times New Roman"/>
          <w:sz w:val="24"/>
          <w:szCs w:val="24"/>
        </w:rPr>
      </w:pPr>
      <w:r>
        <w:rPr>
          <w:rFonts w:ascii="Times New Roman" w:hAnsi="Times New Roman" w:cs="Times New Roman"/>
          <w:sz w:val="24"/>
          <w:szCs w:val="24"/>
        </w:rPr>
        <w:t xml:space="preserve">- 1770’lerde Berlin merkezli yeni bir felsefi düşünce akımı gelişti: Alman Aydınlanmasının popüler felsefesi, </w:t>
      </w:r>
      <w:proofErr w:type="spellStart"/>
      <w:r w:rsidRPr="0043531B">
        <w:rPr>
          <w:rFonts w:ascii="Times New Roman" w:hAnsi="Times New Roman" w:cs="Times New Roman"/>
          <w:i/>
          <w:sz w:val="24"/>
          <w:szCs w:val="24"/>
        </w:rPr>
        <w:t>Popularphilosophie</w:t>
      </w:r>
      <w:proofErr w:type="spellEnd"/>
      <w:r>
        <w:rPr>
          <w:rFonts w:ascii="Times New Roman" w:hAnsi="Times New Roman" w:cs="Times New Roman"/>
          <w:sz w:val="24"/>
          <w:szCs w:val="24"/>
        </w:rPr>
        <w:t xml:space="preserve">. Önde gelen üyeleri: Johann </w:t>
      </w:r>
      <w:proofErr w:type="spellStart"/>
      <w:r>
        <w:rPr>
          <w:rFonts w:ascii="Times New Roman" w:hAnsi="Times New Roman" w:cs="Times New Roman"/>
          <w:sz w:val="24"/>
          <w:szCs w:val="24"/>
        </w:rPr>
        <w:t>August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Eberhard</w:t>
      </w:r>
      <w:proofErr w:type="spellEnd"/>
      <w:r>
        <w:rPr>
          <w:rFonts w:ascii="Times New Roman" w:hAnsi="Times New Roman" w:cs="Times New Roman"/>
          <w:sz w:val="24"/>
          <w:szCs w:val="24"/>
        </w:rPr>
        <w:t xml:space="preserve">, Johann </w:t>
      </w:r>
      <w:proofErr w:type="spellStart"/>
      <w:r>
        <w:rPr>
          <w:rFonts w:ascii="Times New Roman" w:hAnsi="Times New Roman" w:cs="Times New Roman"/>
          <w:sz w:val="24"/>
          <w:szCs w:val="24"/>
        </w:rPr>
        <w:t>Georg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Friedrich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Heinrich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Christian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Friedrich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Nicolai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Ernst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Platner</w:t>
      </w:r>
      <w:proofErr w:type="spellEnd"/>
      <w:r>
        <w:rPr>
          <w:rFonts w:ascii="Times New Roman" w:hAnsi="Times New Roman" w:cs="Times New Roman"/>
          <w:sz w:val="24"/>
          <w:szCs w:val="24"/>
        </w:rPr>
        <w:t xml:space="preserve">, Adam </w:t>
      </w:r>
      <w:proofErr w:type="spellStart"/>
      <w:r>
        <w:rPr>
          <w:rFonts w:ascii="Times New Roman" w:hAnsi="Times New Roman" w:cs="Times New Roman"/>
          <w:sz w:val="24"/>
          <w:szCs w:val="24"/>
        </w:rPr>
        <w:t>Weishaupt</w:t>
      </w:r>
      <w:proofErr w:type="spellEnd"/>
      <w:r>
        <w:rPr>
          <w:rFonts w:ascii="Times New Roman" w:hAnsi="Times New Roman" w:cs="Times New Roman"/>
          <w:sz w:val="24"/>
          <w:szCs w:val="24"/>
        </w:rPr>
        <w:t xml:space="preserve">. Fransa için </w:t>
      </w:r>
      <w:proofErr w:type="spellStart"/>
      <w:r>
        <w:rPr>
          <w:rFonts w:ascii="Times New Roman" w:hAnsi="Times New Roman" w:cs="Times New Roman"/>
          <w:sz w:val="24"/>
          <w:szCs w:val="24"/>
        </w:rPr>
        <w:t>Voltaire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Diderot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D’Alembert</w:t>
      </w:r>
      <w:proofErr w:type="spellEnd"/>
      <w:r>
        <w:rPr>
          <w:rFonts w:ascii="Times New Roman" w:hAnsi="Times New Roman" w:cs="Times New Roman"/>
          <w:sz w:val="24"/>
          <w:szCs w:val="24"/>
        </w:rPr>
        <w:t xml:space="preserve"> neyse, Almanya için de bu kişiler o anlama geliyordu.</w:t>
      </w:r>
    </w:p>
    <w:p w:rsidR="00FC5087" w:rsidRDefault="00FC5087" w:rsidP="00FC5087">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24589">
        <w:rPr>
          <w:rFonts w:ascii="Times New Roman" w:hAnsi="Times New Roman" w:cs="Times New Roman"/>
          <w:i/>
          <w:sz w:val="24"/>
          <w:szCs w:val="24"/>
        </w:rPr>
        <w:t>Popularphilosophen</w:t>
      </w:r>
      <w:r>
        <w:rPr>
          <w:rFonts w:ascii="Times New Roman" w:hAnsi="Times New Roman" w:cs="Times New Roman"/>
          <w:sz w:val="24"/>
          <w:szCs w:val="24"/>
        </w:rPr>
        <w:t>’ın</w:t>
      </w:r>
      <w:proofErr w:type="spellEnd"/>
      <w:r>
        <w:rPr>
          <w:rFonts w:ascii="Times New Roman" w:hAnsi="Times New Roman" w:cs="Times New Roman"/>
          <w:sz w:val="24"/>
          <w:szCs w:val="24"/>
        </w:rPr>
        <w:t xml:space="preserve"> amacı Fransız Aydınlanmacılarınınkiyle aynıydı: Aydınlanmayı yaymak. En geniş kamunun eğitilmesi – Halkı </w:t>
      </w:r>
      <w:proofErr w:type="spellStart"/>
      <w:r>
        <w:rPr>
          <w:rFonts w:ascii="Times New Roman" w:hAnsi="Times New Roman" w:cs="Times New Roman"/>
          <w:sz w:val="24"/>
          <w:szCs w:val="24"/>
        </w:rPr>
        <w:t>boşinançlardan</w:t>
      </w:r>
      <w:proofErr w:type="spellEnd"/>
      <w:r>
        <w:rPr>
          <w:rFonts w:ascii="Times New Roman" w:hAnsi="Times New Roman" w:cs="Times New Roman"/>
          <w:sz w:val="24"/>
          <w:szCs w:val="24"/>
        </w:rPr>
        <w:t xml:space="preserve">/hurafelerden, cahillikten, kölelikten kurtarmak – Halkı her bakımdan eğitmek – Halkın kültürünün gelişimine katkıda bulunmak. Sadece entelektüel bir hareket değil, aynı zamanda politik bir hareket. Başlıca amaçları da zaten pratik: Felsefe ve hayat, </w:t>
      </w:r>
      <w:proofErr w:type="gramStart"/>
      <w:r>
        <w:rPr>
          <w:rFonts w:ascii="Times New Roman" w:hAnsi="Times New Roman" w:cs="Times New Roman"/>
          <w:sz w:val="24"/>
          <w:szCs w:val="24"/>
        </w:rPr>
        <w:t>spekülasyon</w:t>
      </w:r>
      <w:proofErr w:type="gramEnd"/>
      <w:r>
        <w:rPr>
          <w:rFonts w:ascii="Times New Roman" w:hAnsi="Times New Roman" w:cs="Times New Roman"/>
          <w:sz w:val="24"/>
          <w:szCs w:val="24"/>
        </w:rPr>
        <w:t xml:space="preserve"> ve eylem arasındaki engelleri ortadan kaldırmak.</w:t>
      </w:r>
    </w:p>
    <w:p w:rsidR="00FC5087" w:rsidRDefault="00FC5087" w:rsidP="00FC5087">
      <w:pPr>
        <w:jc w:val="both"/>
        <w:rPr>
          <w:rFonts w:ascii="Times New Roman" w:hAnsi="Times New Roman" w:cs="Times New Roman"/>
          <w:sz w:val="24"/>
          <w:szCs w:val="24"/>
        </w:rPr>
      </w:pPr>
      <w:r>
        <w:rPr>
          <w:rFonts w:ascii="Times New Roman" w:hAnsi="Times New Roman" w:cs="Times New Roman"/>
          <w:sz w:val="24"/>
          <w:szCs w:val="24"/>
        </w:rPr>
        <w:t xml:space="preserve">- Fransız Aydınlanması </w:t>
      </w:r>
      <w:proofErr w:type="spellStart"/>
      <w:r>
        <w:rPr>
          <w:rFonts w:ascii="Times New Roman" w:hAnsi="Times New Roman" w:cs="Times New Roman"/>
          <w:sz w:val="24"/>
          <w:szCs w:val="24"/>
        </w:rPr>
        <w:t>Lohn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Locke’ın</w:t>
      </w:r>
      <w:proofErr w:type="spellEnd"/>
      <w:r>
        <w:rPr>
          <w:rFonts w:ascii="Times New Roman" w:hAnsi="Times New Roman" w:cs="Times New Roman"/>
          <w:sz w:val="24"/>
          <w:szCs w:val="24"/>
        </w:rPr>
        <w:t xml:space="preserve"> ve Isaac </w:t>
      </w:r>
      <w:proofErr w:type="spellStart"/>
      <w:r>
        <w:rPr>
          <w:rFonts w:ascii="Times New Roman" w:hAnsi="Times New Roman" w:cs="Times New Roman"/>
          <w:sz w:val="24"/>
          <w:szCs w:val="24"/>
        </w:rPr>
        <w:t>Newton’ın</w:t>
      </w:r>
      <w:proofErr w:type="spellEnd"/>
      <w:r>
        <w:rPr>
          <w:rFonts w:ascii="Times New Roman" w:hAnsi="Times New Roman" w:cs="Times New Roman"/>
          <w:sz w:val="24"/>
          <w:szCs w:val="24"/>
        </w:rPr>
        <w:t xml:space="preserve"> felsefelerinden ve düşüncelerinden etkilenirken, Alman Aydınlanmacıları </w:t>
      </w:r>
      <w:proofErr w:type="spellStart"/>
      <w:r>
        <w:rPr>
          <w:rFonts w:ascii="Times New Roman" w:hAnsi="Times New Roman" w:cs="Times New Roman"/>
          <w:sz w:val="24"/>
          <w:szCs w:val="24"/>
        </w:rPr>
        <w:t>Leibniz’den</w:t>
      </w:r>
      <w:proofErr w:type="spellEnd"/>
      <w:r>
        <w:rPr>
          <w:rFonts w:ascii="Times New Roman" w:hAnsi="Times New Roman" w:cs="Times New Roman"/>
          <w:sz w:val="24"/>
          <w:szCs w:val="24"/>
        </w:rPr>
        <w:t xml:space="preserve"> ve C. </w:t>
      </w:r>
      <w:proofErr w:type="spellStart"/>
      <w:r>
        <w:rPr>
          <w:rFonts w:ascii="Times New Roman" w:hAnsi="Times New Roman" w:cs="Times New Roman"/>
          <w:sz w:val="24"/>
          <w:szCs w:val="24"/>
        </w:rPr>
        <w:t>Wolf’tan</w:t>
      </w:r>
      <w:proofErr w:type="spellEnd"/>
      <w:r>
        <w:rPr>
          <w:rFonts w:ascii="Times New Roman" w:hAnsi="Times New Roman" w:cs="Times New Roman"/>
          <w:sz w:val="24"/>
          <w:szCs w:val="24"/>
        </w:rPr>
        <w:t xml:space="preserve"> yola çıktılar. </w:t>
      </w:r>
      <w:proofErr w:type="spellStart"/>
      <w:r>
        <w:rPr>
          <w:rFonts w:ascii="Times New Roman" w:hAnsi="Times New Roman" w:cs="Times New Roman"/>
          <w:sz w:val="24"/>
          <w:szCs w:val="24"/>
        </w:rPr>
        <w:t>Leibniz’in</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Wolf’un</w:t>
      </w:r>
      <w:proofErr w:type="spellEnd"/>
      <w:r>
        <w:rPr>
          <w:rFonts w:ascii="Times New Roman" w:hAnsi="Times New Roman" w:cs="Times New Roman"/>
          <w:sz w:val="24"/>
          <w:szCs w:val="24"/>
        </w:rPr>
        <w:t xml:space="preserve"> görüşlerini popülerleştirdiler. </w:t>
      </w:r>
      <w:proofErr w:type="spellStart"/>
      <w:r>
        <w:rPr>
          <w:rFonts w:ascii="Times New Roman" w:hAnsi="Times New Roman" w:cs="Times New Roman"/>
          <w:sz w:val="24"/>
          <w:szCs w:val="24"/>
        </w:rPr>
        <w:t>Leibniz</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Wolf’a</w:t>
      </w:r>
      <w:proofErr w:type="spellEnd"/>
      <w:r>
        <w:rPr>
          <w:rFonts w:ascii="Times New Roman" w:hAnsi="Times New Roman" w:cs="Times New Roman"/>
          <w:sz w:val="24"/>
          <w:szCs w:val="24"/>
        </w:rPr>
        <w:t xml:space="preserve"> sadık olmalarına rağmen, onların felsefelerindeki skolastik yönelime cephe aldılar. </w:t>
      </w:r>
      <w:proofErr w:type="spellStart"/>
      <w:r w:rsidRPr="00724589">
        <w:rPr>
          <w:rFonts w:ascii="Times New Roman" w:hAnsi="Times New Roman" w:cs="Times New Roman"/>
          <w:i/>
          <w:sz w:val="24"/>
          <w:szCs w:val="24"/>
        </w:rPr>
        <w:t>Popularphilosophen</w:t>
      </w:r>
      <w:r>
        <w:rPr>
          <w:rFonts w:ascii="Times New Roman" w:hAnsi="Times New Roman" w:cs="Times New Roman"/>
          <w:sz w:val="24"/>
          <w:szCs w:val="24"/>
        </w:rPr>
        <w:t>’a</w:t>
      </w:r>
      <w:proofErr w:type="spellEnd"/>
      <w:r>
        <w:rPr>
          <w:rFonts w:ascii="Times New Roman" w:hAnsi="Times New Roman" w:cs="Times New Roman"/>
          <w:sz w:val="24"/>
          <w:szCs w:val="24"/>
        </w:rPr>
        <w:t xml:space="preserve"> göre, </w:t>
      </w:r>
      <w:proofErr w:type="spellStart"/>
      <w:r>
        <w:rPr>
          <w:rFonts w:ascii="Times New Roman" w:hAnsi="Times New Roman" w:cs="Times New Roman"/>
          <w:sz w:val="24"/>
          <w:szCs w:val="24"/>
        </w:rPr>
        <w:t>Wolfçu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metodoloji</w:t>
      </w:r>
      <w:proofErr w:type="gramEnd"/>
      <w:r>
        <w:rPr>
          <w:rFonts w:ascii="Times New Roman" w:hAnsi="Times New Roman" w:cs="Times New Roman"/>
          <w:sz w:val="24"/>
          <w:szCs w:val="24"/>
        </w:rPr>
        <w:t xml:space="preserve">(tanımlar, kanıtlar, sistem kurma) felsefeyi </w:t>
      </w:r>
      <w:proofErr w:type="spellStart"/>
      <w:r>
        <w:rPr>
          <w:rFonts w:ascii="Times New Roman" w:hAnsi="Times New Roman" w:cs="Times New Roman"/>
          <w:sz w:val="24"/>
          <w:szCs w:val="24"/>
        </w:rPr>
        <w:t>elitist</w:t>
      </w:r>
      <w:proofErr w:type="spellEnd"/>
      <w:r>
        <w:rPr>
          <w:rFonts w:ascii="Times New Roman" w:hAnsi="Times New Roman" w:cs="Times New Roman"/>
          <w:sz w:val="24"/>
          <w:szCs w:val="24"/>
        </w:rPr>
        <w:t xml:space="preserve"> ve esoterik/içrek bir disipline dönüştürmekteydi, bu da Ortaçağa özgü bir </w:t>
      </w:r>
      <w:proofErr w:type="spellStart"/>
      <w:r>
        <w:rPr>
          <w:rFonts w:ascii="Times New Roman" w:hAnsi="Times New Roman" w:cs="Times New Roman"/>
          <w:sz w:val="24"/>
          <w:szCs w:val="24"/>
        </w:rPr>
        <w:t>skolastizmi</w:t>
      </w:r>
      <w:proofErr w:type="spellEnd"/>
      <w:r>
        <w:rPr>
          <w:rFonts w:ascii="Times New Roman" w:hAnsi="Times New Roman" w:cs="Times New Roman"/>
          <w:sz w:val="24"/>
          <w:szCs w:val="24"/>
        </w:rPr>
        <w:t xml:space="preserve"> hatırlatıyordu, oysa bu Aydınlanmanın öncelikli düşmanlarından biriydi. </w:t>
      </w:r>
      <w:proofErr w:type="spellStart"/>
      <w:r>
        <w:rPr>
          <w:rFonts w:ascii="Times New Roman" w:hAnsi="Times New Roman" w:cs="Times New Roman"/>
          <w:sz w:val="24"/>
          <w:szCs w:val="24"/>
        </w:rPr>
        <w:t>Leibniz-Wolf</w:t>
      </w:r>
      <w:proofErr w:type="spellEnd"/>
      <w:r>
        <w:rPr>
          <w:rFonts w:ascii="Times New Roman" w:hAnsi="Times New Roman" w:cs="Times New Roman"/>
          <w:sz w:val="24"/>
          <w:szCs w:val="24"/>
        </w:rPr>
        <w:t xml:space="preserve"> felsefesinin esoterik biçimini eleştirirken, </w:t>
      </w:r>
      <w:proofErr w:type="spellStart"/>
      <w:r>
        <w:rPr>
          <w:rFonts w:ascii="Times New Roman" w:hAnsi="Times New Roman" w:cs="Times New Roman"/>
          <w:sz w:val="24"/>
          <w:szCs w:val="24"/>
        </w:rPr>
        <w:t>ekzoterik</w:t>
      </w:r>
      <w:proofErr w:type="spellEnd"/>
      <w:r>
        <w:rPr>
          <w:rFonts w:ascii="Times New Roman" w:hAnsi="Times New Roman" w:cs="Times New Roman"/>
          <w:sz w:val="24"/>
          <w:szCs w:val="24"/>
        </w:rPr>
        <w:t>/dışrak içeriğini kabul ediyorlardı.</w:t>
      </w:r>
    </w:p>
    <w:p w:rsidR="00FC5087" w:rsidRDefault="00FC5087" w:rsidP="00FC5087">
      <w:pPr>
        <w:jc w:val="both"/>
        <w:rPr>
          <w:rFonts w:ascii="Times New Roman" w:hAnsi="Times New Roman" w:cs="Times New Roman"/>
          <w:sz w:val="24"/>
          <w:szCs w:val="24"/>
        </w:rPr>
      </w:pPr>
      <w:r>
        <w:rPr>
          <w:rFonts w:ascii="Times New Roman" w:hAnsi="Times New Roman" w:cs="Times New Roman"/>
          <w:sz w:val="24"/>
          <w:szCs w:val="24"/>
        </w:rPr>
        <w:t xml:space="preserve">- Amaçlarına ulaşmak için ve düşüncelerini en geniş kamuya yaymak için çeşitli dergi çevrelerinde örgütlendiler. </w:t>
      </w:r>
      <w:proofErr w:type="spellStart"/>
      <w:r>
        <w:rPr>
          <w:rFonts w:ascii="Times New Roman" w:hAnsi="Times New Roman" w:cs="Times New Roman"/>
          <w:sz w:val="24"/>
          <w:szCs w:val="24"/>
        </w:rPr>
        <w:t>Friedrich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Nicolai’nin</w:t>
      </w:r>
      <w:proofErr w:type="spellEnd"/>
      <w:r>
        <w:rPr>
          <w:rFonts w:ascii="Times New Roman" w:hAnsi="Times New Roman" w:cs="Times New Roman"/>
          <w:sz w:val="24"/>
          <w:szCs w:val="24"/>
        </w:rPr>
        <w:t xml:space="preserve"> </w:t>
      </w:r>
      <w:proofErr w:type="spellStart"/>
      <w:r w:rsidRPr="00CD700B">
        <w:rPr>
          <w:rFonts w:ascii="Times New Roman" w:hAnsi="Times New Roman" w:cs="Times New Roman"/>
          <w:i/>
          <w:sz w:val="24"/>
          <w:szCs w:val="24"/>
        </w:rPr>
        <w:t>Allgemeine</w:t>
      </w:r>
      <w:proofErr w:type="spellEnd"/>
      <w:r w:rsidRPr="00CD700B">
        <w:rPr>
          <w:rFonts w:ascii="Times New Roman" w:hAnsi="Times New Roman" w:cs="Times New Roman"/>
          <w:i/>
          <w:sz w:val="24"/>
          <w:szCs w:val="24"/>
        </w:rPr>
        <w:t xml:space="preserve"> </w:t>
      </w:r>
      <w:proofErr w:type="spellStart"/>
      <w:r w:rsidRPr="00CD700B">
        <w:rPr>
          <w:rFonts w:ascii="Times New Roman" w:hAnsi="Times New Roman" w:cs="Times New Roman"/>
          <w:i/>
          <w:sz w:val="24"/>
          <w:szCs w:val="24"/>
        </w:rPr>
        <w:t>deutsche</w:t>
      </w:r>
      <w:proofErr w:type="spellEnd"/>
      <w:r w:rsidRPr="00CD700B">
        <w:rPr>
          <w:rFonts w:ascii="Times New Roman" w:hAnsi="Times New Roman" w:cs="Times New Roman"/>
          <w:i/>
          <w:sz w:val="24"/>
          <w:szCs w:val="24"/>
        </w:rPr>
        <w:t xml:space="preserve"> </w:t>
      </w:r>
      <w:proofErr w:type="spellStart"/>
      <w:r w:rsidRPr="00CD700B">
        <w:rPr>
          <w:rFonts w:ascii="Times New Roman" w:hAnsi="Times New Roman" w:cs="Times New Roman"/>
          <w:i/>
          <w:sz w:val="24"/>
          <w:szCs w:val="24"/>
        </w:rPr>
        <w:t>Bibliothek</w:t>
      </w:r>
      <w:r>
        <w:rPr>
          <w:rFonts w:ascii="Times New Roman" w:hAnsi="Times New Roman" w:cs="Times New Roman"/>
          <w:sz w:val="24"/>
          <w:szCs w:val="24"/>
        </w:rPr>
        <w:t>’i</w:t>
      </w:r>
      <w:proofErr w:type="spellEnd"/>
      <w:r>
        <w:rPr>
          <w:rFonts w:ascii="Times New Roman" w:hAnsi="Times New Roman" w:cs="Times New Roman"/>
          <w:sz w:val="24"/>
          <w:szCs w:val="24"/>
        </w:rPr>
        <w:t>, Johann-</w:t>
      </w:r>
      <w:proofErr w:type="spellStart"/>
      <w:r>
        <w:rPr>
          <w:rFonts w:ascii="Times New Roman" w:hAnsi="Times New Roman" w:cs="Times New Roman"/>
          <w:sz w:val="24"/>
          <w:szCs w:val="24"/>
        </w:rPr>
        <w:t>Erich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Biester’in</w:t>
      </w:r>
      <w:proofErr w:type="spellEnd"/>
      <w:r>
        <w:rPr>
          <w:rFonts w:ascii="Times New Roman" w:hAnsi="Times New Roman" w:cs="Times New Roman"/>
          <w:sz w:val="24"/>
          <w:szCs w:val="24"/>
        </w:rPr>
        <w:t xml:space="preserve"> </w:t>
      </w:r>
      <w:proofErr w:type="spellStart"/>
      <w:r w:rsidRPr="00CD700B">
        <w:rPr>
          <w:rFonts w:ascii="Times New Roman" w:hAnsi="Times New Roman" w:cs="Times New Roman"/>
          <w:i/>
          <w:sz w:val="24"/>
          <w:szCs w:val="24"/>
        </w:rPr>
        <w:t>Berliner</w:t>
      </w:r>
      <w:proofErr w:type="spellEnd"/>
      <w:r w:rsidRPr="00CD700B">
        <w:rPr>
          <w:rFonts w:ascii="Times New Roman" w:hAnsi="Times New Roman" w:cs="Times New Roman"/>
          <w:i/>
          <w:sz w:val="24"/>
          <w:szCs w:val="24"/>
        </w:rPr>
        <w:t xml:space="preserve"> </w:t>
      </w:r>
      <w:proofErr w:type="spellStart"/>
      <w:r w:rsidRPr="00CD700B">
        <w:rPr>
          <w:rFonts w:ascii="Times New Roman" w:hAnsi="Times New Roman" w:cs="Times New Roman"/>
          <w:i/>
          <w:sz w:val="24"/>
          <w:szCs w:val="24"/>
        </w:rPr>
        <w:t>Monatsschrift</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Christoph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Wieland’ın</w:t>
      </w:r>
      <w:proofErr w:type="spellEnd"/>
      <w:r>
        <w:rPr>
          <w:rFonts w:ascii="Times New Roman" w:hAnsi="Times New Roman" w:cs="Times New Roman"/>
          <w:sz w:val="24"/>
          <w:szCs w:val="24"/>
        </w:rPr>
        <w:t xml:space="preserve"> </w:t>
      </w:r>
      <w:proofErr w:type="spellStart"/>
      <w:r w:rsidRPr="00CD700B">
        <w:rPr>
          <w:rFonts w:ascii="Times New Roman" w:hAnsi="Times New Roman" w:cs="Times New Roman"/>
          <w:i/>
          <w:sz w:val="24"/>
          <w:szCs w:val="24"/>
        </w:rPr>
        <w:t>Teutsche</w:t>
      </w:r>
      <w:proofErr w:type="spellEnd"/>
      <w:r w:rsidRPr="00CD700B">
        <w:rPr>
          <w:rFonts w:ascii="Times New Roman" w:hAnsi="Times New Roman" w:cs="Times New Roman"/>
          <w:i/>
          <w:sz w:val="24"/>
          <w:szCs w:val="24"/>
        </w:rPr>
        <w:t xml:space="preserve"> </w:t>
      </w:r>
      <w:proofErr w:type="spellStart"/>
      <w:r w:rsidRPr="00CD700B">
        <w:rPr>
          <w:rFonts w:ascii="Times New Roman" w:hAnsi="Times New Roman" w:cs="Times New Roman"/>
          <w:i/>
          <w:sz w:val="24"/>
          <w:szCs w:val="24"/>
        </w:rPr>
        <w:t>Merkur</w:t>
      </w:r>
      <w:r>
        <w:rPr>
          <w:rFonts w:ascii="Times New Roman" w:hAnsi="Times New Roman" w:cs="Times New Roman"/>
          <w:sz w:val="24"/>
          <w:szCs w:val="24"/>
        </w:rPr>
        <w:t>’ü</w:t>
      </w:r>
      <w:proofErr w:type="spellEnd"/>
      <w:r>
        <w:rPr>
          <w:rFonts w:ascii="Times New Roman" w:hAnsi="Times New Roman" w:cs="Times New Roman"/>
          <w:sz w:val="24"/>
          <w:szCs w:val="24"/>
        </w:rPr>
        <w:t xml:space="preserve"> bunlar arasında en bilinenleri. Bu dergiler, yayınlar sayesinde edebi eleştiri yüksek bir standarda ulaştı. Pek çok felsefe metni toplumun geniş kesimlerine ulaştı. Fransız ve İngiliz-İskoç Aydınlanma felsefesi Almanya’da </w:t>
      </w:r>
      <w:proofErr w:type="spellStart"/>
      <w:r>
        <w:rPr>
          <w:rFonts w:ascii="Times New Roman" w:hAnsi="Times New Roman" w:cs="Times New Roman"/>
          <w:i/>
          <w:sz w:val="24"/>
          <w:szCs w:val="24"/>
        </w:rPr>
        <w:t>Popularphilosoph</w:t>
      </w:r>
      <w:r>
        <w:rPr>
          <w:rFonts w:ascii="Times New Roman" w:hAnsi="Times New Roman" w:cs="Times New Roman"/>
          <w:sz w:val="24"/>
          <w:szCs w:val="24"/>
        </w:rPr>
        <w:t>lar</w:t>
      </w:r>
      <w:proofErr w:type="spellEnd"/>
      <w:r>
        <w:rPr>
          <w:rFonts w:ascii="Times New Roman" w:hAnsi="Times New Roman" w:cs="Times New Roman"/>
          <w:sz w:val="24"/>
          <w:szCs w:val="24"/>
        </w:rPr>
        <w:t xml:space="preserve"> aracılığıyla yaygınlaştırıldı. </w:t>
      </w:r>
      <w:proofErr w:type="spellStart"/>
      <w:r>
        <w:rPr>
          <w:rFonts w:ascii="Times New Roman" w:hAnsi="Times New Roman" w:cs="Times New Roman"/>
          <w:sz w:val="24"/>
          <w:szCs w:val="24"/>
        </w:rPr>
        <w:t>Hume</w:t>
      </w:r>
      <w:proofErr w:type="spellEnd"/>
      <w:r>
        <w:rPr>
          <w:rFonts w:ascii="Times New Roman" w:hAnsi="Times New Roman" w:cs="Times New Roman"/>
          <w:sz w:val="24"/>
          <w:szCs w:val="24"/>
        </w:rPr>
        <w:t xml:space="preserve">, Locke, James </w:t>
      </w:r>
      <w:proofErr w:type="spellStart"/>
      <w:r>
        <w:rPr>
          <w:rFonts w:ascii="Times New Roman" w:hAnsi="Times New Roman" w:cs="Times New Roman"/>
          <w:sz w:val="24"/>
          <w:szCs w:val="24"/>
        </w:rPr>
        <w:t>Baettie</w:t>
      </w:r>
      <w:proofErr w:type="spellEnd"/>
      <w:r>
        <w:rPr>
          <w:rFonts w:ascii="Times New Roman" w:hAnsi="Times New Roman" w:cs="Times New Roman"/>
          <w:sz w:val="24"/>
          <w:szCs w:val="24"/>
        </w:rPr>
        <w:t xml:space="preserve">, Thomas </w:t>
      </w:r>
      <w:proofErr w:type="spellStart"/>
      <w:r>
        <w:rPr>
          <w:rFonts w:ascii="Times New Roman" w:hAnsi="Times New Roman" w:cs="Times New Roman"/>
          <w:sz w:val="24"/>
          <w:szCs w:val="24"/>
        </w:rPr>
        <w:t>Reid</w:t>
      </w:r>
      <w:proofErr w:type="spellEnd"/>
      <w:r>
        <w:rPr>
          <w:rFonts w:ascii="Times New Roman" w:hAnsi="Times New Roman" w:cs="Times New Roman"/>
          <w:sz w:val="24"/>
          <w:szCs w:val="24"/>
        </w:rPr>
        <w:t xml:space="preserve">, Rousseau, </w:t>
      </w:r>
      <w:proofErr w:type="spellStart"/>
      <w:r>
        <w:rPr>
          <w:rFonts w:ascii="Times New Roman" w:hAnsi="Times New Roman" w:cs="Times New Roman"/>
          <w:sz w:val="24"/>
          <w:szCs w:val="24"/>
        </w:rPr>
        <w:t>Condillac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Voltaire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Diderot</w:t>
      </w:r>
      <w:proofErr w:type="spellEnd"/>
      <w:r>
        <w:rPr>
          <w:rFonts w:ascii="Times New Roman" w:hAnsi="Times New Roman" w:cs="Times New Roman"/>
          <w:sz w:val="24"/>
          <w:szCs w:val="24"/>
        </w:rPr>
        <w:t xml:space="preserve"> Almancaya çevrildi.</w:t>
      </w:r>
    </w:p>
    <w:p w:rsidR="00FC5087" w:rsidRDefault="00FC5087" w:rsidP="00FC5087">
      <w:pPr>
        <w:jc w:val="both"/>
        <w:rPr>
          <w:rFonts w:ascii="Times New Roman" w:hAnsi="Times New Roman" w:cs="Times New Roman"/>
          <w:sz w:val="24"/>
          <w:szCs w:val="24"/>
        </w:rPr>
      </w:pPr>
      <w:r>
        <w:rPr>
          <w:rFonts w:ascii="Times New Roman" w:hAnsi="Times New Roman" w:cs="Times New Roman"/>
          <w:sz w:val="24"/>
          <w:szCs w:val="24"/>
        </w:rPr>
        <w:t xml:space="preserve">- Her ne kadar </w:t>
      </w:r>
      <w:proofErr w:type="spellStart"/>
      <w:r>
        <w:rPr>
          <w:rFonts w:ascii="Times New Roman" w:hAnsi="Times New Roman" w:cs="Times New Roman"/>
          <w:i/>
          <w:sz w:val="24"/>
          <w:szCs w:val="24"/>
        </w:rPr>
        <w:t>Popularphilosoph</w:t>
      </w:r>
      <w:r>
        <w:rPr>
          <w:rFonts w:ascii="Times New Roman" w:hAnsi="Times New Roman" w:cs="Times New Roman"/>
          <w:sz w:val="24"/>
          <w:szCs w:val="24"/>
        </w:rPr>
        <w:t>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Leibniz-Wolf</w:t>
      </w:r>
      <w:proofErr w:type="spellEnd"/>
      <w:r>
        <w:rPr>
          <w:rFonts w:ascii="Times New Roman" w:hAnsi="Times New Roman" w:cs="Times New Roman"/>
          <w:sz w:val="24"/>
          <w:szCs w:val="24"/>
        </w:rPr>
        <w:t xml:space="preserve"> felsefesinden etkilenseler de, belli bir filozofun izleyicisi olmadılar. Daha çok, eklektik/seçmeci düşünürlerdi. Tutarlılık esas olmak kaydıyla, birbirinin zıddı pek çok filozofun düşünceleri onların yazılarında, kitaplarında </w:t>
      </w:r>
      <w:proofErr w:type="spellStart"/>
      <w:r>
        <w:rPr>
          <w:rFonts w:ascii="Times New Roman" w:hAnsi="Times New Roman" w:cs="Times New Roman"/>
          <w:sz w:val="24"/>
          <w:szCs w:val="24"/>
        </w:rPr>
        <w:t>biraraya</w:t>
      </w:r>
      <w:proofErr w:type="spellEnd"/>
      <w:r>
        <w:rPr>
          <w:rFonts w:ascii="Times New Roman" w:hAnsi="Times New Roman" w:cs="Times New Roman"/>
          <w:sz w:val="24"/>
          <w:szCs w:val="24"/>
        </w:rPr>
        <w:t xml:space="preserve"> getiriliyordu. </w:t>
      </w:r>
      <w:proofErr w:type="spellStart"/>
      <w:r>
        <w:rPr>
          <w:rFonts w:ascii="Times New Roman" w:hAnsi="Times New Roman" w:cs="Times New Roman"/>
          <w:sz w:val="24"/>
          <w:szCs w:val="24"/>
        </w:rPr>
        <w:t>Locke’ın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empirisizmini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Leibniz’in</w:t>
      </w:r>
      <w:proofErr w:type="spellEnd"/>
      <w:r>
        <w:rPr>
          <w:rFonts w:ascii="Times New Roman" w:hAnsi="Times New Roman" w:cs="Times New Roman"/>
          <w:sz w:val="24"/>
          <w:szCs w:val="24"/>
        </w:rPr>
        <w:t xml:space="preserve"> metafiziğiyle karışmış olarak bulabiliyordunuz. Onlara göre, böyle bir </w:t>
      </w:r>
      <w:proofErr w:type="spellStart"/>
      <w:r>
        <w:rPr>
          <w:rFonts w:ascii="Times New Roman" w:hAnsi="Times New Roman" w:cs="Times New Roman"/>
          <w:sz w:val="24"/>
          <w:szCs w:val="24"/>
        </w:rPr>
        <w:t>eklektisizm</w:t>
      </w:r>
      <w:proofErr w:type="spellEnd"/>
      <w:r>
        <w:rPr>
          <w:rFonts w:ascii="Times New Roman" w:hAnsi="Times New Roman" w:cs="Times New Roman"/>
          <w:sz w:val="24"/>
          <w:szCs w:val="24"/>
        </w:rPr>
        <w:t xml:space="preserve"> eleştirel ve bağımsız düşünceye ihanet değil; tam tersine, eleştirel ve bağımsız düşüncenin hakkını vermekti. Değişmez inançları: Filozof kendisini </w:t>
      </w:r>
      <w:proofErr w:type="spellStart"/>
      <w:r>
        <w:rPr>
          <w:rFonts w:ascii="Times New Roman" w:hAnsi="Times New Roman" w:cs="Times New Roman"/>
          <w:sz w:val="24"/>
          <w:szCs w:val="24"/>
        </w:rPr>
        <w:t>skolastisizmin</w:t>
      </w:r>
      <w:proofErr w:type="spellEnd"/>
      <w:r>
        <w:rPr>
          <w:rFonts w:ascii="Times New Roman" w:hAnsi="Times New Roman" w:cs="Times New Roman"/>
          <w:sz w:val="24"/>
          <w:szCs w:val="24"/>
        </w:rPr>
        <w:t xml:space="preserve"> sekter/tutucu tininden kurtarmalı ve kendi kişisel felsefesini geliştirmelidir. Rasyonel insan, her bir sistemi değerine göre yargılamalıdır ve her birinden kendi eleştirel değerlendirmesine göre bir şeyler almalıdır.</w:t>
      </w:r>
    </w:p>
    <w:p w:rsidR="00FC5087" w:rsidRDefault="00FC5087" w:rsidP="00FC5087">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C7773">
        <w:rPr>
          <w:rFonts w:ascii="Times New Roman" w:hAnsi="Times New Roman" w:cs="Times New Roman"/>
          <w:i/>
          <w:sz w:val="24"/>
          <w:szCs w:val="24"/>
        </w:rPr>
        <w:t>Popularphilosoph</w:t>
      </w:r>
      <w:r>
        <w:rPr>
          <w:rFonts w:ascii="Times New Roman" w:hAnsi="Times New Roman" w:cs="Times New Roman"/>
          <w:i/>
          <w:sz w:val="24"/>
          <w:szCs w:val="24"/>
        </w:rPr>
        <w:t>en</w:t>
      </w:r>
      <w:r>
        <w:rPr>
          <w:rFonts w:ascii="Times New Roman" w:hAnsi="Times New Roman" w:cs="Times New Roman"/>
          <w:sz w:val="24"/>
          <w:szCs w:val="24"/>
        </w:rPr>
        <w:t>’ın</w:t>
      </w:r>
      <w:proofErr w:type="spellEnd"/>
      <w:r>
        <w:rPr>
          <w:rFonts w:ascii="Times New Roman" w:hAnsi="Times New Roman" w:cs="Times New Roman"/>
          <w:sz w:val="24"/>
          <w:szCs w:val="24"/>
        </w:rPr>
        <w:t xml:space="preserve"> politik görüşleri devrimci ve radikal olmaktan çok, liberal ve reformcuydu. Düşünce özgürlüğünü, dinsel hoşgörüyü ve eğitim reformunu savundular. Demokrat değillerdi. Yasalar önünde eşitliğe inanıyorlardı. Seçkinlerin/aristokratların yönetimini hiçbir zaman sorgulamadılar. En geniş kapsamında halkı eğitmek istemelerine rağmen, halkın yönetime katılması düşüncesini savunmadılar ve devleti sorgulamak istemediler. Bunlar Fransız </w:t>
      </w:r>
      <w:proofErr w:type="spellStart"/>
      <w:r w:rsidRPr="00491C28">
        <w:rPr>
          <w:rFonts w:ascii="Times New Roman" w:hAnsi="Times New Roman" w:cs="Times New Roman"/>
          <w:i/>
          <w:sz w:val="24"/>
          <w:szCs w:val="24"/>
        </w:rPr>
        <w:t>philosoph</w:t>
      </w:r>
      <w:r>
        <w:rPr>
          <w:rFonts w:ascii="Times New Roman" w:hAnsi="Times New Roman" w:cs="Times New Roman"/>
          <w:sz w:val="24"/>
          <w:szCs w:val="24"/>
        </w:rPr>
        <w:t>lardan</w:t>
      </w:r>
      <w:proofErr w:type="spellEnd"/>
      <w:r>
        <w:rPr>
          <w:rFonts w:ascii="Times New Roman" w:hAnsi="Times New Roman" w:cs="Times New Roman"/>
          <w:sz w:val="24"/>
          <w:szCs w:val="24"/>
        </w:rPr>
        <w:t xml:space="preserve"> farklı olarak, yönetimin/iktidarın eleştirmenleri değildi.</w:t>
      </w:r>
    </w:p>
    <w:p w:rsidR="00FC5087" w:rsidRDefault="00FC5087" w:rsidP="00FC508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Panteizm tartışması süresince, </w:t>
      </w:r>
      <w:proofErr w:type="spellStart"/>
      <w:r>
        <w:rPr>
          <w:rFonts w:ascii="Times New Roman" w:hAnsi="Times New Roman" w:cs="Times New Roman"/>
          <w:sz w:val="24"/>
          <w:szCs w:val="24"/>
        </w:rPr>
        <w:t>Hamann’a</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Jacobi’ye</w:t>
      </w:r>
      <w:proofErr w:type="spellEnd"/>
      <w:r>
        <w:rPr>
          <w:rFonts w:ascii="Times New Roman" w:hAnsi="Times New Roman" w:cs="Times New Roman"/>
          <w:sz w:val="24"/>
          <w:szCs w:val="24"/>
        </w:rPr>
        <w:t xml:space="preserve"> karşı, Kant’ın ve </w:t>
      </w:r>
      <w:proofErr w:type="spellStart"/>
      <w:r>
        <w:rPr>
          <w:rFonts w:ascii="Times New Roman" w:hAnsi="Times New Roman" w:cs="Times New Roman"/>
          <w:sz w:val="24"/>
          <w:szCs w:val="24"/>
        </w:rPr>
        <w:t>Mendelssohn’un</w:t>
      </w:r>
      <w:proofErr w:type="spellEnd"/>
      <w:r>
        <w:rPr>
          <w:rFonts w:ascii="Times New Roman" w:hAnsi="Times New Roman" w:cs="Times New Roman"/>
          <w:sz w:val="24"/>
          <w:szCs w:val="24"/>
        </w:rPr>
        <w:t xml:space="preserve"> yanında yer aldılar. </w:t>
      </w:r>
      <w:proofErr w:type="spellStart"/>
      <w:r>
        <w:rPr>
          <w:rFonts w:ascii="Times New Roman" w:hAnsi="Times New Roman" w:cs="Times New Roman"/>
          <w:sz w:val="24"/>
          <w:szCs w:val="24"/>
        </w:rPr>
        <w:t>Jacobi’nin</w:t>
      </w:r>
      <w:proofErr w:type="spellEnd"/>
      <w:r>
        <w:rPr>
          <w:rFonts w:ascii="Times New Roman" w:hAnsi="Times New Roman" w:cs="Times New Roman"/>
          <w:sz w:val="24"/>
          <w:szCs w:val="24"/>
        </w:rPr>
        <w:t xml:space="preserve"> akıl eleştirisi, onların tüm aydınlanma programlarına çok ciddi bir tehdit oluşturmuştu – Aklın ateizme ve fatalizme yol açıyor olması.</w:t>
      </w:r>
    </w:p>
    <w:p w:rsidR="00FC5087" w:rsidRDefault="00FC5087" w:rsidP="00FC5087">
      <w:pPr>
        <w:jc w:val="both"/>
        <w:rPr>
          <w:rFonts w:ascii="Times New Roman" w:hAnsi="Times New Roman" w:cs="Times New Roman"/>
          <w:sz w:val="24"/>
          <w:szCs w:val="24"/>
        </w:rPr>
      </w:pPr>
      <w:r>
        <w:rPr>
          <w:rFonts w:ascii="Times New Roman" w:hAnsi="Times New Roman" w:cs="Times New Roman"/>
          <w:sz w:val="24"/>
          <w:szCs w:val="24"/>
        </w:rPr>
        <w:t xml:space="preserve">- Panteizm tartışmasında Kant’ın yanında yer almalarına rağmen, Kant’ın en keskin muhalifleri olarak da bilinirler. Kant’ın felsefesinin eleştirisini hedefleyen dergiler yayınladılar. Johann </w:t>
      </w:r>
      <w:proofErr w:type="spellStart"/>
      <w:r>
        <w:rPr>
          <w:rFonts w:ascii="Times New Roman" w:hAnsi="Times New Roman" w:cs="Times New Roman"/>
          <w:sz w:val="24"/>
          <w:szCs w:val="24"/>
        </w:rPr>
        <w:t>Georg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Feder’in</w:t>
      </w:r>
      <w:proofErr w:type="spellEnd"/>
      <w:r>
        <w:rPr>
          <w:rFonts w:ascii="Times New Roman" w:hAnsi="Times New Roman" w:cs="Times New Roman"/>
          <w:sz w:val="24"/>
          <w:szCs w:val="24"/>
        </w:rPr>
        <w:t xml:space="preserve"> </w:t>
      </w:r>
      <w:proofErr w:type="spellStart"/>
      <w:r w:rsidRPr="003812C6">
        <w:rPr>
          <w:rFonts w:ascii="Times New Roman" w:hAnsi="Times New Roman" w:cs="Times New Roman"/>
          <w:i/>
          <w:sz w:val="24"/>
          <w:szCs w:val="24"/>
        </w:rPr>
        <w:t>Philosophische</w:t>
      </w:r>
      <w:proofErr w:type="spellEnd"/>
      <w:r w:rsidRPr="003812C6">
        <w:rPr>
          <w:rFonts w:ascii="Times New Roman" w:hAnsi="Times New Roman" w:cs="Times New Roman"/>
          <w:i/>
          <w:sz w:val="24"/>
          <w:szCs w:val="24"/>
        </w:rPr>
        <w:t xml:space="preserve"> </w:t>
      </w:r>
      <w:proofErr w:type="spellStart"/>
      <w:r w:rsidRPr="003812C6">
        <w:rPr>
          <w:rFonts w:ascii="Times New Roman" w:hAnsi="Times New Roman" w:cs="Times New Roman"/>
          <w:i/>
          <w:sz w:val="24"/>
          <w:szCs w:val="24"/>
        </w:rPr>
        <w:t>Bibliothek</w:t>
      </w:r>
      <w:r>
        <w:rPr>
          <w:rFonts w:ascii="Times New Roman" w:hAnsi="Times New Roman" w:cs="Times New Roman"/>
          <w:sz w:val="24"/>
          <w:szCs w:val="24"/>
        </w:rPr>
        <w:t>’i</w:t>
      </w:r>
      <w:proofErr w:type="spellEnd"/>
      <w:r>
        <w:rPr>
          <w:rFonts w:ascii="Times New Roman" w:hAnsi="Times New Roman" w:cs="Times New Roman"/>
          <w:sz w:val="24"/>
          <w:szCs w:val="24"/>
        </w:rPr>
        <w:t xml:space="preserve"> Johann </w:t>
      </w:r>
      <w:proofErr w:type="spellStart"/>
      <w:r>
        <w:rPr>
          <w:rFonts w:ascii="Times New Roman" w:hAnsi="Times New Roman" w:cs="Times New Roman"/>
          <w:sz w:val="24"/>
          <w:szCs w:val="24"/>
        </w:rPr>
        <w:t>August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Eberhard’ın</w:t>
      </w:r>
      <w:proofErr w:type="spellEnd"/>
      <w:r>
        <w:rPr>
          <w:rFonts w:ascii="Times New Roman" w:hAnsi="Times New Roman" w:cs="Times New Roman"/>
          <w:sz w:val="24"/>
          <w:szCs w:val="24"/>
        </w:rPr>
        <w:t xml:space="preserve"> </w:t>
      </w:r>
      <w:proofErr w:type="spellStart"/>
      <w:r w:rsidRPr="003812C6">
        <w:rPr>
          <w:rFonts w:ascii="Times New Roman" w:hAnsi="Times New Roman" w:cs="Times New Roman"/>
          <w:i/>
          <w:sz w:val="24"/>
          <w:szCs w:val="24"/>
        </w:rPr>
        <w:t>Philosophisches</w:t>
      </w:r>
      <w:proofErr w:type="spellEnd"/>
      <w:r w:rsidRPr="003812C6">
        <w:rPr>
          <w:rFonts w:ascii="Times New Roman" w:hAnsi="Times New Roman" w:cs="Times New Roman"/>
          <w:i/>
          <w:sz w:val="24"/>
          <w:szCs w:val="24"/>
        </w:rPr>
        <w:t xml:space="preserve"> Magazin</w:t>
      </w:r>
      <w:r>
        <w:rPr>
          <w:rFonts w:ascii="Times New Roman" w:hAnsi="Times New Roman" w:cs="Times New Roman"/>
          <w:sz w:val="24"/>
          <w:szCs w:val="24"/>
        </w:rPr>
        <w:t xml:space="preserve">’i bunlar arasındadır. </w:t>
      </w:r>
      <w:proofErr w:type="spellStart"/>
      <w:r>
        <w:rPr>
          <w:rFonts w:ascii="Times New Roman" w:hAnsi="Times New Roman" w:cs="Times New Roman"/>
          <w:i/>
          <w:sz w:val="24"/>
          <w:szCs w:val="24"/>
        </w:rPr>
        <w:t>Popularphilosoph</w:t>
      </w:r>
      <w:r>
        <w:rPr>
          <w:rFonts w:ascii="Times New Roman" w:hAnsi="Times New Roman" w:cs="Times New Roman"/>
          <w:sz w:val="24"/>
          <w:szCs w:val="24"/>
        </w:rPr>
        <w:t>lara</w:t>
      </w:r>
      <w:proofErr w:type="spellEnd"/>
      <w:r>
        <w:rPr>
          <w:rFonts w:ascii="Times New Roman" w:hAnsi="Times New Roman" w:cs="Times New Roman"/>
          <w:sz w:val="24"/>
          <w:szCs w:val="24"/>
        </w:rPr>
        <w:t xml:space="preserve"> göre, Kant’ın felsefesi </w:t>
      </w:r>
      <w:proofErr w:type="spellStart"/>
      <w:r>
        <w:rPr>
          <w:rFonts w:ascii="Times New Roman" w:hAnsi="Times New Roman" w:cs="Times New Roman"/>
          <w:sz w:val="24"/>
          <w:szCs w:val="24"/>
        </w:rPr>
        <w:t>Humecu</w:t>
      </w:r>
      <w:proofErr w:type="spellEnd"/>
      <w:r>
        <w:rPr>
          <w:rFonts w:ascii="Times New Roman" w:hAnsi="Times New Roman" w:cs="Times New Roman"/>
          <w:sz w:val="24"/>
          <w:szCs w:val="24"/>
        </w:rPr>
        <w:t xml:space="preserve"> kuşkuculukta sonlanıyordu – gelip geçici izlenimlerin ötesindeki bir şeyin bilgisini </w:t>
      </w:r>
      <w:proofErr w:type="gramStart"/>
      <w:r>
        <w:rPr>
          <w:rFonts w:ascii="Times New Roman" w:hAnsi="Times New Roman" w:cs="Times New Roman"/>
          <w:sz w:val="24"/>
          <w:szCs w:val="24"/>
        </w:rPr>
        <w:t>yadsıma</w:t>
      </w:r>
      <w:proofErr w:type="gramEnd"/>
      <w:r>
        <w:rPr>
          <w:rFonts w:ascii="Times New Roman" w:hAnsi="Times New Roman" w:cs="Times New Roman"/>
          <w:sz w:val="24"/>
          <w:szCs w:val="24"/>
        </w:rPr>
        <w:t xml:space="preserve">. Onlara göre, Kant’ın pratik inancı bu kuşkucu sonuçları perdelemeye yönelik bir girişim. Kant’ın pratik inancı en fazla </w:t>
      </w:r>
      <w:proofErr w:type="spellStart"/>
      <w:r w:rsidRPr="00944EBB">
        <w:rPr>
          <w:rFonts w:ascii="Times New Roman" w:hAnsi="Times New Roman" w:cs="Times New Roman"/>
          <w:b/>
          <w:sz w:val="24"/>
          <w:szCs w:val="24"/>
        </w:rPr>
        <w:t>regülatif</w:t>
      </w:r>
      <w:proofErr w:type="spellEnd"/>
      <w:r w:rsidRPr="00944EBB">
        <w:rPr>
          <w:rFonts w:ascii="Times New Roman" w:hAnsi="Times New Roman" w:cs="Times New Roman"/>
          <w:b/>
          <w:sz w:val="24"/>
          <w:szCs w:val="24"/>
        </w:rPr>
        <w:t xml:space="preserve"> </w:t>
      </w:r>
      <w:proofErr w:type="spellStart"/>
      <w:r w:rsidRPr="00944EBB">
        <w:rPr>
          <w:rFonts w:ascii="Times New Roman" w:hAnsi="Times New Roman" w:cs="Times New Roman"/>
          <w:b/>
          <w:sz w:val="24"/>
          <w:szCs w:val="24"/>
        </w:rPr>
        <w:t>maxim</w:t>
      </w:r>
      <w:r>
        <w:rPr>
          <w:rFonts w:ascii="Times New Roman" w:hAnsi="Times New Roman" w:cs="Times New Roman"/>
          <w:sz w:val="24"/>
          <w:szCs w:val="24"/>
        </w:rPr>
        <w:t>i</w:t>
      </w:r>
      <w:proofErr w:type="spellEnd"/>
      <w:r>
        <w:rPr>
          <w:rFonts w:ascii="Times New Roman" w:hAnsi="Times New Roman" w:cs="Times New Roman"/>
          <w:sz w:val="24"/>
          <w:szCs w:val="24"/>
        </w:rPr>
        <w:t xml:space="preserve"> temellendirmekteydi: Sanki Tanrı, ölümsüzlük ve tanrısal takdir varmış gibi düşünmeli ve eylemeliyiz. </w:t>
      </w:r>
      <w:proofErr w:type="spellStart"/>
      <w:r>
        <w:rPr>
          <w:rFonts w:ascii="Times New Roman" w:hAnsi="Times New Roman" w:cs="Times New Roman"/>
          <w:sz w:val="24"/>
          <w:szCs w:val="24"/>
        </w:rPr>
        <w:t>Mendelsshon</w:t>
      </w:r>
      <w:proofErr w:type="spellEnd"/>
      <w:r>
        <w:rPr>
          <w:rFonts w:ascii="Times New Roman" w:hAnsi="Times New Roman" w:cs="Times New Roman"/>
          <w:sz w:val="24"/>
          <w:szCs w:val="24"/>
        </w:rPr>
        <w:t xml:space="preserve"> gibi, </w:t>
      </w:r>
      <w:proofErr w:type="spellStart"/>
      <w:r>
        <w:rPr>
          <w:rFonts w:ascii="Times New Roman" w:hAnsi="Times New Roman" w:cs="Times New Roman"/>
          <w:i/>
          <w:sz w:val="24"/>
          <w:szCs w:val="24"/>
        </w:rPr>
        <w:t>Popularphilosophen</w:t>
      </w:r>
      <w:proofErr w:type="spellEnd"/>
      <w:r>
        <w:rPr>
          <w:rFonts w:ascii="Times New Roman" w:hAnsi="Times New Roman" w:cs="Times New Roman"/>
          <w:i/>
          <w:sz w:val="24"/>
          <w:szCs w:val="24"/>
        </w:rPr>
        <w:t xml:space="preserve"> </w:t>
      </w:r>
      <w:r>
        <w:rPr>
          <w:rFonts w:ascii="Times New Roman" w:hAnsi="Times New Roman" w:cs="Times New Roman"/>
          <w:sz w:val="24"/>
          <w:szCs w:val="24"/>
        </w:rPr>
        <w:t>da inancın teorik bir savunusunda direttiler, çünkü ancak böyle bir savunma/</w:t>
      </w:r>
      <w:proofErr w:type="spellStart"/>
      <w:r>
        <w:rPr>
          <w:rFonts w:ascii="Times New Roman" w:hAnsi="Times New Roman" w:cs="Times New Roman"/>
          <w:sz w:val="24"/>
          <w:szCs w:val="24"/>
        </w:rPr>
        <w:t>apoloji</w:t>
      </w:r>
      <w:proofErr w:type="spellEnd"/>
      <w:r>
        <w:rPr>
          <w:rFonts w:ascii="Times New Roman" w:hAnsi="Times New Roman" w:cs="Times New Roman"/>
          <w:sz w:val="24"/>
          <w:szCs w:val="24"/>
        </w:rPr>
        <w:t xml:space="preserve"> inancı tatmin edebilirdi.</w:t>
      </w:r>
    </w:p>
    <w:p w:rsidR="00FC5087" w:rsidRDefault="00FC5087" w:rsidP="00FC5087">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i/>
          <w:sz w:val="24"/>
          <w:szCs w:val="24"/>
        </w:rPr>
        <w:t>Popularphilosoph</w:t>
      </w:r>
      <w:r>
        <w:rPr>
          <w:rFonts w:ascii="Times New Roman" w:hAnsi="Times New Roman" w:cs="Times New Roman"/>
          <w:sz w:val="24"/>
          <w:szCs w:val="24"/>
        </w:rPr>
        <w:t>ların</w:t>
      </w:r>
      <w:proofErr w:type="spellEnd"/>
      <w:r>
        <w:rPr>
          <w:rFonts w:ascii="Times New Roman" w:hAnsi="Times New Roman" w:cs="Times New Roman"/>
          <w:sz w:val="24"/>
          <w:szCs w:val="24"/>
        </w:rPr>
        <w:t xml:space="preserve"> Kant eleştirisi, onları bir anda </w:t>
      </w:r>
      <w:proofErr w:type="spellStart"/>
      <w:r>
        <w:rPr>
          <w:rFonts w:ascii="Times New Roman" w:hAnsi="Times New Roman" w:cs="Times New Roman"/>
          <w:sz w:val="24"/>
          <w:szCs w:val="24"/>
        </w:rPr>
        <w:t>Jacobi’nin</w:t>
      </w:r>
      <w:proofErr w:type="spellEnd"/>
      <w:r>
        <w:rPr>
          <w:rFonts w:ascii="Times New Roman" w:hAnsi="Times New Roman" w:cs="Times New Roman"/>
          <w:sz w:val="24"/>
          <w:szCs w:val="24"/>
        </w:rPr>
        <w:t xml:space="preserve"> ve yandaşlarının yanına yerleştiriyordu. 1780’lerde ve 1790’larda </w:t>
      </w:r>
      <w:proofErr w:type="spellStart"/>
      <w:r>
        <w:rPr>
          <w:rFonts w:ascii="Times New Roman" w:hAnsi="Times New Roman" w:cs="Times New Roman"/>
          <w:i/>
          <w:sz w:val="24"/>
          <w:szCs w:val="24"/>
        </w:rPr>
        <w:t>Popularphilosoph</w:t>
      </w:r>
      <w:r>
        <w:rPr>
          <w:rFonts w:ascii="Times New Roman" w:hAnsi="Times New Roman" w:cs="Times New Roman"/>
          <w:sz w:val="24"/>
          <w:szCs w:val="24"/>
        </w:rPr>
        <w:t>lar</w:t>
      </w:r>
      <w:proofErr w:type="spellEnd"/>
      <w:r>
        <w:rPr>
          <w:rFonts w:ascii="Times New Roman" w:hAnsi="Times New Roman" w:cs="Times New Roman"/>
          <w:sz w:val="24"/>
          <w:szCs w:val="24"/>
        </w:rPr>
        <w:t xml:space="preserve"> ve </w:t>
      </w:r>
      <w:proofErr w:type="spellStart"/>
      <w:r w:rsidRPr="00990109">
        <w:rPr>
          <w:rFonts w:ascii="Times New Roman" w:hAnsi="Times New Roman" w:cs="Times New Roman"/>
          <w:i/>
          <w:sz w:val="24"/>
          <w:szCs w:val="24"/>
        </w:rPr>
        <w:t>Glaubensphilosop</w:t>
      </w:r>
      <w:r>
        <w:rPr>
          <w:rFonts w:ascii="Times New Roman" w:hAnsi="Times New Roman" w:cs="Times New Roman"/>
          <w:sz w:val="24"/>
          <w:szCs w:val="24"/>
        </w:rPr>
        <w:t>lar</w:t>
      </w:r>
      <w:proofErr w:type="spellEnd"/>
      <w:r>
        <w:rPr>
          <w:rFonts w:ascii="Times New Roman" w:hAnsi="Times New Roman" w:cs="Times New Roman"/>
          <w:sz w:val="24"/>
          <w:szCs w:val="24"/>
        </w:rPr>
        <w:t xml:space="preserve"> Kant’ı </w:t>
      </w:r>
      <w:proofErr w:type="spellStart"/>
      <w:r>
        <w:rPr>
          <w:rFonts w:ascii="Times New Roman" w:hAnsi="Times New Roman" w:cs="Times New Roman"/>
          <w:sz w:val="24"/>
          <w:szCs w:val="24"/>
        </w:rPr>
        <w:t>Humecu</w:t>
      </w:r>
      <w:proofErr w:type="spellEnd"/>
      <w:r>
        <w:rPr>
          <w:rFonts w:ascii="Times New Roman" w:hAnsi="Times New Roman" w:cs="Times New Roman"/>
          <w:sz w:val="24"/>
          <w:szCs w:val="24"/>
        </w:rPr>
        <w:t xml:space="preserve"> solipsizmle ve nihilizmle suçlarken, tek bir ses, tek bir koro oluşturuyorlardı. Yaklaşım tarzlarında farklılık yok değil. </w:t>
      </w:r>
      <w:proofErr w:type="spellStart"/>
      <w:r w:rsidRPr="00990109">
        <w:rPr>
          <w:rFonts w:ascii="Times New Roman" w:hAnsi="Times New Roman" w:cs="Times New Roman"/>
          <w:i/>
          <w:sz w:val="24"/>
          <w:szCs w:val="24"/>
        </w:rPr>
        <w:t>Glaubensphilosop</w:t>
      </w:r>
      <w:r>
        <w:rPr>
          <w:rFonts w:ascii="Times New Roman" w:hAnsi="Times New Roman" w:cs="Times New Roman"/>
          <w:sz w:val="24"/>
          <w:szCs w:val="24"/>
        </w:rPr>
        <w:t>lar</w:t>
      </w:r>
      <w:proofErr w:type="spellEnd"/>
      <w:r>
        <w:rPr>
          <w:rFonts w:ascii="Times New Roman" w:hAnsi="Times New Roman" w:cs="Times New Roman"/>
          <w:sz w:val="24"/>
          <w:szCs w:val="24"/>
        </w:rPr>
        <w:t xml:space="preserve"> Kant’ın felsefesinin aklın modeli olduğunu ve tüm rasyonel düşünmenin, araştırmanın tehlikeli sonuçlarını içinde barındırdığını </w:t>
      </w:r>
      <w:proofErr w:type="spellStart"/>
      <w:r>
        <w:rPr>
          <w:rFonts w:ascii="Times New Roman" w:hAnsi="Times New Roman" w:cs="Times New Roman"/>
          <w:sz w:val="24"/>
          <w:szCs w:val="24"/>
        </w:rPr>
        <w:t>göstediğini</w:t>
      </w:r>
      <w:proofErr w:type="spellEnd"/>
      <w:r>
        <w:rPr>
          <w:rFonts w:ascii="Times New Roman" w:hAnsi="Times New Roman" w:cs="Times New Roman"/>
          <w:sz w:val="24"/>
          <w:szCs w:val="24"/>
        </w:rPr>
        <w:t xml:space="preserve"> ileri sürerlerken; </w:t>
      </w:r>
      <w:proofErr w:type="spellStart"/>
      <w:r>
        <w:rPr>
          <w:rFonts w:ascii="Times New Roman" w:hAnsi="Times New Roman" w:cs="Times New Roman"/>
          <w:i/>
          <w:sz w:val="24"/>
          <w:szCs w:val="24"/>
        </w:rPr>
        <w:t>Popularphilosoph</w:t>
      </w:r>
      <w:r>
        <w:rPr>
          <w:rFonts w:ascii="Times New Roman" w:hAnsi="Times New Roman" w:cs="Times New Roman"/>
          <w:sz w:val="24"/>
          <w:szCs w:val="24"/>
        </w:rPr>
        <w:t>lar</w:t>
      </w:r>
      <w:proofErr w:type="spellEnd"/>
      <w:r>
        <w:rPr>
          <w:rFonts w:ascii="Times New Roman" w:hAnsi="Times New Roman" w:cs="Times New Roman"/>
          <w:sz w:val="24"/>
          <w:szCs w:val="24"/>
        </w:rPr>
        <w:t xml:space="preserve">, Kant’ın felsefesinin aklın doğasını yanlış tarif ettiğini savundular. </w:t>
      </w:r>
      <w:proofErr w:type="spellStart"/>
      <w:r>
        <w:rPr>
          <w:rFonts w:ascii="Times New Roman" w:hAnsi="Times New Roman" w:cs="Times New Roman"/>
          <w:sz w:val="24"/>
          <w:szCs w:val="24"/>
        </w:rPr>
        <w:t>Jacobi’nin</w:t>
      </w:r>
      <w:proofErr w:type="spellEnd"/>
      <w:r>
        <w:rPr>
          <w:rFonts w:ascii="Times New Roman" w:hAnsi="Times New Roman" w:cs="Times New Roman"/>
          <w:sz w:val="24"/>
          <w:szCs w:val="24"/>
        </w:rPr>
        <w:t xml:space="preserve">(Kant’a dayanarak) formüle ettiği şekliyle akıl “özne-nesne özdeşliğinin ilkesi” değil, ama </w:t>
      </w:r>
      <w:r w:rsidRPr="00990109">
        <w:rPr>
          <w:rFonts w:ascii="Times New Roman" w:hAnsi="Times New Roman" w:cs="Times New Roman"/>
          <w:i/>
          <w:sz w:val="24"/>
          <w:szCs w:val="24"/>
        </w:rPr>
        <w:t xml:space="preserve">der </w:t>
      </w:r>
      <w:proofErr w:type="spellStart"/>
      <w:r w:rsidRPr="00990109">
        <w:rPr>
          <w:rFonts w:ascii="Times New Roman" w:hAnsi="Times New Roman" w:cs="Times New Roman"/>
          <w:i/>
          <w:sz w:val="24"/>
          <w:szCs w:val="24"/>
        </w:rPr>
        <w:t>gesunde</w:t>
      </w:r>
      <w:proofErr w:type="spellEnd"/>
      <w:r w:rsidRPr="00990109">
        <w:rPr>
          <w:rFonts w:ascii="Times New Roman" w:hAnsi="Times New Roman" w:cs="Times New Roman"/>
          <w:i/>
          <w:sz w:val="24"/>
          <w:szCs w:val="24"/>
        </w:rPr>
        <w:t xml:space="preserve"> </w:t>
      </w:r>
      <w:proofErr w:type="spellStart"/>
      <w:r w:rsidRPr="00990109">
        <w:rPr>
          <w:rFonts w:ascii="Times New Roman" w:hAnsi="Times New Roman" w:cs="Times New Roman"/>
          <w:i/>
          <w:sz w:val="24"/>
          <w:szCs w:val="24"/>
        </w:rPr>
        <w:t>Menschenverstand</w:t>
      </w:r>
      <w:proofErr w:type="spellEnd"/>
      <w:r>
        <w:rPr>
          <w:rFonts w:ascii="Times New Roman" w:hAnsi="Times New Roman" w:cs="Times New Roman"/>
          <w:sz w:val="24"/>
          <w:szCs w:val="24"/>
        </w:rPr>
        <w:t xml:space="preserve">(sağlıklı, sağlam insan zihni)’tır – </w:t>
      </w:r>
      <w:proofErr w:type="spellStart"/>
      <w:r w:rsidRPr="00990109">
        <w:rPr>
          <w:rFonts w:ascii="Times New Roman" w:hAnsi="Times New Roman" w:cs="Times New Roman"/>
          <w:i/>
          <w:sz w:val="24"/>
          <w:szCs w:val="24"/>
        </w:rPr>
        <w:t>sensus</w:t>
      </w:r>
      <w:proofErr w:type="spellEnd"/>
      <w:r w:rsidRPr="00990109">
        <w:rPr>
          <w:rFonts w:ascii="Times New Roman" w:hAnsi="Times New Roman" w:cs="Times New Roman"/>
          <w:i/>
          <w:sz w:val="24"/>
          <w:szCs w:val="24"/>
        </w:rPr>
        <w:t xml:space="preserve"> </w:t>
      </w:r>
      <w:proofErr w:type="spellStart"/>
      <w:r w:rsidRPr="00990109">
        <w:rPr>
          <w:rFonts w:ascii="Times New Roman" w:hAnsi="Times New Roman" w:cs="Times New Roman"/>
          <w:i/>
          <w:sz w:val="24"/>
          <w:szCs w:val="24"/>
        </w:rPr>
        <w:t>communis</w:t>
      </w:r>
      <w:proofErr w:type="spellEnd"/>
      <w:r>
        <w:rPr>
          <w:rFonts w:ascii="Times New Roman" w:hAnsi="Times New Roman" w:cs="Times New Roman"/>
          <w:sz w:val="24"/>
          <w:szCs w:val="24"/>
        </w:rPr>
        <w:t>.</w:t>
      </w:r>
    </w:p>
    <w:p w:rsidR="00FC5087" w:rsidRDefault="00FC5087" w:rsidP="00FC5087">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i/>
          <w:sz w:val="24"/>
          <w:szCs w:val="24"/>
        </w:rPr>
        <w:t>Popularphilosoph</w:t>
      </w:r>
      <w:r>
        <w:rPr>
          <w:rFonts w:ascii="Times New Roman" w:hAnsi="Times New Roman" w:cs="Times New Roman"/>
          <w:sz w:val="24"/>
          <w:szCs w:val="24"/>
        </w:rPr>
        <w:t>ların</w:t>
      </w:r>
      <w:proofErr w:type="spellEnd"/>
      <w:r>
        <w:rPr>
          <w:rFonts w:ascii="Times New Roman" w:hAnsi="Times New Roman" w:cs="Times New Roman"/>
          <w:sz w:val="24"/>
          <w:szCs w:val="24"/>
        </w:rPr>
        <w:t xml:space="preserve"> Aydınlanma savunuları onların yıkımını hızlandırdı. Kant eleştirileri onları kendilerini kanıtlamakla karşı karşıya bırakmıştı. Aklın otoritesini korumak için inançların(ahlaksal, dinsel, </w:t>
      </w:r>
      <w:proofErr w:type="spellStart"/>
      <w:r>
        <w:rPr>
          <w:rFonts w:ascii="Times New Roman" w:hAnsi="Times New Roman" w:cs="Times New Roman"/>
          <w:sz w:val="24"/>
          <w:szCs w:val="24"/>
        </w:rPr>
        <w:t>sağduyusal</w:t>
      </w:r>
      <w:proofErr w:type="spellEnd"/>
      <w:r>
        <w:rPr>
          <w:rFonts w:ascii="Times New Roman" w:hAnsi="Times New Roman" w:cs="Times New Roman"/>
          <w:sz w:val="24"/>
          <w:szCs w:val="24"/>
        </w:rPr>
        <w:t xml:space="preserve">) yeni bir savunması gerekliydi. Bunun için yapabilecekleri tek şey </w:t>
      </w:r>
      <w:proofErr w:type="spellStart"/>
      <w:r>
        <w:rPr>
          <w:rFonts w:ascii="Times New Roman" w:hAnsi="Times New Roman" w:cs="Times New Roman"/>
          <w:sz w:val="24"/>
          <w:szCs w:val="24"/>
        </w:rPr>
        <w:t>Leibnizc-Wolfçu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argümanları</w:t>
      </w:r>
      <w:proofErr w:type="gramEnd"/>
      <w:r>
        <w:rPr>
          <w:rFonts w:ascii="Times New Roman" w:hAnsi="Times New Roman" w:cs="Times New Roman"/>
          <w:sz w:val="24"/>
          <w:szCs w:val="24"/>
        </w:rPr>
        <w:t xml:space="preserve"> tekrar etmekten başka bir şey olmamıştı; bunlar da gene </w:t>
      </w:r>
      <w:proofErr w:type="spellStart"/>
      <w:r>
        <w:rPr>
          <w:rFonts w:ascii="Times New Roman" w:hAnsi="Times New Roman" w:cs="Times New Roman"/>
          <w:sz w:val="24"/>
          <w:szCs w:val="24"/>
        </w:rPr>
        <w:t>Hume’un</w:t>
      </w:r>
      <w:proofErr w:type="spellEnd"/>
      <w:r>
        <w:rPr>
          <w:rFonts w:ascii="Times New Roman" w:hAnsi="Times New Roman" w:cs="Times New Roman"/>
          <w:sz w:val="24"/>
          <w:szCs w:val="24"/>
        </w:rPr>
        <w:t xml:space="preserve"> ve Kant’ın eleştirilerine açıktı, bunlara karşı dayanıksızdı. </w:t>
      </w:r>
      <w:proofErr w:type="spellStart"/>
      <w:r>
        <w:rPr>
          <w:rFonts w:ascii="Times New Roman" w:hAnsi="Times New Roman" w:cs="Times New Roman"/>
          <w:i/>
          <w:sz w:val="24"/>
          <w:szCs w:val="24"/>
        </w:rPr>
        <w:t>Popularphilosoph</w:t>
      </w:r>
      <w:r>
        <w:rPr>
          <w:rFonts w:ascii="Times New Roman" w:hAnsi="Times New Roman" w:cs="Times New Roman"/>
          <w:sz w:val="24"/>
          <w:szCs w:val="24"/>
        </w:rPr>
        <w:t>lar</w:t>
      </w:r>
      <w:proofErr w:type="spellEnd"/>
      <w:r>
        <w:rPr>
          <w:rFonts w:ascii="Times New Roman" w:hAnsi="Times New Roman" w:cs="Times New Roman"/>
          <w:sz w:val="24"/>
          <w:szCs w:val="24"/>
        </w:rPr>
        <w:t xml:space="preserve"> ahlakın ve dinin kabul edilmesinde son çare olarak </w:t>
      </w:r>
      <w:proofErr w:type="spellStart"/>
      <w:r w:rsidRPr="007248E1">
        <w:rPr>
          <w:rFonts w:ascii="Times New Roman" w:hAnsi="Times New Roman" w:cs="Times New Roman"/>
          <w:i/>
          <w:sz w:val="24"/>
          <w:szCs w:val="24"/>
        </w:rPr>
        <w:t>sensus</w:t>
      </w:r>
      <w:proofErr w:type="spellEnd"/>
      <w:r w:rsidRPr="007248E1">
        <w:rPr>
          <w:rFonts w:ascii="Times New Roman" w:hAnsi="Times New Roman" w:cs="Times New Roman"/>
          <w:i/>
          <w:sz w:val="24"/>
          <w:szCs w:val="24"/>
        </w:rPr>
        <w:t xml:space="preserve"> </w:t>
      </w:r>
      <w:proofErr w:type="spellStart"/>
      <w:r w:rsidRPr="007248E1">
        <w:rPr>
          <w:rFonts w:ascii="Times New Roman" w:hAnsi="Times New Roman" w:cs="Times New Roman"/>
          <w:i/>
          <w:sz w:val="24"/>
          <w:szCs w:val="24"/>
        </w:rPr>
        <w:t>communis</w:t>
      </w:r>
      <w:r>
        <w:rPr>
          <w:rFonts w:ascii="Times New Roman" w:hAnsi="Times New Roman" w:cs="Times New Roman"/>
          <w:sz w:val="24"/>
          <w:szCs w:val="24"/>
        </w:rPr>
        <w:t>e</w:t>
      </w:r>
      <w:proofErr w:type="spellEnd"/>
      <w:r>
        <w:rPr>
          <w:rFonts w:ascii="Times New Roman" w:hAnsi="Times New Roman" w:cs="Times New Roman"/>
          <w:sz w:val="24"/>
          <w:szCs w:val="24"/>
        </w:rPr>
        <w:t xml:space="preserve"> başvurduklarında, aklın davasına hizmet etmekten çok ona ihanet ediyorlardı. Çünkü Kant’ın ve Thomas </w:t>
      </w:r>
      <w:proofErr w:type="spellStart"/>
      <w:r>
        <w:rPr>
          <w:rFonts w:ascii="Times New Roman" w:hAnsi="Times New Roman" w:cs="Times New Roman"/>
          <w:sz w:val="24"/>
          <w:szCs w:val="24"/>
        </w:rPr>
        <w:t>Wiezenmann’ın</w:t>
      </w:r>
      <w:proofErr w:type="spellEnd"/>
      <w:r>
        <w:rPr>
          <w:rFonts w:ascii="Times New Roman" w:hAnsi="Times New Roman" w:cs="Times New Roman"/>
          <w:sz w:val="24"/>
          <w:szCs w:val="24"/>
        </w:rPr>
        <w:t xml:space="preserve"> itiraz ettiği gibi, eğer </w:t>
      </w:r>
      <w:proofErr w:type="spellStart"/>
      <w:r w:rsidRPr="00CA7A88">
        <w:rPr>
          <w:rFonts w:ascii="Times New Roman" w:hAnsi="Times New Roman" w:cs="Times New Roman"/>
          <w:i/>
          <w:sz w:val="24"/>
          <w:szCs w:val="24"/>
        </w:rPr>
        <w:t>sensus</w:t>
      </w:r>
      <w:proofErr w:type="spellEnd"/>
      <w:r w:rsidRPr="00CA7A88">
        <w:rPr>
          <w:rFonts w:ascii="Times New Roman" w:hAnsi="Times New Roman" w:cs="Times New Roman"/>
          <w:i/>
          <w:sz w:val="24"/>
          <w:szCs w:val="24"/>
        </w:rPr>
        <w:t xml:space="preserve"> </w:t>
      </w:r>
      <w:proofErr w:type="spellStart"/>
      <w:r w:rsidRPr="00CA7A88">
        <w:rPr>
          <w:rFonts w:ascii="Times New Roman" w:hAnsi="Times New Roman" w:cs="Times New Roman"/>
          <w:i/>
          <w:sz w:val="24"/>
          <w:szCs w:val="24"/>
        </w:rPr>
        <w:t>communis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Hume’un</w:t>
      </w:r>
      <w:proofErr w:type="spellEnd"/>
      <w:r>
        <w:rPr>
          <w:rFonts w:ascii="Times New Roman" w:hAnsi="Times New Roman" w:cs="Times New Roman"/>
          <w:sz w:val="24"/>
          <w:szCs w:val="24"/>
        </w:rPr>
        <w:t xml:space="preserve"> kuşkuculuğuna karşılık veremezse, o zaman bilgisizliğe sığınmakta ve </w:t>
      </w:r>
      <w:proofErr w:type="spellStart"/>
      <w:r>
        <w:rPr>
          <w:rFonts w:ascii="Times New Roman" w:hAnsi="Times New Roman" w:cs="Times New Roman"/>
          <w:sz w:val="24"/>
          <w:szCs w:val="24"/>
        </w:rPr>
        <w:t>Jacobi’nin</w:t>
      </w:r>
      <w:proofErr w:type="spellEnd"/>
      <w:r>
        <w:rPr>
          <w:rFonts w:ascii="Times New Roman" w:hAnsi="Times New Roman" w:cs="Times New Roman"/>
          <w:sz w:val="24"/>
          <w:szCs w:val="24"/>
        </w:rPr>
        <w:t xml:space="preserve"> </w:t>
      </w:r>
      <w:r w:rsidRPr="00CA7A88">
        <w:rPr>
          <w:rFonts w:ascii="Times New Roman" w:hAnsi="Times New Roman" w:cs="Times New Roman"/>
          <w:i/>
          <w:sz w:val="24"/>
          <w:szCs w:val="24"/>
        </w:rPr>
        <w:t xml:space="preserve">salto </w:t>
      </w:r>
      <w:proofErr w:type="spellStart"/>
      <w:r w:rsidRPr="00CA7A88">
        <w:rPr>
          <w:rFonts w:ascii="Times New Roman" w:hAnsi="Times New Roman" w:cs="Times New Roman"/>
          <w:i/>
          <w:sz w:val="24"/>
          <w:szCs w:val="24"/>
        </w:rPr>
        <w:t>mortale</w:t>
      </w:r>
      <w:r>
        <w:rPr>
          <w:rFonts w:ascii="Times New Roman" w:hAnsi="Times New Roman" w:cs="Times New Roman"/>
          <w:sz w:val="24"/>
          <w:szCs w:val="24"/>
        </w:rPr>
        <w:t>sinden</w:t>
      </w:r>
      <w:proofErr w:type="spellEnd"/>
      <w:r>
        <w:rPr>
          <w:rFonts w:ascii="Times New Roman" w:hAnsi="Times New Roman" w:cs="Times New Roman"/>
          <w:sz w:val="24"/>
          <w:szCs w:val="24"/>
        </w:rPr>
        <w:t xml:space="preserve"> başka bir yol gözükmüyor.</w:t>
      </w:r>
    </w:p>
    <w:p w:rsidR="00FC5087" w:rsidRDefault="00FC5087" w:rsidP="00FC5087">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i/>
          <w:sz w:val="24"/>
          <w:szCs w:val="24"/>
        </w:rPr>
        <w:t>Popularphilosoph</w:t>
      </w:r>
      <w:r>
        <w:rPr>
          <w:rFonts w:ascii="Times New Roman" w:hAnsi="Times New Roman" w:cs="Times New Roman"/>
          <w:sz w:val="24"/>
          <w:szCs w:val="24"/>
        </w:rPr>
        <w:t>lar</w:t>
      </w:r>
      <w:proofErr w:type="spellEnd"/>
      <w:r>
        <w:rPr>
          <w:rFonts w:ascii="Times New Roman" w:hAnsi="Times New Roman" w:cs="Times New Roman"/>
          <w:sz w:val="24"/>
          <w:szCs w:val="24"/>
        </w:rPr>
        <w:t xml:space="preserve"> aklın yeni bir savunusunu yapamadılar. Bu Alman Aydınlanma hareketinin amacı, aklın ilkelerini keşfetmekten çok yalnızca bunları yerine getirmek olduğundan, bu savunu işini daha öteye götürmeleri mümkün olmadı. Soru, “Akla göre nasıl eylemeliyiz?” değildi artık; soru, “akla göre eylemeli miyiz?”</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w:t>
      </w:r>
    </w:p>
    <w:p w:rsidR="00FC5087" w:rsidRDefault="00FC5087" w:rsidP="00FC5087">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i/>
          <w:sz w:val="24"/>
          <w:szCs w:val="24"/>
        </w:rPr>
        <w:t>Popularphilosoph</w:t>
      </w:r>
      <w:r>
        <w:rPr>
          <w:rFonts w:ascii="Times New Roman" w:hAnsi="Times New Roman" w:cs="Times New Roman"/>
          <w:sz w:val="24"/>
          <w:szCs w:val="24"/>
        </w:rPr>
        <w:t>ların</w:t>
      </w:r>
      <w:proofErr w:type="spellEnd"/>
      <w:r>
        <w:rPr>
          <w:rFonts w:ascii="Times New Roman" w:hAnsi="Times New Roman" w:cs="Times New Roman"/>
          <w:sz w:val="24"/>
          <w:szCs w:val="24"/>
        </w:rPr>
        <w:t xml:space="preserve"> Kant eleştirisi aklın otoritesinin tartışılmasına katkı sunmuştu. Eleştiriler sonucunda Kant kendi konumunu gözden geçirmeye, onu yeniden düşünmeye ve yenide formüle etmeye zorlanıyordu.</w:t>
      </w:r>
    </w:p>
    <w:p w:rsidR="00FC5087" w:rsidRDefault="00FC5087" w:rsidP="00FC5087">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i/>
          <w:sz w:val="24"/>
          <w:szCs w:val="24"/>
        </w:rPr>
        <w:t>Popularphilosoph</w:t>
      </w:r>
      <w:r>
        <w:rPr>
          <w:rFonts w:ascii="Times New Roman" w:hAnsi="Times New Roman" w:cs="Times New Roman"/>
          <w:sz w:val="24"/>
          <w:szCs w:val="24"/>
        </w:rPr>
        <w:t>ların</w:t>
      </w:r>
      <w:proofErr w:type="spellEnd"/>
      <w:r>
        <w:rPr>
          <w:rFonts w:ascii="Times New Roman" w:hAnsi="Times New Roman" w:cs="Times New Roman"/>
          <w:sz w:val="24"/>
          <w:szCs w:val="24"/>
        </w:rPr>
        <w:t xml:space="preserve"> hemen hemen hepsi </w:t>
      </w:r>
      <w:proofErr w:type="spellStart"/>
      <w:r>
        <w:rPr>
          <w:rFonts w:ascii="Times New Roman" w:hAnsi="Times New Roman" w:cs="Times New Roman"/>
          <w:sz w:val="24"/>
          <w:szCs w:val="24"/>
        </w:rPr>
        <w:t>Leibniz’den</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Wolf’tan</w:t>
      </w:r>
      <w:proofErr w:type="spellEnd"/>
      <w:r>
        <w:rPr>
          <w:rFonts w:ascii="Times New Roman" w:hAnsi="Times New Roman" w:cs="Times New Roman"/>
          <w:sz w:val="24"/>
          <w:szCs w:val="24"/>
        </w:rPr>
        <w:t xml:space="preserve"> etkilenmiş olsalar da, bazıları </w:t>
      </w:r>
      <w:proofErr w:type="spellStart"/>
      <w:r>
        <w:rPr>
          <w:rFonts w:ascii="Times New Roman" w:hAnsi="Times New Roman" w:cs="Times New Roman"/>
          <w:sz w:val="24"/>
          <w:szCs w:val="24"/>
        </w:rPr>
        <w:t>empirisistti</w:t>
      </w:r>
      <w:proofErr w:type="spellEnd"/>
      <w:r>
        <w:rPr>
          <w:rFonts w:ascii="Times New Roman" w:hAnsi="Times New Roman" w:cs="Times New Roman"/>
          <w:sz w:val="24"/>
          <w:szCs w:val="24"/>
        </w:rPr>
        <w:t xml:space="preserve"> ve Locke geleneğine daha bağlıydılar. Diğerleri rasyonalistti ve </w:t>
      </w:r>
      <w:proofErr w:type="spellStart"/>
      <w:r>
        <w:rPr>
          <w:rFonts w:ascii="Times New Roman" w:hAnsi="Times New Roman" w:cs="Times New Roman"/>
          <w:sz w:val="24"/>
          <w:szCs w:val="24"/>
        </w:rPr>
        <w:t>Wolf</w:t>
      </w:r>
      <w:proofErr w:type="spellEnd"/>
      <w:r>
        <w:rPr>
          <w:rFonts w:ascii="Times New Roman" w:hAnsi="Times New Roman" w:cs="Times New Roman"/>
          <w:sz w:val="24"/>
          <w:szCs w:val="24"/>
        </w:rPr>
        <w:t xml:space="preserve"> geleneğini sürdürüyorlardı. Birinciler arasında: Johann </w:t>
      </w:r>
      <w:proofErr w:type="spellStart"/>
      <w:r>
        <w:rPr>
          <w:rFonts w:ascii="Times New Roman" w:hAnsi="Times New Roman" w:cs="Times New Roman"/>
          <w:sz w:val="24"/>
          <w:szCs w:val="24"/>
        </w:rPr>
        <w:t>Gerorg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Christian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Friedrich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Nicolai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Hermann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Andreas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Pistorius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Christian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Gottlieb</w:t>
      </w:r>
      <w:proofErr w:type="spellEnd"/>
      <w:r>
        <w:rPr>
          <w:rFonts w:ascii="Times New Roman" w:hAnsi="Times New Roman" w:cs="Times New Roman"/>
          <w:sz w:val="24"/>
          <w:szCs w:val="24"/>
        </w:rPr>
        <w:t xml:space="preserve"> Selle, </w:t>
      </w:r>
      <w:proofErr w:type="spellStart"/>
      <w:r>
        <w:rPr>
          <w:rFonts w:ascii="Times New Roman" w:hAnsi="Times New Roman" w:cs="Times New Roman"/>
          <w:sz w:val="24"/>
          <w:szCs w:val="24"/>
        </w:rPr>
        <w:t>Dietrich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Tiedemann</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Adam </w:t>
      </w:r>
      <w:proofErr w:type="spellStart"/>
      <w:r>
        <w:rPr>
          <w:rFonts w:ascii="Times New Roman" w:hAnsi="Times New Roman" w:cs="Times New Roman"/>
          <w:sz w:val="24"/>
          <w:szCs w:val="24"/>
        </w:rPr>
        <w:t>Weishaupt</w:t>
      </w:r>
      <w:proofErr w:type="spellEnd"/>
      <w:r>
        <w:rPr>
          <w:rFonts w:ascii="Times New Roman" w:hAnsi="Times New Roman" w:cs="Times New Roman"/>
          <w:sz w:val="24"/>
          <w:szCs w:val="24"/>
        </w:rPr>
        <w:t xml:space="preserve">. İkinciler arasında: Johann </w:t>
      </w:r>
      <w:proofErr w:type="spellStart"/>
      <w:r>
        <w:rPr>
          <w:rFonts w:ascii="Times New Roman" w:hAnsi="Times New Roman" w:cs="Times New Roman"/>
          <w:sz w:val="24"/>
          <w:szCs w:val="24"/>
        </w:rPr>
        <w:t>August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Eberhard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Mohikanların</w:t>
      </w:r>
      <w:proofErr w:type="spellEnd"/>
      <w:r>
        <w:rPr>
          <w:rFonts w:ascii="Times New Roman" w:hAnsi="Times New Roman" w:cs="Times New Roman"/>
          <w:sz w:val="24"/>
          <w:szCs w:val="24"/>
        </w:rPr>
        <w:t xml:space="preserve"> sonuncusu), Johann </w:t>
      </w:r>
      <w:proofErr w:type="spellStart"/>
      <w:r>
        <w:rPr>
          <w:rFonts w:ascii="Times New Roman" w:hAnsi="Times New Roman" w:cs="Times New Roman"/>
          <w:sz w:val="24"/>
          <w:szCs w:val="24"/>
        </w:rPr>
        <w:t>Friedrich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Flatt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Hgel’in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Tübingen’de</w:t>
      </w:r>
      <w:proofErr w:type="spellEnd"/>
      <w:r>
        <w:rPr>
          <w:rFonts w:ascii="Times New Roman" w:hAnsi="Times New Roman" w:cs="Times New Roman"/>
          <w:sz w:val="24"/>
          <w:szCs w:val="24"/>
        </w:rPr>
        <w:t xml:space="preserve"> hocası), Johann </w:t>
      </w:r>
      <w:proofErr w:type="spellStart"/>
      <w:r>
        <w:rPr>
          <w:rFonts w:ascii="Times New Roman" w:hAnsi="Times New Roman" w:cs="Times New Roman"/>
          <w:sz w:val="24"/>
          <w:szCs w:val="24"/>
        </w:rPr>
        <w:t>Gebhard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Ehrenreich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Maass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Ernst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Platner</w:t>
      </w:r>
      <w:proofErr w:type="spellEnd"/>
      <w:r>
        <w:rPr>
          <w:rFonts w:ascii="Times New Roman" w:hAnsi="Times New Roman" w:cs="Times New Roman"/>
          <w:sz w:val="24"/>
          <w:szCs w:val="24"/>
        </w:rPr>
        <w:t xml:space="preserve">, Johann </w:t>
      </w:r>
      <w:proofErr w:type="spellStart"/>
      <w:r>
        <w:rPr>
          <w:rFonts w:ascii="Times New Roman" w:hAnsi="Times New Roman" w:cs="Times New Roman"/>
          <w:sz w:val="24"/>
          <w:szCs w:val="24"/>
        </w:rPr>
        <w:t>August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Heinrich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Ulrich</w:t>
      </w:r>
      <w:proofErr w:type="spellEnd"/>
      <w:r>
        <w:rPr>
          <w:rFonts w:ascii="Times New Roman" w:hAnsi="Times New Roman" w:cs="Times New Roman"/>
          <w:sz w:val="24"/>
          <w:szCs w:val="24"/>
        </w:rPr>
        <w:t xml:space="preserve">. Aralarındaki tek temel ayrım: </w:t>
      </w:r>
      <w:proofErr w:type="spellStart"/>
      <w:r>
        <w:rPr>
          <w:rFonts w:ascii="Times New Roman" w:hAnsi="Times New Roman" w:cs="Times New Roman"/>
          <w:sz w:val="24"/>
          <w:szCs w:val="24"/>
        </w:rPr>
        <w:t>Empirisistler</w:t>
      </w:r>
      <w:proofErr w:type="spellEnd"/>
      <w:r>
        <w:rPr>
          <w:rFonts w:ascii="Times New Roman" w:hAnsi="Times New Roman" w:cs="Times New Roman"/>
          <w:sz w:val="24"/>
          <w:szCs w:val="24"/>
        </w:rPr>
        <w:t xml:space="preserve"> ya da </w:t>
      </w:r>
      <w:proofErr w:type="spellStart"/>
      <w:r>
        <w:rPr>
          <w:rFonts w:ascii="Times New Roman" w:hAnsi="Times New Roman" w:cs="Times New Roman"/>
          <w:sz w:val="24"/>
          <w:szCs w:val="24"/>
        </w:rPr>
        <w:t>Lockeçılar</w:t>
      </w:r>
      <w:proofErr w:type="spellEnd"/>
      <w:r>
        <w:rPr>
          <w:rFonts w:ascii="Times New Roman" w:hAnsi="Times New Roman" w:cs="Times New Roman"/>
          <w:sz w:val="24"/>
          <w:szCs w:val="24"/>
        </w:rPr>
        <w:t xml:space="preserve"> </w:t>
      </w:r>
      <w:r w:rsidRPr="00C30256">
        <w:rPr>
          <w:rFonts w:ascii="Times New Roman" w:hAnsi="Times New Roman" w:cs="Times New Roman"/>
          <w:i/>
          <w:sz w:val="24"/>
          <w:szCs w:val="24"/>
        </w:rPr>
        <w:t xml:space="preserve">a </w:t>
      </w:r>
      <w:proofErr w:type="spellStart"/>
      <w:r w:rsidRPr="00C30256">
        <w:rPr>
          <w:rFonts w:ascii="Times New Roman" w:hAnsi="Times New Roman" w:cs="Times New Roman"/>
          <w:i/>
          <w:sz w:val="24"/>
          <w:szCs w:val="24"/>
        </w:rPr>
        <w:t>priori</w:t>
      </w:r>
      <w:proofErr w:type="spellEnd"/>
      <w:r>
        <w:rPr>
          <w:rFonts w:ascii="Times New Roman" w:hAnsi="Times New Roman" w:cs="Times New Roman"/>
          <w:sz w:val="24"/>
          <w:szCs w:val="24"/>
        </w:rPr>
        <w:t xml:space="preserve"> bilginin olanaksız olduğunu düşündüler. Rasyonalistler ya da </w:t>
      </w:r>
      <w:proofErr w:type="spellStart"/>
      <w:r>
        <w:rPr>
          <w:rFonts w:ascii="Times New Roman" w:hAnsi="Times New Roman" w:cs="Times New Roman"/>
          <w:sz w:val="24"/>
          <w:szCs w:val="24"/>
        </w:rPr>
        <w:t>Wolfçular</w:t>
      </w:r>
      <w:proofErr w:type="spellEnd"/>
      <w:r>
        <w:rPr>
          <w:rFonts w:ascii="Times New Roman" w:hAnsi="Times New Roman" w:cs="Times New Roman"/>
          <w:sz w:val="24"/>
          <w:szCs w:val="24"/>
        </w:rPr>
        <w:t xml:space="preserve"> </w:t>
      </w:r>
      <w:r w:rsidRPr="00C30256">
        <w:rPr>
          <w:rFonts w:ascii="Times New Roman" w:hAnsi="Times New Roman" w:cs="Times New Roman"/>
          <w:i/>
          <w:sz w:val="24"/>
          <w:szCs w:val="24"/>
        </w:rPr>
        <w:t xml:space="preserve">a </w:t>
      </w:r>
      <w:proofErr w:type="spellStart"/>
      <w:r w:rsidRPr="00C30256">
        <w:rPr>
          <w:rFonts w:ascii="Times New Roman" w:hAnsi="Times New Roman" w:cs="Times New Roman"/>
          <w:i/>
          <w:sz w:val="24"/>
          <w:szCs w:val="24"/>
        </w:rPr>
        <w:t>priori</w:t>
      </w:r>
      <w:proofErr w:type="spellEnd"/>
      <w:r>
        <w:rPr>
          <w:rFonts w:ascii="Times New Roman" w:hAnsi="Times New Roman" w:cs="Times New Roman"/>
          <w:sz w:val="24"/>
          <w:szCs w:val="24"/>
        </w:rPr>
        <w:t xml:space="preserve"> bilginin olanaklı olduğunu.</w:t>
      </w:r>
    </w:p>
    <w:p w:rsidR="00FC5087" w:rsidRDefault="00FC5087" w:rsidP="00FC5087">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Empirisist</w:t>
      </w:r>
      <w:proofErr w:type="spellEnd"/>
      <w:r>
        <w:rPr>
          <w:rFonts w:ascii="Times New Roman" w:hAnsi="Times New Roman" w:cs="Times New Roman"/>
          <w:sz w:val="24"/>
          <w:szCs w:val="24"/>
        </w:rPr>
        <w:t xml:space="preserve"> ve rasyonalist </w:t>
      </w:r>
      <w:proofErr w:type="spellStart"/>
      <w:r>
        <w:rPr>
          <w:rFonts w:ascii="Times New Roman" w:hAnsi="Times New Roman" w:cs="Times New Roman"/>
          <w:i/>
          <w:sz w:val="24"/>
          <w:szCs w:val="24"/>
        </w:rPr>
        <w:t>Popularphilosoph</w:t>
      </w:r>
      <w:r>
        <w:rPr>
          <w:rFonts w:ascii="Times New Roman" w:hAnsi="Times New Roman" w:cs="Times New Roman"/>
          <w:sz w:val="24"/>
          <w:szCs w:val="24"/>
        </w:rPr>
        <w:t>lar</w:t>
      </w:r>
      <w:proofErr w:type="spellEnd"/>
      <w:r>
        <w:rPr>
          <w:rFonts w:ascii="Times New Roman" w:hAnsi="Times New Roman" w:cs="Times New Roman"/>
          <w:sz w:val="24"/>
          <w:szCs w:val="24"/>
        </w:rPr>
        <w:t xml:space="preserve"> arasındaki bu ayrım onların Kant eleştirilerinde temel bir ayrıma zorunlu olarak yol açtı. Her iki yan da Kant’ın rasyonalizmin ve </w:t>
      </w:r>
      <w:proofErr w:type="spellStart"/>
      <w:r>
        <w:rPr>
          <w:rFonts w:ascii="Times New Roman" w:hAnsi="Times New Roman" w:cs="Times New Roman"/>
          <w:sz w:val="24"/>
          <w:szCs w:val="24"/>
        </w:rPr>
        <w:t>empirisizmin</w:t>
      </w:r>
      <w:proofErr w:type="spellEnd"/>
      <w:r>
        <w:rPr>
          <w:rFonts w:ascii="Times New Roman" w:hAnsi="Times New Roman" w:cs="Times New Roman"/>
          <w:sz w:val="24"/>
          <w:szCs w:val="24"/>
        </w:rPr>
        <w:t xml:space="preserve"> sentezini yapmaya çalıştığını kabul ediyordu. Ancak </w:t>
      </w:r>
      <w:proofErr w:type="spellStart"/>
      <w:r>
        <w:rPr>
          <w:rFonts w:ascii="Times New Roman" w:hAnsi="Times New Roman" w:cs="Times New Roman"/>
          <w:sz w:val="24"/>
          <w:szCs w:val="24"/>
        </w:rPr>
        <w:t>empirisistler</w:t>
      </w:r>
      <w:proofErr w:type="spellEnd"/>
      <w:r>
        <w:rPr>
          <w:rFonts w:ascii="Times New Roman" w:hAnsi="Times New Roman" w:cs="Times New Roman"/>
          <w:sz w:val="24"/>
          <w:szCs w:val="24"/>
        </w:rPr>
        <w:t xml:space="preserve"> Kant’ın çok fazla rasyonalizme kaydığını düşünürlerken, rasyonalistler de çok fazla </w:t>
      </w:r>
      <w:proofErr w:type="spellStart"/>
      <w:r>
        <w:rPr>
          <w:rFonts w:ascii="Times New Roman" w:hAnsi="Times New Roman" w:cs="Times New Roman"/>
          <w:sz w:val="24"/>
          <w:szCs w:val="24"/>
        </w:rPr>
        <w:t>empirisizme</w:t>
      </w:r>
      <w:proofErr w:type="spellEnd"/>
      <w:r>
        <w:rPr>
          <w:rFonts w:ascii="Times New Roman" w:hAnsi="Times New Roman" w:cs="Times New Roman"/>
          <w:sz w:val="24"/>
          <w:szCs w:val="24"/>
        </w:rPr>
        <w:t xml:space="preserve"> yöneldiğini düşünüyorlardı. </w:t>
      </w:r>
      <w:proofErr w:type="spellStart"/>
      <w:r>
        <w:rPr>
          <w:rFonts w:ascii="Times New Roman" w:hAnsi="Times New Roman" w:cs="Times New Roman"/>
          <w:sz w:val="24"/>
          <w:szCs w:val="24"/>
        </w:rPr>
        <w:t>Empirisistler</w:t>
      </w:r>
      <w:proofErr w:type="spellEnd"/>
      <w:r w:rsidRPr="00726D47">
        <w:rPr>
          <w:rFonts w:ascii="Times New Roman" w:hAnsi="Times New Roman" w:cs="Times New Roman"/>
          <w:i/>
          <w:sz w:val="24"/>
          <w:szCs w:val="24"/>
        </w:rPr>
        <w:t xml:space="preserve">, a </w:t>
      </w:r>
      <w:proofErr w:type="spellStart"/>
      <w:r w:rsidRPr="00726D47">
        <w:rPr>
          <w:rFonts w:ascii="Times New Roman" w:hAnsi="Times New Roman" w:cs="Times New Roman"/>
          <w:i/>
          <w:sz w:val="24"/>
          <w:szCs w:val="24"/>
        </w:rPr>
        <w:t>priori</w:t>
      </w:r>
      <w:r>
        <w:rPr>
          <w:rFonts w:ascii="Times New Roman" w:hAnsi="Times New Roman" w:cs="Times New Roman"/>
          <w:sz w:val="24"/>
          <w:szCs w:val="24"/>
        </w:rPr>
        <w:t>’nin</w:t>
      </w:r>
      <w:proofErr w:type="spellEnd"/>
      <w:r>
        <w:rPr>
          <w:rFonts w:ascii="Times New Roman" w:hAnsi="Times New Roman" w:cs="Times New Roman"/>
          <w:sz w:val="24"/>
          <w:szCs w:val="24"/>
        </w:rPr>
        <w:t xml:space="preserve"> varlığını kabul eden ve deneyimden ayrı bir </w:t>
      </w:r>
      <w:proofErr w:type="spellStart"/>
      <w:r>
        <w:rPr>
          <w:rFonts w:ascii="Times New Roman" w:hAnsi="Times New Roman" w:cs="Times New Roman"/>
          <w:sz w:val="24"/>
          <w:szCs w:val="24"/>
        </w:rPr>
        <w:t>numenal</w:t>
      </w:r>
      <w:proofErr w:type="spellEnd"/>
      <w:r>
        <w:rPr>
          <w:rFonts w:ascii="Times New Roman" w:hAnsi="Times New Roman" w:cs="Times New Roman"/>
          <w:sz w:val="24"/>
          <w:szCs w:val="24"/>
        </w:rPr>
        <w:t xml:space="preserve"> alanın varlığını </w:t>
      </w:r>
      <w:proofErr w:type="spellStart"/>
      <w:r>
        <w:rPr>
          <w:rFonts w:ascii="Times New Roman" w:hAnsi="Times New Roman" w:cs="Times New Roman"/>
          <w:sz w:val="24"/>
          <w:szCs w:val="24"/>
        </w:rPr>
        <w:t>postüle</w:t>
      </w:r>
      <w:proofErr w:type="spellEnd"/>
      <w:r>
        <w:rPr>
          <w:rFonts w:ascii="Times New Roman" w:hAnsi="Times New Roman" w:cs="Times New Roman"/>
          <w:sz w:val="24"/>
          <w:szCs w:val="24"/>
        </w:rPr>
        <w:t xml:space="preserve"> den </w:t>
      </w:r>
      <w:proofErr w:type="spellStart"/>
      <w:r>
        <w:rPr>
          <w:rFonts w:ascii="Times New Roman" w:hAnsi="Times New Roman" w:cs="Times New Roman"/>
          <w:sz w:val="24"/>
          <w:szCs w:val="24"/>
        </w:rPr>
        <w:t>Knt’ın</w:t>
      </w:r>
      <w:proofErr w:type="spellEnd"/>
      <w:r>
        <w:rPr>
          <w:rFonts w:ascii="Times New Roman" w:hAnsi="Times New Roman" w:cs="Times New Roman"/>
          <w:sz w:val="24"/>
          <w:szCs w:val="24"/>
        </w:rPr>
        <w:t xml:space="preserve"> felsefesindeki rasyonalizmi öne çıkarıyorlardı. Rasyonalistler ise, kavramların deneyim alanında geçerli olduğunu ve doğrulandığını kabul eden ve saf akıl yoluyla bilgilenmenin olanaksız olduğunu bildiren Kant’ın felsefesindeki </w:t>
      </w:r>
      <w:proofErr w:type="spellStart"/>
      <w:r>
        <w:rPr>
          <w:rFonts w:ascii="Times New Roman" w:hAnsi="Times New Roman" w:cs="Times New Roman"/>
          <w:sz w:val="24"/>
          <w:szCs w:val="24"/>
        </w:rPr>
        <w:t>empirisizmi</w:t>
      </w:r>
      <w:proofErr w:type="spellEnd"/>
      <w:r>
        <w:rPr>
          <w:rFonts w:ascii="Times New Roman" w:hAnsi="Times New Roman" w:cs="Times New Roman"/>
          <w:sz w:val="24"/>
          <w:szCs w:val="24"/>
        </w:rPr>
        <w:t xml:space="preserve"> öne çıkarıyorlardı.</w:t>
      </w:r>
    </w:p>
    <w:p w:rsidR="00FC5087" w:rsidRDefault="00FC5087" w:rsidP="00FC5087">
      <w:pPr>
        <w:jc w:val="both"/>
        <w:rPr>
          <w:rFonts w:ascii="Times New Roman" w:hAnsi="Times New Roman" w:cs="Times New Roman"/>
          <w:sz w:val="24"/>
          <w:szCs w:val="24"/>
        </w:rPr>
      </w:pPr>
    </w:p>
    <w:p w:rsidR="00FC5087" w:rsidRDefault="00FC5087" w:rsidP="00FC5087">
      <w:pPr>
        <w:jc w:val="both"/>
        <w:rPr>
          <w:rFonts w:ascii="Times New Roman" w:hAnsi="Times New Roman" w:cs="Times New Roman"/>
          <w:b/>
          <w:sz w:val="24"/>
          <w:szCs w:val="24"/>
        </w:rPr>
      </w:pPr>
      <w:proofErr w:type="spellStart"/>
      <w:r>
        <w:rPr>
          <w:rFonts w:ascii="Times New Roman" w:hAnsi="Times New Roman" w:cs="Times New Roman"/>
          <w:b/>
          <w:sz w:val="24"/>
          <w:szCs w:val="24"/>
        </w:rPr>
        <w:t>Lockeçı</w:t>
      </w:r>
      <w:proofErr w:type="spellEnd"/>
      <w:r>
        <w:rPr>
          <w:rFonts w:ascii="Times New Roman" w:hAnsi="Times New Roman" w:cs="Times New Roman"/>
          <w:b/>
          <w:sz w:val="24"/>
          <w:szCs w:val="24"/>
        </w:rPr>
        <w:t xml:space="preserve"> Kant Eleştirisinin Temel Özellikleri</w:t>
      </w:r>
    </w:p>
    <w:p w:rsidR="00FC5087" w:rsidRDefault="00FC5087" w:rsidP="00FC5087">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Lockeçılar</w:t>
      </w:r>
      <w:proofErr w:type="spellEnd"/>
      <w:r>
        <w:rPr>
          <w:rFonts w:ascii="Times New Roman" w:hAnsi="Times New Roman" w:cs="Times New Roman"/>
          <w:sz w:val="24"/>
          <w:szCs w:val="24"/>
        </w:rPr>
        <w:t xml:space="preserve"> birinci </w:t>
      </w:r>
      <w:proofErr w:type="spellStart"/>
      <w:r w:rsidRPr="00D26198">
        <w:rPr>
          <w:rFonts w:ascii="Times New Roman" w:hAnsi="Times New Roman" w:cs="Times New Roman"/>
          <w:i/>
          <w:sz w:val="24"/>
          <w:szCs w:val="24"/>
        </w:rPr>
        <w:t>Kritik</w:t>
      </w:r>
      <w:r>
        <w:rPr>
          <w:rFonts w:ascii="Times New Roman" w:hAnsi="Times New Roman" w:cs="Times New Roman"/>
          <w:sz w:val="24"/>
          <w:szCs w:val="24"/>
        </w:rPr>
        <w:t>’ten</w:t>
      </w:r>
      <w:proofErr w:type="spellEnd"/>
      <w:r>
        <w:rPr>
          <w:rFonts w:ascii="Times New Roman" w:hAnsi="Times New Roman" w:cs="Times New Roman"/>
          <w:sz w:val="24"/>
          <w:szCs w:val="24"/>
        </w:rPr>
        <w:t xml:space="preserve"> önce Kant’ın bazı çalışmalarındaki düşüncelerin tonunun kendilerininkiyle benzer olduğunu düşündüklerinden, Kant’ı kendi yanlarında birisi olarak görüyorlardı. Ancak birinci </w:t>
      </w:r>
      <w:proofErr w:type="spellStart"/>
      <w:r w:rsidRPr="00D26198">
        <w:rPr>
          <w:rFonts w:ascii="Times New Roman" w:hAnsi="Times New Roman" w:cs="Times New Roman"/>
          <w:i/>
          <w:sz w:val="24"/>
          <w:szCs w:val="24"/>
        </w:rPr>
        <w:t>Kritik</w:t>
      </w:r>
      <w:r>
        <w:rPr>
          <w:rFonts w:ascii="Times New Roman" w:hAnsi="Times New Roman" w:cs="Times New Roman"/>
          <w:sz w:val="24"/>
          <w:szCs w:val="24"/>
        </w:rPr>
        <w:t>’in</w:t>
      </w:r>
      <w:proofErr w:type="spellEnd"/>
      <w:r>
        <w:rPr>
          <w:rFonts w:ascii="Times New Roman" w:hAnsi="Times New Roman" w:cs="Times New Roman"/>
          <w:sz w:val="24"/>
          <w:szCs w:val="24"/>
        </w:rPr>
        <w:t xml:space="preserve"> yayınlanmasıyla yanıldıklarını anlıyorlar. </w:t>
      </w:r>
      <w:proofErr w:type="gramStart"/>
      <w:r>
        <w:rPr>
          <w:rFonts w:ascii="Times New Roman" w:hAnsi="Times New Roman" w:cs="Times New Roman"/>
          <w:sz w:val="24"/>
          <w:szCs w:val="24"/>
        </w:rPr>
        <w:t>Meğerse,</w:t>
      </w:r>
      <w:proofErr w:type="gramEnd"/>
      <w:r>
        <w:rPr>
          <w:rFonts w:ascii="Times New Roman" w:hAnsi="Times New Roman" w:cs="Times New Roman"/>
          <w:sz w:val="24"/>
          <w:szCs w:val="24"/>
        </w:rPr>
        <w:t xml:space="preserve"> Kant kuzu postuna bürünmüş bir kurtmuş.</w:t>
      </w:r>
    </w:p>
    <w:p w:rsidR="00FC5087" w:rsidRDefault="00FC5087" w:rsidP="00FC5087">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Lockeçılara</w:t>
      </w:r>
      <w:proofErr w:type="spellEnd"/>
      <w:r>
        <w:rPr>
          <w:rFonts w:ascii="Times New Roman" w:hAnsi="Times New Roman" w:cs="Times New Roman"/>
          <w:sz w:val="24"/>
          <w:szCs w:val="24"/>
        </w:rPr>
        <w:t xml:space="preserve"> göre, birinci </w:t>
      </w:r>
      <w:r w:rsidRPr="00D26198">
        <w:rPr>
          <w:rFonts w:ascii="Times New Roman" w:hAnsi="Times New Roman" w:cs="Times New Roman"/>
          <w:i/>
          <w:sz w:val="24"/>
          <w:szCs w:val="24"/>
        </w:rPr>
        <w:t>Kritik</w:t>
      </w:r>
      <w:r>
        <w:rPr>
          <w:rFonts w:ascii="Times New Roman" w:hAnsi="Times New Roman" w:cs="Times New Roman"/>
          <w:sz w:val="24"/>
          <w:szCs w:val="24"/>
        </w:rPr>
        <w:t xml:space="preserve">, kendilerinin savunduğu her şeye saldırmakta, kendilerinin saldırdıkları her şeyi de savunmaktaydı. Kant’ın idealizmi onların </w:t>
      </w:r>
      <w:proofErr w:type="spellStart"/>
      <w:r w:rsidRPr="00D26198">
        <w:rPr>
          <w:rFonts w:ascii="Times New Roman" w:hAnsi="Times New Roman" w:cs="Times New Roman"/>
          <w:i/>
          <w:sz w:val="24"/>
          <w:szCs w:val="24"/>
        </w:rPr>
        <w:t>sensus</w:t>
      </w:r>
      <w:proofErr w:type="spellEnd"/>
      <w:r w:rsidRPr="00D26198">
        <w:rPr>
          <w:rFonts w:ascii="Times New Roman" w:hAnsi="Times New Roman" w:cs="Times New Roman"/>
          <w:i/>
          <w:sz w:val="24"/>
          <w:szCs w:val="24"/>
        </w:rPr>
        <w:t xml:space="preserve"> </w:t>
      </w:r>
      <w:proofErr w:type="spellStart"/>
      <w:r w:rsidRPr="00D26198">
        <w:rPr>
          <w:rFonts w:ascii="Times New Roman" w:hAnsi="Times New Roman" w:cs="Times New Roman"/>
          <w:i/>
          <w:sz w:val="24"/>
          <w:szCs w:val="24"/>
        </w:rPr>
        <w:t>communis</w:t>
      </w:r>
      <w:proofErr w:type="spellEnd"/>
      <w:r>
        <w:rPr>
          <w:rFonts w:ascii="Times New Roman" w:hAnsi="Times New Roman" w:cs="Times New Roman"/>
          <w:sz w:val="24"/>
          <w:szCs w:val="24"/>
        </w:rPr>
        <w:t xml:space="preserve"> anlayışlarına bir hakaretti; Kant’ın metafizik eleştirisi doğal din anlayışlarına bir tehditti; Kant’ın </w:t>
      </w:r>
      <w:r w:rsidRPr="00D26198">
        <w:rPr>
          <w:rFonts w:ascii="Times New Roman" w:hAnsi="Times New Roman" w:cs="Times New Roman"/>
          <w:i/>
          <w:sz w:val="24"/>
          <w:szCs w:val="24"/>
        </w:rPr>
        <w:t xml:space="preserve">a </w:t>
      </w:r>
      <w:proofErr w:type="spellStart"/>
      <w:r w:rsidRPr="00D26198">
        <w:rPr>
          <w:rFonts w:ascii="Times New Roman" w:hAnsi="Times New Roman" w:cs="Times New Roman"/>
          <w:i/>
          <w:sz w:val="24"/>
          <w:szCs w:val="24"/>
        </w:rPr>
        <w:t>priori</w:t>
      </w:r>
      <w:proofErr w:type="spellEnd"/>
      <w:r>
        <w:rPr>
          <w:rFonts w:ascii="Times New Roman" w:hAnsi="Times New Roman" w:cs="Times New Roman"/>
          <w:sz w:val="24"/>
          <w:szCs w:val="24"/>
        </w:rPr>
        <w:t xml:space="preserve"> kavramları Locke-öncesi bilgi anlayışını anımsatmaktaydı; felsefesinin teknik terminolojisi ve dogmatik yöntemi yeni bir </w:t>
      </w:r>
      <w:proofErr w:type="spellStart"/>
      <w:r>
        <w:rPr>
          <w:rFonts w:ascii="Times New Roman" w:hAnsi="Times New Roman" w:cs="Times New Roman"/>
          <w:sz w:val="24"/>
          <w:szCs w:val="24"/>
        </w:rPr>
        <w:t>skolastisizmin</w:t>
      </w:r>
      <w:proofErr w:type="spellEnd"/>
      <w:r>
        <w:rPr>
          <w:rFonts w:ascii="Times New Roman" w:hAnsi="Times New Roman" w:cs="Times New Roman"/>
          <w:sz w:val="24"/>
          <w:szCs w:val="24"/>
        </w:rPr>
        <w:t xml:space="preserve"> habercisi gibiydi. Kant, </w:t>
      </w:r>
      <w:proofErr w:type="spellStart"/>
      <w:r>
        <w:rPr>
          <w:rFonts w:ascii="Times New Roman" w:hAnsi="Times New Roman" w:cs="Times New Roman"/>
          <w:sz w:val="24"/>
          <w:szCs w:val="24"/>
        </w:rPr>
        <w:t>Lockeçıların</w:t>
      </w:r>
      <w:proofErr w:type="spellEnd"/>
      <w:r>
        <w:rPr>
          <w:rFonts w:ascii="Times New Roman" w:hAnsi="Times New Roman" w:cs="Times New Roman"/>
          <w:sz w:val="24"/>
          <w:szCs w:val="24"/>
        </w:rPr>
        <w:t xml:space="preserve"> en çetin düşmanı olmuştu. </w:t>
      </w:r>
      <w:proofErr w:type="spellStart"/>
      <w:r>
        <w:rPr>
          <w:rFonts w:ascii="Times New Roman" w:hAnsi="Times New Roman" w:cs="Times New Roman"/>
          <w:sz w:val="24"/>
          <w:szCs w:val="24"/>
        </w:rPr>
        <w:t>Lockeçılara</w:t>
      </w:r>
      <w:proofErr w:type="spellEnd"/>
      <w:r>
        <w:rPr>
          <w:rFonts w:ascii="Times New Roman" w:hAnsi="Times New Roman" w:cs="Times New Roman"/>
          <w:sz w:val="24"/>
          <w:szCs w:val="24"/>
        </w:rPr>
        <w:t xml:space="preserve"> göre, Kant hem bir tehlikeli kuşkucu hem de dogmatik bir metafizikçiydi – dini ve </w:t>
      </w:r>
      <w:proofErr w:type="spellStart"/>
      <w:r w:rsidRPr="00D26198">
        <w:rPr>
          <w:rFonts w:ascii="Times New Roman" w:hAnsi="Times New Roman" w:cs="Times New Roman"/>
          <w:i/>
          <w:sz w:val="24"/>
          <w:szCs w:val="24"/>
        </w:rPr>
        <w:t>sensus</w:t>
      </w:r>
      <w:proofErr w:type="spellEnd"/>
      <w:r w:rsidRPr="00D26198">
        <w:rPr>
          <w:rFonts w:ascii="Times New Roman" w:hAnsi="Times New Roman" w:cs="Times New Roman"/>
          <w:i/>
          <w:sz w:val="24"/>
          <w:szCs w:val="24"/>
        </w:rPr>
        <w:t xml:space="preserve"> </w:t>
      </w:r>
      <w:proofErr w:type="spellStart"/>
      <w:r w:rsidRPr="00D26198">
        <w:rPr>
          <w:rFonts w:ascii="Times New Roman" w:hAnsi="Times New Roman" w:cs="Times New Roman"/>
          <w:i/>
          <w:sz w:val="24"/>
          <w:szCs w:val="24"/>
        </w:rPr>
        <w:t>communis</w:t>
      </w:r>
      <w:r>
        <w:rPr>
          <w:rFonts w:ascii="Times New Roman" w:hAnsi="Times New Roman" w:cs="Times New Roman"/>
          <w:sz w:val="24"/>
          <w:szCs w:val="24"/>
        </w:rPr>
        <w:t>i</w:t>
      </w:r>
      <w:proofErr w:type="spellEnd"/>
      <w:r>
        <w:rPr>
          <w:rFonts w:ascii="Times New Roman" w:hAnsi="Times New Roman" w:cs="Times New Roman"/>
          <w:sz w:val="24"/>
          <w:szCs w:val="24"/>
        </w:rPr>
        <w:t xml:space="preserve"> eleştirdiği için bir kuşkucu ve </w:t>
      </w:r>
      <w:r w:rsidRPr="00D26198">
        <w:rPr>
          <w:rFonts w:ascii="Times New Roman" w:hAnsi="Times New Roman" w:cs="Times New Roman"/>
          <w:i/>
          <w:sz w:val="24"/>
          <w:szCs w:val="24"/>
        </w:rPr>
        <w:t xml:space="preserve">a </w:t>
      </w:r>
      <w:proofErr w:type="spellStart"/>
      <w:r w:rsidRPr="00D26198">
        <w:rPr>
          <w:rFonts w:ascii="Times New Roman" w:hAnsi="Times New Roman" w:cs="Times New Roman"/>
          <w:i/>
          <w:sz w:val="24"/>
          <w:szCs w:val="24"/>
        </w:rPr>
        <w:t>priori</w:t>
      </w:r>
      <w:proofErr w:type="spellEnd"/>
      <w:r>
        <w:rPr>
          <w:rFonts w:ascii="Times New Roman" w:hAnsi="Times New Roman" w:cs="Times New Roman"/>
          <w:sz w:val="24"/>
          <w:szCs w:val="24"/>
        </w:rPr>
        <w:t xml:space="preserve"> bilgiyi ve dogmatik yöntemi yeniden dirilttiği için de bir metafizikçi. </w:t>
      </w:r>
      <w:proofErr w:type="spellStart"/>
      <w:r>
        <w:rPr>
          <w:rFonts w:ascii="Times New Roman" w:hAnsi="Times New Roman" w:cs="Times New Roman"/>
          <w:sz w:val="24"/>
          <w:szCs w:val="24"/>
        </w:rPr>
        <w:t>Lockeçı</w:t>
      </w:r>
      <w:proofErr w:type="spellEnd"/>
      <w:r>
        <w:rPr>
          <w:rFonts w:ascii="Times New Roman" w:hAnsi="Times New Roman" w:cs="Times New Roman"/>
          <w:sz w:val="24"/>
          <w:szCs w:val="24"/>
        </w:rPr>
        <w:t xml:space="preserve"> saldırının, eleştirinin temel başlıkları:</w:t>
      </w:r>
    </w:p>
    <w:p w:rsidR="00FC5087" w:rsidRDefault="00FC5087" w:rsidP="00FC5087">
      <w:pPr>
        <w:jc w:val="both"/>
        <w:rPr>
          <w:rFonts w:ascii="Times New Roman" w:hAnsi="Times New Roman" w:cs="Times New Roman"/>
          <w:sz w:val="24"/>
          <w:szCs w:val="24"/>
        </w:rPr>
      </w:pPr>
      <w:r>
        <w:rPr>
          <w:rFonts w:ascii="Times New Roman" w:hAnsi="Times New Roman" w:cs="Times New Roman"/>
          <w:sz w:val="24"/>
          <w:szCs w:val="24"/>
        </w:rPr>
        <w:t xml:space="preserve">(i) Kant ve onun </w:t>
      </w:r>
      <w:proofErr w:type="spellStart"/>
      <w:r>
        <w:rPr>
          <w:rFonts w:ascii="Times New Roman" w:hAnsi="Times New Roman" w:cs="Times New Roman"/>
          <w:sz w:val="24"/>
          <w:szCs w:val="24"/>
        </w:rPr>
        <w:t>empirisist</w:t>
      </w:r>
      <w:proofErr w:type="spellEnd"/>
      <w:r>
        <w:rPr>
          <w:rFonts w:ascii="Times New Roman" w:hAnsi="Times New Roman" w:cs="Times New Roman"/>
          <w:sz w:val="24"/>
          <w:szCs w:val="24"/>
        </w:rPr>
        <w:t xml:space="preserve"> karşıtları arasındaki başlıca tartışma konularından biri, </w:t>
      </w:r>
      <w:r w:rsidRPr="00D26198">
        <w:rPr>
          <w:rFonts w:ascii="Times New Roman" w:hAnsi="Times New Roman" w:cs="Times New Roman"/>
          <w:i/>
          <w:sz w:val="24"/>
          <w:szCs w:val="24"/>
        </w:rPr>
        <w:t xml:space="preserve">a </w:t>
      </w:r>
      <w:proofErr w:type="spellStart"/>
      <w:r w:rsidRPr="00D26198">
        <w:rPr>
          <w:rFonts w:ascii="Times New Roman" w:hAnsi="Times New Roman" w:cs="Times New Roman"/>
          <w:i/>
          <w:sz w:val="24"/>
          <w:szCs w:val="24"/>
        </w:rPr>
        <w:t>priori</w:t>
      </w:r>
      <w:proofErr w:type="spellEnd"/>
      <w:r>
        <w:rPr>
          <w:rFonts w:ascii="Times New Roman" w:hAnsi="Times New Roman" w:cs="Times New Roman"/>
          <w:sz w:val="24"/>
          <w:szCs w:val="24"/>
        </w:rPr>
        <w:t xml:space="preserve"> bilginin </w:t>
      </w:r>
      <w:proofErr w:type="spellStart"/>
      <w:r>
        <w:rPr>
          <w:rFonts w:ascii="Times New Roman" w:hAnsi="Times New Roman" w:cs="Times New Roman"/>
          <w:sz w:val="24"/>
          <w:szCs w:val="24"/>
        </w:rPr>
        <w:t>olanaklılığı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Lockeçılardan</w:t>
      </w:r>
      <w:proofErr w:type="spellEnd"/>
      <w:r>
        <w:rPr>
          <w:rFonts w:ascii="Times New Roman" w:hAnsi="Times New Roman" w:cs="Times New Roman"/>
          <w:sz w:val="24"/>
          <w:szCs w:val="24"/>
        </w:rPr>
        <w:t xml:space="preserve"> bazıları, analitik bilginin bile </w:t>
      </w:r>
      <w:r w:rsidRPr="000652BB">
        <w:rPr>
          <w:rFonts w:ascii="Times New Roman" w:hAnsi="Times New Roman" w:cs="Times New Roman"/>
          <w:i/>
          <w:sz w:val="24"/>
          <w:szCs w:val="24"/>
        </w:rPr>
        <w:t xml:space="preserve">a </w:t>
      </w:r>
      <w:proofErr w:type="spellStart"/>
      <w:r w:rsidRPr="000652BB">
        <w:rPr>
          <w:rFonts w:ascii="Times New Roman" w:hAnsi="Times New Roman" w:cs="Times New Roman"/>
          <w:i/>
          <w:sz w:val="24"/>
          <w:szCs w:val="24"/>
        </w:rPr>
        <w:t>posteriori</w:t>
      </w:r>
      <w:proofErr w:type="spellEnd"/>
      <w:r>
        <w:rPr>
          <w:rFonts w:ascii="Times New Roman" w:hAnsi="Times New Roman" w:cs="Times New Roman"/>
          <w:sz w:val="24"/>
          <w:szCs w:val="24"/>
        </w:rPr>
        <w:t xml:space="preserve"> olduğunu savunurlar.</w:t>
      </w:r>
    </w:p>
    <w:p w:rsidR="00FC5087" w:rsidRDefault="00FC5087" w:rsidP="00FC5087">
      <w:pPr>
        <w:jc w:val="both"/>
        <w:rPr>
          <w:rFonts w:ascii="Times New Roman" w:hAnsi="Times New Roman" w:cs="Times New Roman"/>
          <w:sz w:val="24"/>
          <w:szCs w:val="24"/>
        </w:rPr>
      </w:pPr>
      <w:r>
        <w:rPr>
          <w:rFonts w:ascii="Times New Roman" w:hAnsi="Times New Roman" w:cs="Times New Roman"/>
          <w:sz w:val="24"/>
          <w:szCs w:val="24"/>
        </w:rPr>
        <w:t xml:space="preserve">(ii) </w:t>
      </w:r>
      <w:proofErr w:type="spellStart"/>
      <w:r>
        <w:rPr>
          <w:rFonts w:ascii="Times New Roman" w:hAnsi="Times New Roman" w:cs="Times New Roman"/>
          <w:sz w:val="24"/>
          <w:szCs w:val="24"/>
        </w:rPr>
        <w:t>Lockeçılar</w:t>
      </w:r>
      <w:proofErr w:type="spellEnd"/>
      <w:r>
        <w:rPr>
          <w:rFonts w:ascii="Times New Roman" w:hAnsi="Times New Roman" w:cs="Times New Roman"/>
          <w:sz w:val="24"/>
          <w:szCs w:val="24"/>
        </w:rPr>
        <w:t xml:space="preserve">, daha çok doğa bilimlerine dayalı bir modele göre bir bilgi anlayışını savunurlar. Onların modelleri, bilginin kökenlerini ve koşullarını açıklayan </w:t>
      </w:r>
      <w:proofErr w:type="spellStart"/>
      <w:r>
        <w:rPr>
          <w:rFonts w:ascii="Times New Roman" w:hAnsi="Times New Roman" w:cs="Times New Roman"/>
          <w:sz w:val="24"/>
          <w:szCs w:val="24"/>
        </w:rPr>
        <w:t>Locke’ın</w:t>
      </w:r>
      <w:proofErr w:type="spellEnd"/>
      <w:r>
        <w:rPr>
          <w:rFonts w:ascii="Times New Roman" w:hAnsi="Times New Roman" w:cs="Times New Roman"/>
          <w:sz w:val="24"/>
          <w:szCs w:val="24"/>
        </w:rPr>
        <w:t xml:space="preserve"> </w:t>
      </w:r>
      <w:proofErr w:type="spellStart"/>
      <w:r w:rsidRPr="000652BB">
        <w:rPr>
          <w:rFonts w:ascii="Times New Roman" w:hAnsi="Times New Roman" w:cs="Times New Roman"/>
          <w:i/>
          <w:sz w:val="24"/>
          <w:szCs w:val="24"/>
        </w:rPr>
        <w:t>Denemsi</w:t>
      </w:r>
      <w:r>
        <w:rPr>
          <w:rFonts w:ascii="Times New Roman" w:hAnsi="Times New Roman" w:cs="Times New Roman"/>
          <w:sz w:val="24"/>
          <w:szCs w:val="24"/>
        </w:rPr>
        <w:t>’nin</w:t>
      </w:r>
      <w:proofErr w:type="spellEnd"/>
      <w:r>
        <w:rPr>
          <w:rFonts w:ascii="Times New Roman" w:hAnsi="Times New Roman" w:cs="Times New Roman"/>
          <w:sz w:val="24"/>
          <w:szCs w:val="24"/>
        </w:rPr>
        <w:t xml:space="preserve"> “sade, gösterişsiz tarihsel </w:t>
      </w:r>
      <w:proofErr w:type="spellStart"/>
      <w:r>
        <w:rPr>
          <w:rFonts w:ascii="Times New Roman" w:hAnsi="Times New Roman" w:cs="Times New Roman"/>
          <w:sz w:val="24"/>
          <w:szCs w:val="24"/>
        </w:rPr>
        <w:t>yöntem”i</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Hume’un</w:t>
      </w:r>
      <w:proofErr w:type="spellEnd"/>
      <w:r>
        <w:rPr>
          <w:rFonts w:ascii="Times New Roman" w:hAnsi="Times New Roman" w:cs="Times New Roman"/>
          <w:sz w:val="24"/>
          <w:szCs w:val="24"/>
        </w:rPr>
        <w:t xml:space="preserve"> </w:t>
      </w:r>
      <w:proofErr w:type="spellStart"/>
      <w:r w:rsidRPr="000652BB">
        <w:rPr>
          <w:rFonts w:ascii="Times New Roman" w:hAnsi="Times New Roman" w:cs="Times New Roman"/>
          <w:i/>
          <w:sz w:val="24"/>
          <w:szCs w:val="24"/>
        </w:rPr>
        <w:t>İnceleme</w:t>
      </w:r>
      <w:r>
        <w:rPr>
          <w:rFonts w:ascii="Times New Roman" w:hAnsi="Times New Roman" w:cs="Times New Roman"/>
          <w:sz w:val="24"/>
          <w:szCs w:val="24"/>
        </w:rPr>
        <w:t>’sinin</w:t>
      </w:r>
      <w:proofErr w:type="spellEnd"/>
      <w:r>
        <w:rPr>
          <w:rFonts w:ascii="Times New Roman" w:hAnsi="Times New Roman" w:cs="Times New Roman"/>
          <w:sz w:val="24"/>
          <w:szCs w:val="24"/>
        </w:rPr>
        <w:t xml:space="preserve"> “gözlemin ve deneyin ilkeleri.” Kant’ın </w:t>
      </w:r>
      <w:r w:rsidRPr="000652BB">
        <w:rPr>
          <w:rFonts w:ascii="Times New Roman" w:hAnsi="Times New Roman" w:cs="Times New Roman"/>
          <w:i/>
          <w:sz w:val="24"/>
          <w:szCs w:val="24"/>
        </w:rPr>
        <w:t xml:space="preserve">a </w:t>
      </w:r>
      <w:proofErr w:type="spellStart"/>
      <w:r w:rsidRPr="000652BB">
        <w:rPr>
          <w:rFonts w:ascii="Times New Roman" w:hAnsi="Times New Roman" w:cs="Times New Roman"/>
          <w:i/>
          <w:sz w:val="24"/>
          <w:szCs w:val="24"/>
        </w:rPr>
        <w:t>priori</w:t>
      </w:r>
      <w:proofErr w:type="spellEnd"/>
      <w:r>
        <w:rPr>
          <w:rFonts w:ascii="Times New Roman" w:hAnsi="Times New Roman" w:cs="Times New Roman"/>
          <w:sz w:val="24"/>
          <w:szCs w:val="24"/>
        </w:rPr>
        <w:t xml:space="preserve"> yöntemini reddettiler, onu metafizik, anti-bilimsel gördüler.</w:t>
      </w:r>
    </w:p>
    <w:p w:rsidR="00FC5087" w:rsidRDefault="00FC5087" w:rsidP="00FC5087">
      <w:pPr>
        <w:jc w:val="both"/>
        <w:rPr>
          <w:rFonts w:ascii="Times New Roman" w:hAnsi="Times New Roman" w:cs="Times New Roman"/>
          <w:sz w:val="24"/>
          <w:szCs w:val="24"/>
        </w:rPr>
      </w:pPr>
      <w:r>
        <w:rPr>
          <w:rFonts w:ascii="Times New Roman" w:hAnsi="Times New Roman" w:cs="Times New Roman"/>
          <w:sz w:val="24"/>
          <w:szCs w:val="24"/>
        </w:rPr>
        <w:t xml:space="preserve">(iii) </w:t>
      </w:r>
      <w:proofErr w:type="spellStart"/>
      <w:r>
        <w:rPr>
          <w:rFonts w:ascii="Times New Roman" w:hAnsi="Times New Roman" w:cs="Times New Roman"/>
          <w:sz w:val="24"/>
          <w:szCs w:val="24"/>
        </w:rPr>
        <w:t>Lockeçılar</w:t>
      </w:r>
      <w:proofErr w:type="spellEnd"/>
      <w:r>
        <w:rPr>
          <w:rFonts w:ascii="Times New Roman" w:hAnsi="Times New Roman" w:cs="Times New Roman"/>
          <w:sz w:val="24"/>
          <w:szCs w:val="24"/>
        </w:rPr>
        <w:t xml:space="preserve">, Kant’ın bilgi yetileri arasındaki ayrımını keyfi ve yapay olarak gördüler, onu salt entelektüel bir ayrımın </w:t>
      </w:r>
      <w:proofErr w:type="spellStart"/>
      <w:r>
        <w:rPr>
          <w:rFonts w:ascii="Times New Roman" w:hAnsi="Times New Roman" w:cs="Times New Roman"/>
          <w:sz w:val="24"/>
          <w:szCs w:val="24"/>
        </w:rPr>
        <w:t>şeyleşmesi</w:t>
      </w:r>
      <w:proofErr w:type="spellEnd"/>
      <w:r>
        <w:rPr>
          <w:rFonts w:ascii="Times New Roman" w:hAnsi="Times New Roman" w:cs="Times New Roman"/>
          <w:sz w:val="24"/>
          <w:szCs w:val="24"/>
        </w:rPr>
        <w:t xml:space="preserve"> olarak ele aldılar. Onlara göre, bilgi yetileri arasındaki ayrım türsel değil, derece farkıdır. Bunlar birdir. </w:t>
      </w:r>
      <w:proofErr w:type="spellStart"/>
      <w:r>
        <w:rPr>
          <w:rFonts w:ascii="Times New Roman" w:hAnsi="Times New Roman" w:cs="Times New Roman"/>
          <w:sz w:val="24"/>
          <w:szCs w:val="24"/>
        </w:rPr>
        <w:t>Wolfçular</w:t>
      </w:r>
      <w:proofErr w:type="spellEnd"/>
      <w:r>
        <w:rPr>
          <w:rFonts w:ascii="Times New Roman" w:hAnsi="Times New Roman" w:cs="Times New Roman"/>
          <w:sz w:val="24"/>
          <w:szCs w:val="24"/>
        </w:rPr>
        <w:t xml:space="preserve"> da Kant’ın düalizmine saldırırlar, bu noktada </w:t>
      </w:r>
      <w:proofErr w:type="spellStart"/>
      <w:r>
        <w:rPr>
          <w:rFonts w:ascii="Times New Roman" w:hAnsi="Times New Roman" w:cs="Times New Roman"/>
          <w:sz w:val="24"/>
          <w:szCs w:val="24"/>
        </w:rPr>
        <w:t>Lockeçılar</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Wolfçular</w:t>
      </w:r>
      <w:proofErr w:type="spellEnd"/>
      <w:r>
        <w:rPr>
          <w:rFonts w:ascii="Times New Roman" w:hAnsi="Times New Roman" w:cs="Times New Roman"/>
          <w:sz w:val="24"/>
          <w:szCs w:val="24"/>
        </w:rPr>
        <w:t xml:space="preserve"> arasında önemli bir ayrım vardır. </w:t>
      </w:r>
      <w:proofErr w:type="spellStart"/>
      <w:r>
        <w:rPr>
          <w:rFonts w:ascii="Times New Roman" w:hAnsi="Times New Roman" w:cs="Times New Roman"/>
          <w:sz w:val="24"/>
          <w:szCs w:val="24"/>
        </w:rPr>
        <w:t>Wolfçular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duyusallığı</w:t>
      </w:r>
      <w:proofErr w:type="spellEnd"/>
      <w:r>
        <w:rPr>
          <w:rFonts w:ascii="Times New Roman" w:hAnsi="Times New Roman" w:cs="Times New Roman"/>
          <w:sz w:val="24"/>
          <w:szCs w:val="24"/>
        </w:rPr>
        <w:t xml:space="preserve"> zihnin karışık bir biçimi olarak görürlerken; </w:t>
      </w:r>
      <w:proofErr w:type="spellStart"/>
      <w:r>
        <w:rPr>
          <w:rFonts w:ascii="Times New Roman" w:hAnsi="Times New Roman" w:cs="Times New Roman"/>
          <w:sz w:val="24"/>
          <w:szCs w:val="24"/>
        </w:rPr>
        <w:t>Lockeçılar</w:t>
      </w:r>
      <w:proofErr w:type="spellEnd"/>
      <w:r>
        <w:rPr>
          <w:rFonts w:ascii="Times New Roman" w:hAnsi="Times New Roman" w:cs="Times New Roman"/>
          <w:sz w:val="24"/>
          <w:szCs w:val="24"/>
        </w:rPr>
        <w:t xml:space="preserve"> zihni </w:t>
      </w:r>
      <w:proofErr w:type="spellStart"/>
      <w:r>
        <w:rPr>
          <w:rFonts w:ascii="Times New Roman" w:hAnsi="Times New Roman" w:cs="Times New Roman"/>
          <w:sz w:val="24"/>
          <w:szCs w:val="24"/>
        </w:rPr>
        <w:t>duyusllığın</w:t>
      </w:r>
      <w:proofErr w:type="spellEnd"/>
      <w:r>
        <w:rPr>
          <w:rFonts w:ascii="Times New Roman" w:hAnsi="Times New Roman" w:cs="Times New Roman"/>
          <w:sz w:val="24"/>
          <w:szCs w:val="24"/>
        </w:rPr>
        <w:t xml:space="preserve"> türetilmiş bir biçimi olarak düşündüler. </w:t>
      </w:r>
      <w:proofErr w:type="spellStart"/>
      <w:r>
        <w:rPr>
          <w:rFonts w:ascii="Times New Roman" w:hAnsi="Times New Roman" w:cs="Times New Roman"/>
          <w:sz w:val="24"/>
          <w:szCs w:val="24"/>
        </w:rPr>
        <w:t>Lockeçılar</w:t>
      </w:r>
      <w:proofErr w:type="spellEnd"/>
      <w:r>
        <w:rPr>
          <w:rFonts w:ascii="Times New Roman" w:hAnsi="Times New Roman" w:cs="Times New Roman"/>
          <w:sz w:val="24"/>
          <w:szCs w:val="24"/>
        </w:rPr>
        <w:t xml:space="preserve">, Kant’ın bu düalizminde gizemli Platonik bir alanın, numenler </w:t>
      </w:r>
      <w:r>
        <w:rPr>
          <w:rFonts w:ascii="Times New Roman" w:hAnsi="Times New Roman" w:cs="Times New Roman"/>
          <w:sz w:val="24"/>
          <w:szCs w:val="24"/>
        </w:rPr>
        <w:lastRenderedPageBreak/>
        <w:t xml:space="preserve">dünyası, </w:t>
      </w:r>
      <w:proofErr w:type="spellStart"/>
      <w:r>
        <w:rPr>
          <w:rFonts w:ascii="Times New Roman" w:hAnsi="Times New Roman" w:cs="Times New Roman"/>
          <w:sz w:val="24"/>
          <w:szCs w:val="24"/>
        </w:rPr>
        <w:t>postüle</w:t>
      </w:r>
      <w:proofErr w:type="spellEnd"/>
      <w:r>
        <w:rPr>
          <w:rFonts w:ascii="Times New Roman" w:hAnsi="Times New Roman" w:cs="Times New Roman"/>
          <w:sz w:val="24"/>
          <w:szCs w:val="24"/>
        </w:rPr>
        <w:t xml:space="preserve"> edildiğini, bunun ise doğa yasalarına göre açıklanamayacağını iddia ettiler. Kant’ın </w:t>
      </w:r>
      <w:proofErr w:type="spellStart"/>
      <w:r>
        <w:rPr>
          <w:rFonts w:ascii="Times New Roman" w:hAnsi="Times New Roman" w:cs="Times New Roman"/>
          <w:sz w:val="24"/>
          <w:szCs w:val="24"/>
        </w:rPr>
        <w:t>numenal</w:t>
      </w:r>
      <w:proofErr w:type="spellEnd"/>
      <w:r>
        <w:rPr>
          <w:rFonts w:ascii="Times New Roman" w:hAnsi="Times New Roman" w:cs="Times New Roman"/>
          <w:sz w:val="24"/>
          <w:szCs w:val="24"/>
        </w:rPr>
        <w:t xml:space="preserve"> dünyası tasarımlarımızın, düşüncelerimizin ve niyetlerimizin kökenini bizim için belirsiz, muğlak </w:t>
      </w:r>
      <w:proofErr w:type="spellStart"/>
      <w:r>
        <w:rPr>
          <w:rFonts w:ascii="Times New Roman" w:hAnsi="Times New Roman" w:cs="Times New Roman"/>
          <w:sz w:val="24"/>
          <w:szCs w:val="24"/>
        </w:rPr>
        <w:t>kımaktaydı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Lockeçılar</w:t>
      </w:r>
      <w:proofErr w:type="spellEnd"/>
      <w:r>
        <w:rPr>
          <w:rFonts w:ascii="Times New Roman" w:hAnsi="Times New Roman" w:cs="Times New Roman"/>
          <w:sz w:val="24"/>
          <w:szCs w:val="24"/>
        </w:rPr>
        <w:t xml:space="preserve"> Kant’ı sıklıkla “</w:t>
      </w:r>
      <w:proofErr w:type="spellStart"/>
      <w:r>
        <w:rPr>
          <w:rFonts w:ascii="Times New Roman" w:hAnsi="Times New Roman" w:cs="Times New Roman"/>
          <w:sz w:val="24"/>
          <w:szCs w:val="24"/>
        </w:rPr>
        <w:t>mistisizm”le</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boşinanç”la</w:t>
      </w:r>
      <w:proofErr w:type="spellEnd"/>
      <w:r>
        <w:rPr>
          <w:rFonts w:ascii="Times New Roman" w:hAnsi="Times New Roman" w:cs="Times New Roman"/>
          <w:sz w:val="24"/>
          <w:szCs w:val="24"/>
        </w:rPr>
        <w:t xml:space="preserve"> suçladılar.</w:t>
      </w:r>
    </w:p>
    <w:p w:rsidR="00FC5087" w:rsidRDefault="00FC5087" w:rsidP="00FC5087">
      <w:pPr>
        <w:jc w:val="both"/>
        <w:rPr>
          <w:rFonts w:ascii="Times New Roman" w:hAnsi="Times New Roman" w:cs="Times New Roman"/>
          <w:sz w:val="24"/>
          <w:szCs w:val="24"/>
        </w:rPr>
      </w:pPr>
      <w:r>
        <w:rPr>
          <w:rFonts w:ascii="Times New Roman" w:hAnsi="Times New Roman" w:cs="Times New Roman"/>
          <w:sz w:val="24"/>
          <w:szCs w:val="24"/>
        </w:rPr>
        <w:t xml:space="preserve">(iv) Kant ve </w:t>
      </w:r>
      <w:proofErr w:type="spellStart"/>
      <w:r>
        <w:rPr>
          <w:rFonts w:ascii="Times New Roman" w:hAnsi="Times New Roman" w:cs="Times New Roman"/>
          <w:sz w:val="24"/>
          <w:szCs w:val="24"/>
        </w:rPr>
        <w:t>Lockeçılar</w:t>
      </w:r>
      <w:proofErr w:type="spellEnd"/>
      <w:r>
        <w:rPr>
          <w:rFonts w:ascii="Times New Roman" w:hAnsi="Times New Roman" w:cs="Times New Roman"/>
          <w:sz w:val="24"/>
          <w:szCs w:val="24"/>
        </w:rPr>
        <w:t xml:space="preserve"> arasında en bilinen ve tartışmalı konu, Kant’ın ve </w:t>
      </w:r>
      <w:proofErr w:type="spellStart"/>
      <w:r>
        <w:rPr>
          <w:rFonts w:ascii="Times New Roman" w:hAnsi="Times New Roman" w:cs="Times New Roman"/>
          <w:sz w:val="24"/>
          <w:szCs w:val="24"/>
        </w:rPr>
        <w:t>Berkeley’in</w:t>
      </w:r>
      <w:proofErr w:type="spellEnd"/>
      <w:r>
        <w:rPr>
          <w:rFonts w:ascii="Times New Roman" w:hAnsi="Times New Roman" w:cs="Times New Roman"/>
          <w:sz w:val="24"/>
          <w:szCs w:val="24"/>
        </w:rPr>
        <w:t xml:space="preserve"> idealizmleri arasında esasta bir fark olup olmadığıydı. </w:t>
      </w:r>
      <w:proofErr w:type="spellStart"/>
      <w:r>
        <w:rPr>
          <w:rFonts w:ascii="Times New Roman" w:hAnsi="Times New Roman" w:cs="Times New Roman"/>
          <w:sz w:val="24"/>
          <w:szCs w:val="24"/>
        </w:rPr>
        <w:t>Wolfçulardan</w:t>
      </w:r>
      <w:proofErr w:type="spellEnd"/>
      <w:r>
        <w:rPr>
          <w:rFonts w:ascii="Times New Roman" w:hAnsi="Times New Roman" w:cs="Times New Roman"/>
          <w:sz w:val="24"/>
          <w:szCs w:val="24"/>
        </w:rPr>
        <w:t xml:space="preserve"> bazıları da bir fark olmadığı görüşündeydi. </w:t>
      </w:r>
      <w:proofErr w:type="spellStart"/>
      <w:r>
        <w:rPr>
          <w:rFonts w:ascii="Times New Roman" w:hAnsi="Times New Roman" w:cs="Times New Roman"/>
          <w:sz w:val="24"/>
          <w:szCs w:val="24"/>
        </w:rPr>
        <w:t>Berkelyci</w:t>
      </w:r>
      <w:proofErr w:type="spellEnd"/>
      <w:r>
        <w:rPr>
          <w:rFonts w:ascii="Times New Roman" w:hAnsi="Times New Roman" w:cs="Times New Roman"/>
          <w:sz w:val="24"/>
          <w:szCs w:val="24"/>
        </w:rPr>
        <w:t xml:space="preserve"> idealizm suçlaması solipsizm suçlamasıyla aynı anlama geliyordu. Solipsizm</w:t>
      </w:r>
      <w:r>
        <w:rPr>
          <w:rFonts w:ascii="Times New Roman" w:hAnsi="Times New Roman" w:cs="Times New Roman"/>
          <w:sz w:val="24"/>
          <w:szCs w:val="24"/>
        </w:rPr>
        <w:sym w:font="Symbol" w:char="F0AE"/>
      </w:r>
      <w:r>
        <w:rPr>
          <w:rFonts w:ascii="Times New Roman" w:hAnsi="Times New Roman" w:cs="Times New Roman"/>
          <w:sz w:val="24"/>
          <w:szCs w:val="24"/>
        </w:rPr>
        <w:t>Egoizm</w:t>
      </w:r>
      <w:r>
        <w:rPr>
          <w:rFonts w:ascii="Times New Roman" w:hAnsi="Times New Roman" w:cs="Times New Roman"/>
          <w:sz w:val="24"/>
          <w:szCs w:val="24"/>
        </w:rPr>
        <w:sym w:font="Symbol" w:char="F0AE"/>
      </w:r>
      <w:r>
        <w:rPr>
          <w:rFonts w:ascii="Times New Roman" w:hAnsi="Times New Roman" w:cs="Times New Roman"/>
          <w:sz w:val="24"/>
          <w:szCs w:val="24"/>
        </w:rPr>
        <w:t>İdealizm</w:t>
      </w:r>
      <w:r>
        <w:rPr>
          <w:rFonts w:ascii="Times New Roman" w:hAnsi="Times New Roman" w:cs="Times New Roman"/>
          <w:sz w:val="24"/>
          <w:szCs w:val="24"/>
        </w:rPr>
        <w:sym w:font="Symbol" w:char="F0AE"/>
      </w:r>
      <w:r>
        <w:rPr>
          <w:rFonts w:ascii="Times New Roman" w:hAnsi="Times New Roman" w:cs="Times New Roman"/>
          <w:sz w:val="24"/>
          <w:szCs w:val="24"/>
        </w:rPr>
        <w:t>Nihilizm –bunlar bu dönemde bir ve aynı anlama geliyordu.</w:t>
      </w:r>
    </w:p>
    <w:p w:rsidR="00FC5087" w:rsidRDefault="00FC5087" w:rsidP="00FC5087">
      <w:pPr>
        <w:jc w:val="both"/>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Lockeçılar</w:t>
      </w:r>
      <w:proofErr w:type="spellEnd"/>
      <w:r>
        <w:rPr>
          <w:rFonts w:ascii="Times New Roman" w:hAnsi="Times New Roman" w:cs="Times New Roman"/>
          <w:sz w:val="24"/>
          <w:szCs w:val="24"/>
        </w:rPr>
        <w:t xml:space="preserve">, tıpkı </w:t>
      </w:r>
      <w:proofErr w:type="spellStart"/>
      <w:r>
        <w:rPr>
          <w:rFonts w:ascii="Times New Roman" w:hAnsi="Times New Roman" w:cs="Times New Roman"/>
          <w:sz w:val="24"/>
          <w:szCs w:val="24"/>
        </w:rPr>
        <w:t>Wolfçular</w:t>
      </w:r>
      <w:proofErr w:type="spellEnd"/>
      <w:r>
        <w:rPr>
          <w:rFonts w:ascii="Times New Roman" w:hAnsi="Times New Roman" w:cs="Times New Roman"/>
          <w:sz w:val="24"/>
          <w:szCs w:val="24"/>
        </w:rPr>
        <w:t xml:space="preserve"> gibi, birinci </w:t>
      </w:r>
      <w:proofErr w:type="spellStart"/>
      <w:r>
        <w:rPr>
          <w:rFonts w:ascii="Times New Roman" w:hAnsi="Times New Roman" w:cs="Times New Roman"/>
          <w:sz w:val="24"/>
          <w:szCs w:val="24"/>
        </w:rPr>
        <w:t>Kritik’in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Analytik</w:t>
      </w:r>
      <w:proofErr w:type="spellEnd"/>
      <w:r>
        <w:rPr>
          <w:rFonts w:ascii="Times New Roman" w:hAnsi="Times New Roman" w:cs="Times New Roman"/>
          <w:sz w:val="24"/>
          <w:szCs w:val="24"/>
        </w:rPr>
        <w:t xml:space="preserve">” bölümünü </w:t>
      </w:r>
      <w:proofErr w:type="spellStart"/>
      <w:r>
        <w:rPr>
          <w:rFonts w:ascii="Times New Roman" w:hAnsi="Times New Roman" w:cs="Times New Roman"/>
          <w:sz w:val="24"/>
          <w:szCs w:val="24"/>
        </w:rPr>
        <w:t>gözardı</w:t>
      </w:r>
      <w:proofErr w:type="spellEnd"/>
      <w:r>
        <w:rPr>
          <w:rFonts w:ascii="Times New Roman" w:hAnsi="Times New Roman" w:cs="Times New Roman"/>
          <w:sz w:val="24"/>
          <w:szCs w:val="24"/>
        </w:rPr>
        <w:t xml:space="preserve"> ederek, mesailerini daha çok “</w:t>
      </w:r>
      <w:proofErr w:type="spellStart"/>
      <w:r>
        <w:rPr>
          <w:rFonts w:ascii="Times New Roman" w:hAnsi="Times New Roman" w:cs="Times New Roman"/>
          <w:sz w:val="24"/>
          <w:szCs w:val="24"/>
        </w:rPr>
        <w:t>Aesthetik</w:t>
      </w:r>
      <w:proofErr w:type="spellEnd"/>
      <w:r>
        <w:rPr>
          <w:rFonts w:ascii="Times New Roman" w:hAnsi="Times New Roman" w:cs="Times New Roman"/>
          <w:sz w:val="24"/>
          <w:szCs w:val="24"/>
        </w:rPr>
        <w:t xml:space="preserve">” bölümüne, özel olarak da, </w:t>
      </w:r>
      <w:proofErr w:type="gramStart"/>
      <w:r>
        <w:rPr>
          <w:rFonts w:ascii="Times New Roman" w:hAnsi="Times New Roman" w:cs="Times New Roman"/>
          <w:sz w:val="24"/>
          <w:szCs w:val="24"/>
        </w:rPr>
        <w:t>mekanın</w:t>
      </w:r>
      <w:proofErr w:type="gramEnd"/>
      <w:r>
        <w:rPr>
          <w:rFonts w:ascii="Times New Roman" w:hAnsi="Times New Roman" w:cs="Times New Roman"/>
          <w:sz w:val="24"/>
          <w:szCs w:val="24"/>
        </w:rPr>
        <w:t xml:space="preserve"> ve zamanın </w:t>
      </w:r>
      <w:r w:rsidRPr="00746647">
        <w:rPr>
          <w:rFonts w:ascii="Times New Roman" w:hAnsi="Times New Roman" w:cs="Times New Roman"/>
          <w:i/>
          <w:sz w:val="24"/>
          <w:szCs w:val="24"/>
        </w:rPr>
        <w:t xml:space="preserve">a </w:t>
      </w:r>
      <w:proofErr w:type="spellStart"/>
      <w:r w:rsidRPr="00746647">
        <w:rPr>
          <w:rFonts w:ascii="Times New Roman" w:hAnsi="Times New Roman" w:cs="Times New Roman"/>
          <w:i/>
          <w:sz w:val="24"/>
          <w:szCs w:val="24"/>
        </w:rPr>
        <w:t>priori</w:t>
      </w:r>
      <w:proofErr w:type="spellEnd"/>
      <w:r>
        <w:rPr>
          <w:rFonts w:ascii="Times New Roman" w:hAnsi="Times New Roman" w:cs="Times New Roman"/>
          <w:sz w:val="24"/>
          <w:szCs w:val="24"/>
        </w:rPr>
        <w:t xml:space="preserve"> görü biçimleri olduğu iddiasına ayırdılar. </w:t>
      </w:r>
      <w:proofErr w:type="spellStart"/>
      <w:r>
        <w:rPr>
          <w:rFonts w:ascii="Times New Roman" w:hAnsi="Times New Roman" w:cs="Times New Roman"/>
          <w:sz w:val="24"/>
          <w:szCs w:val="24"/>
        </w:rPr>
        <w:t>Lockeçılara</w:t>
      </w:r>
      <w:proofErr w:type="spellEnd"/>
      <w:r>
        <w:rPr>
          <w:rFonts w:ascii="Times New Roman" w:hAnsi="Times New Roman" w:cs="Times New Roman"/>
          <w:sz w:val="24"/>
          <w:szCs w:val="24"/>
        </w:rPr>
        <w:t xml:space="preserve"> göre, </w:t>
      </w:r>
      <w:proofErr w:type="gramStart"/>
      <w:r>
        <w:rPr>
          <w:rFonts w:ascii="Times New Roman" w:hAnsi="Times New Roman" w:cs="Times New Roman"/>
          <w:sz w:val="24"/>
          <w:szCs w:val="24"/>
        </w:rPr>
        <w:t>mekan</w:t>
      </w:r>
      <w:proofErr w:type="gramEnd"/>
      <w:r>
        <w:rPr>
          <w:rFonts w:ascii="Times New Roman" w:hAnsi="Times New Roman" w:cs="Times New Roman"/>
          <w:sz w:val="24"/>
          <w:szCs w:val="24"/>
        </w:rPr>
        <w:t xml:space="preserve"> ya da yer ya da uzay ve zaman </w:t>
      </w:r>
      <w:r w:rsidRPr="00C11A24">
        <w:rPr>
          <w:rFonts w:ascii="Times New Roman" w:hAnsi="Times New Roman" w:cs="Times New Roman"/>
          <w:i/>
          <w:sz w:val="24"/>
          <w:szCs w:val="24"/>
        </w:rPr>
        <w:t xml:space="preserve">a </w:t>
      </w:r>
      <w:proofErr w:type="spellStart"/>
      <w:r w:rsidRPr="00C11A24">
        <w:rPr>
          <w:rFonts w:ascii="Times New Roman" w:hAnsi="Times New Roman" w:cs="Times New Roman"/>
          <w:i/>
          <w:sz w:val="24"/>
          <w:szCs w:val="24"/>
        </w:rPr>
        <w:t>priori</w:t>
      </w:r>
      <w:proofErr w:type="spellEnd"/>
      <w:r>
        <w:rPr>
          <w:rFonts w:ascii="Times New Roman" w:hAnsi="Times New Roman" w:cs="Times New Roman"/>
          <w:sz w:val="24"/>
          <w:szCs w:val="24"/>
        </w:rPr>
        <w:t xml:space="preserve"> görü biçimleri değil, belli uzunluklardan ve aralıklardan soyutlanmış </w:t>
      </w:r>
      <w:r w:rsidRPr="00C11A24">
        <w:rPr>
          <w:rFonts w:ascii="Times New Roman" w:hAnsi="Times New Roman" w:cs="Times New Roman"/>
          <w:i/>
          <w:sz w:val="24"/>
          <w:szCs w:val="24"/>
        </w:rPr>
        <w:t xml:space="preserve">a </w:t>
      </w:r>
      <w:proofErr w:type="spellStart"/>
      <w:r w:rsidRPr="00C11A24">
        <w:rPr>
          <w:rFonts w:ascii="Times New Roman" w:hAnsi="Times New Roman" w:cs="Times New Roman"/>
          <w:i/>
          <w:sz w:val="24"/>
          <w:szCs w:val="24"/>
        </w:rPr>
        <w:t>posteriori</w:t>
      </w:r>
      <w:proofErr w:type="spellEnd"/>
      <w:r>
        <w:rPr>
          <w:rFonts w:ascii="Times New Roman" w:hAnsi="Times New Roman" w:cs="Times New Roman"/>
          <w:sz w:val="24"/>
          <w:szCs w:val="24"/>
        </w:rPr>
        <w:t xml:space="preserve"> kavramlardır.</w:t>
      </w:r>
    </w:p>
    <w:p w:rsidR="00FC5087" w:rsidRDefault="00FC5087" w:rsidP="00FC5087">
      <w:pPr>
        <w:jc w:val="both"/>
        <w:rPr>
          <w:rFonts w:ascii="Times New Roman" w:hAnsi="Times New Roman" w:cs="Times New Roman"/>
          <w:sz w:val="24"/>
          <w:szCs w:val="24"/>
        </w:rPr>
      </w:pPr>
      <w:r>
        <w:rPr>
          <w:rFonts w:ascii="Times New Roman" w:hAnsi="Times New Roman" w:cs="Times New Roman"/>
          <w:sz w:val="24"/>
          <w:szCs w:val="24"/>
        </w:rPr>
        <w:t xml:space="preserve">(vi) </w:t>
      </w:r>
      <w:proofErr w:type="spellStart"/>
      <w:r>
        <w:rPr>
          <w:rFonts w:ascii="Times New Roman" w:hAnsi="Times New Roman" w:cs="Times New Roman"/>
          <w:sz w:val="24"/>
          <w:szCs w:val="24"/>
        </w:rPr>
        <w:t>Lockeçılar</w:t>
      </w:r>
      <w:proofErr w:type="spellEnd"/>
      <w:r>
        <w:rPr>
          <w:rFonts w:ascii="Times New Roman" w:hAnsi="Times New Roman" w:cs="Times New Roman"/>
          <w:sz w:val="24"/>
          <w:szCs w:val="24"/>
        </w:rPr>
        <w:t xml:space="preserve">, Kant’ın zihnin kavramlarını sınıflandırma tarzını tamamen keyfi ve yapay olarak görüp eleştirdiler. </w:t>
      </w:r>
      <w:proofErr w:type="spellStart"/>
      <w:r>
        <w:rPr>
          <w:rFonts w:ascii="Times New Roman" w:hAnsi="Times New Roman" w:cs="Times New Roman"/>
          <w:sz w:val="24"/>
          <w:szCs w:val="24"/>
        </w:rPr>
        <w:t>Wolfçular</w:t>
      </w:r>
      <w:proofErr w:type="spellEnd"/>
      <w:r>
        <w:rPr>
          <w:rFonts w:ascii="Times New Roman" w:hAnsi="Times New Roman" w:cs="Times New Roman"/>
          <w:sz w:val="24"/>
          <w:szCs w:val="24"/>
        </w:rPr>
        <w:t xml:space="preserve"> da Kant’a bu tarz eleştirilerde bulunurlar. </w:t>
      </w:r>
      <w:proofErr w:type="spellStart"/>
      <w:r>
        <w:rPr>
          <w:rFonts w:ascii="Times New Roman" w:hAnsi="Times New Roman" w:cs="Times New Roman"/>
          <w:sz w:val="24"/>
          <w:szCs w:val="24"/>
        </w:rPr>
        <w:t>Wolfçulardan</w:t>
      </w:r>
      <w:proofErr w:type="spellEnd"/>
      <w:r>
        <w:rPr>
          <w:rFonts w:ascii="Times New Roman" w:hAnsi="Times New Roman" w:cs="Times New Roman"/>
          <w:sz w:val="24"/>
          <w:szCs w:val="24"/>
        </w:rPr>
        <w:t xml:space="preserve"> farklı olarak </w:t>
      </w:r>
      <w:proofErr w:type="spellStart"/>
      <w:r>
        <w:rPr>
          <w:rFonts w:ascii="Times New Roman" w:hAnsi="Times New Roman" w:cs="Times New Roman"/>
          <w:sz w:val="24"/>
          <w:szCs w:val="24"/>
        </w:rPr>
        <w:t>Lockeçılar</w:t>
      </w:r>
      <w:proofErr w:type="spellEnd"/>
      <w:r>
        <w:rPr>
          <w:rFonts w:ascii="Times New Roman" w:hAnsi="Times New Roman" w:cs="Times New Roman"/>
          <w:sz w:val="24"/>
          <w:szCs w:val="24"/>
        </w:rPr>
        <w:t xml:space="preserve"> herhangi bir sınıflandırmayı ilkece yanlış olarak görürler. Tüm kavramlardan deneyimden soyutlamalarsa(</w:t>
      </w:r>
      <w:proofErr w:type="spellStart"/>
      <w:r>
        <w:rPr>
          <w:rFonts w:ascii="Times New Roman" w:hAnsi="Times New Roman" w:cs="Times New Roman"/>
          <w:sz w:val="24"/>
          <w:szCs w:val="24"/>
        </w:rPr>
        <w:t>Lockeçıların</w:t>
      </w:r>
      <w:proofErr w:type="spellEnd"/>
      <w:r>
        <w:rPr>
          <w:rFonts w:ascii="Times New Roman" w:hAnsi="Times New Roman" w:cs="Times New Roman"/>
          <w:sz w:val="24"/>
          <w:szCs w:val="24"/>
        </w:rPr>
        <w:t xml:space="preserve"> iddiası), onlara göre bu durumda, zihnin tüm olanaklı kavramlarının tam, eksiksiz bir listesinin olması söz konusu değildir.</w:t>
      </w:r>
    </w:p>
    <w:p w:rsidR="00FC5087" w:rsidRDefault="00FC5087" w:rsidP="00FC5087">
      <w:pPr>
        <w:jc w:val="both"/>
        <w:rPr>
          <w:rFonts w:ascii="Times New Roman" w:hAnsi="Times New Roman" w:cs="Times New Roman"/>
          <w:sz w:val="24"/>
          <w:szCs w:val="24"/>
        </w:rPr>
      </w:pPr>
      <w:r>
        <w:rPr>
          <w:rFonts w:ascii="Times New Roman" w:hAnsi="Times New Roman" w:cs="Times New Roman"/>
          <w:sz w:val="24"/>
          <w:szCs w:val="24"/>
        </w:rPr>
        <w:t xml:space="preserve">(vii) Kategorik </w:t>
      </w:r>
      <w:proofErr w:type="spellStart"/>
      <w:r>
        <w:rPr>
          <w:rFonts w:ascii="Times New Roman" w:hAnsi="Times New Roman" w:cs="Times New Roman"/>
          <w:sz w:val="24"/>
          <w:szCs w:val="24"/>
        </w:rPr>
        <w:t>imperatifin</w:t>
      </w:r>
      <w:proofErr w:type="spellEnd"/>
      <w:r>
        <w:rPr>
          <w:rFonts w:ascii="Times New Roman" w:hAnsi="Times New Roman" w:cs="Times New Roman"/>
          <w:sz w:val="24"/>
          <w:szCs w:val="24"/>
        </w:rPr>
        <w:t xml:space="preserve"> boş olduğunu ve ödev için ödevin insan doğasına aykırı olduğunu ilk savunanlar </w:t>
      </w:r>
      <w:proofErr w:type="spellStart"/>
      <w:r>
        <w:rPr>
          <w:rFonts w:ascii="Times New Roman" w:hAnsi="Times New Roman" w:cs="Times New Roman"/>
          <w:sz w:val="24"/>
          <w:szCs w:val="24"/>
        </w:rPr>
        <w:t>Lockeçılar</w:t>
      </w:r>
      <w:proofErr w:type="spellEnd"/>
      <w:r>
        <w:rPr>
          <w:rFonts w:ascii="Times New Roman" w:hAnsi="Times New Roman" w:cs="Times New Roman"/>
          <w:sz w:val="24"/>
          <w:szCs w:val="24"/>
        </w:rPr>
        <w:t xml:space="preserve">; Kant’a karşı, </w:t>
      </w:r>
      <w:proofErr w:type="spellStart"/>
      <w:r>
        <w:rPr>
          <w:rFonts w:ascii="Times New Roman" w:hAnsi="Times New Roman" w:cs="Times New Roman"/>
          <w:sz w:val="24"/>
          <w:szCs w:val="24"/>
        </w:rPr>
        <w:t>eudaemonizmin</w:t>
      </w:r>
      <w:proofErr w:type="spellEnd"/>
      <w:r>
        <w:rPr>
          <w:rFonts w:ascii="Times New Roman" w:hAnsi="Times New Roman" w:cs="Times New Roman"/>
          <w:sz w:val="24"/>
          <w:szCs w:val="24"/>
        </w:rPr>
        <w:t xml:space="preserve">/mutluluk öğretisinin biricik ahlak felsefesi olduğunu, çünkü ahlakın yeterli </w:t>
      </w:r>
      <w:proofErr w:type="gramStart"/>
      <w:r>
        <w:rPr>
          <w:rFonts w:ascii="Times New Roman" w:hAnsi="Times New Roman" w:cs="Times New Roman"/>
          <w:sz w:val="24"/>
          <w:szCs w:val="24"/>
        </w:rPr>
        <w:t>kriterini</w:t>
      </w:r>
      <w:proofErr w:type="gramEnd"/>
      <w:r>
        <w:rPr>
          <w:rFonts w:ascii="Times New Roman" w:hAnsi="Times New Roman" w:cs="Times New Roman"/>
          <w:sz w:val="24"/>
          <w:szCs w:val="24"/>
        </w:rPr>
        <w:t xml:space="preserve"> sağladığını ve insanın ihtiyaçlarıyla uyumlu olduğunu savundular.</w:t>
      </w:r>
    </w:p>
    <w:p w:rsidR="009C6BF7" w:rsidRPr="00FC5087" w:rsidRDefault="009C6BF7" w:rsidP="00FC5087">
      <w:pPr>
        <w:jc w:val="both"/>
        <w:rPr>
          <w:rFonts w:ascii="Times New Roman" w:hAnsi="Times New Roman" w:cs="Times New Roman"/>
          <w:sz w:val="24"/>
          <w:szCs w:val="24"/>
        </w:rPr>
      </w:pPr>
      <w:bookmarkStart w:id="0" w:name="_GoBack"/>
      <w:bookmarkEnd w:id="0"/>
    </w:p>
    <w:sectPr w:rsidR="009C6BF7" w:rsidRPr="00FC50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87"/>
    <w:rsid w:val="009C6BF7"/>
    <w:rsid w:val="00FC50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A0895-7078-4B27-A0B4-3AF077CD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0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1829</Words>
  <Characters>10429</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2018-05-10T06:30:00Z</dcterms:created>
  <dcterms:modified xsi:type="dcterms:W3CDTF">2018-05-10T06:31:00Z</dcterms:modified>
</cp:coreProperties>
</file>